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073C7" w14:textId="4F4D14E9" w:rsidR="001E6C81" w:rsidRDefault="001E6C81" w:rsidP="009C2C78">
      <w:pPr>
        <w:pStyle w:val="Libro12"/>
        <w:ind w:firstLine="0"/>
        <w:jc w:val="center"/>
        <w:rPr>
          <w:rFonts w:asciiTheme="minorHAnsi" w:hAnsiTheme="minorHAnsi" w:cstheme="minorHAnsi"/>
          <w:b/>
          <w:bCs/>
          <w:color w:val="000080"/>
          <w:sz w:val="68"/>
          <w:szCs w:val="68"/>
        </w:rPr>
      </w:pPr>
    </w:p>
    <w:p w14:paraId="64F8C7FC" w14:textId="635183FC" w:rsidR="000D2114" w:rsidRPr="00195139" w:rsidRDefault="002102AE" w:rsidP="009C2C78">
      <w:pPr>
        <w:pStyle w:val="Libro12"/>
        <w:ind w:firstLine="0"/>
        <w:jc w:val="center"/>
        <w:rPr>
          <w:rFonts w:asciiTheme="minorHAnsi" w:hAnsiTheme="minorHAnsi" w:cstheme="minorHAnsi"/>
          <w:b/>
          <w:bCs/>
          <w:color w:val="262626" w:themeColor="text1" w:themeTint="D9"/>
          <w:sz w:val="68"/>
          <w:szCs w:val="6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95139">
        <w:rPr>
          <w:rFonts w:asciiTheme="minorHAnsi" w:hAnsiTheme="minorHAnsi" w:cstheme="minorHAnsi"/>
          <w:b/>
          <w:bCs/>
          <w:color w:val="262626" w:themeColor="text1" w:themeTint="D9"/>
          <w:sz w:val="68"/>
          <w:szCs w:val="6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EL CALVARIO EN EL SINAÍ</w:t>
      </w:r>
    </w:p>
    <w:p w14:paraId="371CF008" w14:textId="4AD00BE2" w:rsidR="000D2114" w:rsidRPr="009C2C78" w:rsidRDefault="000D2114" w:rsidP="009C2C78">
      <w:pPr>
        <w:pStyle w:val="Libro12"/>
        <w:ind w:firstLine="0"/>
        <w:jc w:val="center"/>
        <w:rPr>
          <w:rFonts w:asciiTheme="minorHAnsi" w:hAnsiTheme="minorHAnsi" w:cstheme="minorHAnsi"/>
          <w:b/>
          <w:bCs/>
          <w:color w:val="000080"/>
          <w:sz w:val="32"/>
        </w:rPr>
      </w:pPr>
    </w:p>
    <w:p w14:paraId="6C312271" w14:textId="567D8829" w:rsidR="000D2114" w:rsidRPr="009C2C78" w:rsidRDefault="000D2114" w:rsidP="009C2C78">
      <w:pPr>
        <w:pStyle w:val="Libro12"/>
        <w:ind w:firstLine="0"/>
        <w:jc w:val="center"/>
        <w:rPr>
          <w:rFonts w:asciiTheme="minorHAnsi" w:hAnsiTheme="minorHAnsi" w:cstheme="minorHAnsi"/>
          <w:b/>
          <w:bCs/>
          <w:color w:val="000080"/>
          <w:sz w:val="32"/>
        </w:rPr>
      </w:pPr>
    </w:p>
    <w:p w14:paraId="34034A74" w14:textId="3A1F16BF" w:rsidR="000D2114" w:rsidRPr="00195139" w:rsidRDefault="000D2114" w:rsidP="009C2C78">
      <w:pPr>
        <w:pStyle w:val="Libro12"/>
        <w:ind w:firstLine="0"/>
        <w:jc w:val="center"/>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95139">
        <w:rPr>
          <w:rFonts w:asciiTheme="minorHAnsi" w:hAnsiTheme="minorHAnsi" w:cstheme="minorHAnsi"/>
          <w:b/>
          <w:bCs/>
          <w:color w:val="262626" w:themeColor="text1" w:themeTint="D9"/>
          <w:sz w:val="44"/>
          <w:szCs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La ley y los pactos</w:t>
      </w:r>
      <w:r w:rsidR="00907681" w:rsidRPr="00195139">
        <w:rPr>
          <w:rFonts w:asciiTheme="minorHAnsi" w:hAnsiTheme="minorHAnsi" w:cstheme="minorHAnsi"/>
          <w:b/>
          <w:bCs/>
          <w:color w:val="262626" w:themeColor="text1" w:themeTint="D9"/>
          <w:sz w:val="44"/>
          <w:szCs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en la historia</w:t>
      </w:r>
    </w:p>
    <w:p w14:paraId="7D4C124A" w14:textId="0F2B93BB" w:rsidR="000D2114" w:rsidRPr="00195139" w:rsidRDefault="000D2114" w:rsidP="009C2C78">
      <w:pPr>
        <w:pStyle w:val="Libro12"/>
        <w:ind w:firstLine="0"/>
        <w:jc w:val="center"/>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de la</w:t>
      </w:r>
    </w:p>
    <w:p w14:paraId="6A668C07" w14:textId="6FF381A8" w:rsidR="000D2114" w:rsidRPr="00195139" w:rsidRDefault="000D2114" w:rsidP="009C2C78">
      <w:pPr>
        <w:pStyle w:val="Libro12"/>
        <w:ind w:firstLine="0"/>
        <w:jc w:val="center"/>
        <w:rPr>
          <w:rFonts w:asciiTheme="minorHAnsi" w:hAnsiTheme="minorHAnsi" w:cstheme="minorHAnsi"/>
          <w:b/>
          <w:bCs/>
          <w:color w:val="262626" w:themeColor="text1" w:themeTint="D9"/>
          <w:sz w:val="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Iglesia </w:t>
      </w:r>
      <w:r w:rsidR="00E61F37"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w:t>
      </w:r>
      <w:r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dventista del </w:t>
      </w:r>
      <w:r w:rsidR="00E61F37"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w:t>
      </w:r>
      <w:r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éptimo </w:t>
      </w:r>
      <w:r w:rsidR="00E61F37"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d</w:t>
      </w:r>
      <w:r w:rsidRPr="00195139">
        <w:rPr>
          <w:rFonts w:asciiTheme="minorHAnsi" w:hAnsiTheme="minorHAnsi" w:cstheme="minorHAnsi"/>
          <w:b/>
          <w:bCs/>
          <w:color w:val="262626" w:themeColor="text1" w:themeTint="D9"/>
          <w:sz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ía</w:t>
      </w:r>
    </w:p>
    <w:p w14:paraId="7B16DF27" w14:textId="644CA700" w:rsidR="000D2114" w:rsidRPr="009C2C78" w:rsidRDefault="002102AE" w:rsidP="009C2C78">
      <w:pPr>
        <w:pStyle w:val="Libro12"/>
        <w:ind w:firstLine="0"/>
        <w:jc w:val="center"/>
        <w:rPr>
          <w:rFonts w:asciiTheme="minorHAnsi" w:hAnsiTheme="minorHAnsi" w:cstheme="minorHAnsi"/>
          <w:b/>
          <w:bCs/>
          <w:color w:val="000080"/>
          <w:sz w:val="32"/>
        </w:rPr>
      </w:pPr>
      <w:r>
        <w:rPr>
          <w:rFonts w:asciiTheme="minorHAnsi" w:hAnsiTheme="minorHAnsi" w:cstheme="minorHAnsi"/>
          <w:b/>
          <w:bCs/>
          <w:noProof/>
          <w:color w:val="000080"/>
          <w:sz w:val="32"/>
        </w:rPr>
        <w:drawing>
          <wp:anchor distT="0" distB="0" distL="114300" distR="114300" simplePos="0" relativeHeight="251658240" behindDoc="1" locked="0" layoutInCell="1" allowOverlap="1" wp14:anchorId="7744C4D3" wp14:editId="65A8161C">
            <wp:simplePos x="0" y="0"/>
            <wp:positionH relativeFrom="column">
              <wp:posOffset>179705</wp:posOffset>
            </wp:positionH>
            <wp:positionV relativeFrom="paragraph">
              <wp:posOffset>192698</wp:posOffset>
            </wp:positionV>
            <wp:extent cx="1911350" cy="2901022"/>
            <wp:effectExtent l="0" t="0" r="0" b="901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ul Penno.png"/>
                    <pic:cNvPicPr/>
                  </pic:nvPicPr>
                  <pic:blipFill>
                    <a:blip r:embed="rId8">
                      <a:extLst>
                        <a:ext uri="{28A0092B-C50C-407E-A947-70E740481C1C}">
                          <a14:useLocalDpi xmlns:a14="http://schemas.microsoft.com/office/drawing/2010/main" val="0"/>
                        </a:ext>
                      </a:extLst>
                    </a:blip>
                    <a:stretch>
                      <a:fillRect/>
                    </a:stretch>
                  </pic:blipFill>
                  <pic:spPr>
                    <a:xfrm>
                      <a:off x="0" y="0"/>
                      <a:ext cx="1912079" cy="2902128"/>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377BC99D" w14:textId="7425AC37" w:rsidR="000D2114" w:rsidRPr="009C2C78" w:rsidRDefault="000D2114" w:rsidP="009C2C78">
      <w:pPr>
        <w:pStyle w:val="Libro12"/>
        <w:ind w:firstLine="0"/>
        <w:jc w:val="center"/>
        <w:rPr>
          <w:rFonts w:asciiTheme="minorHAnsi" w:hAnsiTheme="minorHAnsi" w:cstheme="minorHAnsi"/>
          <w:b/>
          <w:bCs/>
          <w:color w:val="000080"/>
          <w:sz w:val="32"/>
        </w:rPr>
      </w:pPr>
    </w:p>
    <w:p w14:paraId="22F25BFC" w14:textId="0238B548" w:rsidR="000D2114" w:rsidRPr="009C2C78" w:rsidRDefault="000D2114" w:rsidP="009C2C78">
      <w:pPr>
        <w:pStyle w:val="Libro12"/>
        <w:ind w:firstLine="0"/>
        <w:jc w:val="center"/>
        <w:rPr>
          <w:rFonts w:asciiTheme="minorHAnsi" w:hAnsiTheme="minorHAnsi" w:cstheme="minorHAnsi"/>
          <w:b/>
          <w:bCs/>
          <w:color w:val="000080"/>
          <w:sz w:val="32"/>
        </w:rPr>
      </w:pPr>
    </w:p>
    <w:p w14:paraId="46BFA51E" w14:textId="3A121A96" w:rsidR="000D2114" w:rsidRDefault="000D2114" w:rsidP="009C2C78">
      <w:pPr>
        <w:pStyle w:val="Libro12"/>
        <w:ind w:firstLine="0"/>
        <w:jc w:val="right"/>
        <w:rPr>
          <w:rFonts w:asciiTheme="minorHAnsi" w:hAnsiTheme="minorHAnsi" w:cstheme="minorHAnsi"/>
          <w:b/>
          <w:bCs/>
          <w:color w:val="000080"/>
          <w:sz w:val="32"/>
        </w:rPr>
      </w:pPr>
    </w:p>
    <w:p w14:paraId="412E502E" w14:textId="77777777" w:rsidR="007F2010" w:rsidRPr="009C2C78" w:rsidRDefault="007F2010" w:rsidP="009C2C78">
      <w:pPr>
        <w:pStyle w:val="Libro12"/>
        <w:ind w:firstLine="0"/>
        <w:jc w:val="right"/>
        <w:rPr>
          <w:rFonts w:asciiTheme="minorHAnsi" w:hAnsiTheme="minorHAnsi" w:cstheme="minorHAnsi"/>
          <w:b/>
          <w:bCs/>
          <w:color w:val="000080"/>
          <w:sz w:val="32"/>
        </w:rPr>
      </w:pPr>
    </w:p>
    <w:p w14:paraId="49316AA3" w14:textId="77777777" w:rsidR="002102AE" w:rsidRDefault="002102AE" w:rsidP="009C2C78">
      <w:pPr>
        <w:pStyle w:val="Libro12"/>
        <w:ind w:firstLine="0"/>
        <w:jc w:val="right"/>
        <w:rPr>
          <w:rFonts w:asciiTheme="minorHAnsi" w:hAnsiTheme="minorHAnsi" w:cstheme="minorHAnsi"/>
          <w:b/>
          <w:bCs/>
          <w:i/>
          <w:iCs/>
          <w:color w:val="000080"/>
          <w:sz w:val="28"/>
        </w:rPr>
      </w:pPr>
    </w:p>
    <w:p w14:paraId="28C6DE36" w14:textId="77D0CF69" w:rsidR="007F2010" w:rsidRDefault="002102AE" w:rsidP="009C2C78">
      <w:pPr>
        <w:pStyle w:val="Libro12"/>
        <w:ind w:firstLine="0"/>
        <w:jc w:val="right"/>
        <w:rPr>
          <w:rFonts w:asciiTheme="minorHAnsi" w:hAnsiTheme="minorHAnsi" w:cstheme="minorHAnsi"/>
          <w:b/>
          <w:bCs/>
          <w:i/>
          <w:iCs/>
          <w:color w:val="000080"/>
          <w:sz w:val="28"/>
        </w:rPr>
      </w:pPr>
      <w:r>
        <w:rPr>
          <w:rFonts w:asciiTheme="minorHAnsi" w:hAnsiTheme="minorHAnsi" w:cstheme="minorHAnsi"/>
          <w:b/>
          <w:bCs/>
          <w:i/>
          <w:iCs/>
          <w:color w:val="000080"/>
          <w:sz w:val="28"/>
        </w:rPr>
        <w:t xml:space="preserve">pastor </w:t>
      </w:r>
      <w:r w:rsidR="000D2114" w:rsidRPr="009C2C78">
        <w:rPr>
          <w:rFonts w:asciiTheme="minorHAnsi" w:hAnsiTheme="minorHAnsi" w:cstheme="minorHAnsi"/>
          <w:b/>
          <w:bCs/>
          <w:i/>
          <w:iCs/>
          <w:color w:val="000080"/>
          <w:sz w:val="28"/>
        </w:rPr>
        <w:t>Paul Penno</w:t>
      </w:r>
      <w:r w:rsidR="009C2C78">
        <w:rPr>
          <w:rFonts w:asciiTheme="minorHAnsi" w:hAnsiTheme="minorHAnsi" w:cstheme="minorHAnsi"/>
          <w:b/>
          <w:bCs/>
          <w:i/>
          <w:iCs/>
          <w:color w:val="000080"/>
          <w:sz w:val="28"/>
        </w:rPr>
        <w:tab/>
      </w:r>
    </w:p>
    <w:p w14:paraId="70478DDD" w14:textId="77777777" w:rsidR="007F2010" w:rsidRDefault="007F2010">
      <w:pPr>
        <w:rPr>
          <w:rFonts w:asciiTheme="minorHAnsi" w:hAnsiTheme="minorHAnsi" w:cstheme="minorHAnsi"/>
          <w:b/>
          <w:bCs/>
          <w:i/>
          <w:iCs/>
          <w:color w:val="000080"/>
          <w:sz w:val="28"/>
          <w:lang w:val="es-ES" w:eastAsia="es-ES"/>
        </w:rPr>
      </w:pPr>
      <w:r w:rsidRPr="00D74CF3">
        <w:rPr>
          <w:rFonts w:asciiTheme="minorHAnsi" w:hAnsiTheme="minorHAnsi" w:cstheme="minorHAnsi"/>
          <w:b/>
          <w:bCs/>
          <w:i/>
          <w:iCs/>
          <w:color w:val="000080"/>
          <w:sz w:val="28"/>
          <w:lang w:val="es-ES"/>
        </w:rPr>
        <w:br w:type="page"/>
      </w:r>
    </w:p>
    <w:p w14:paraId="041A45BC" w14:textId="77777777" w:rsidR="009C2C78" w:rsidRPr="009C2C78" w:rsidRDefault="009C2C78" w:rsidP="009C2C78">
      <w:pPr>
        <w:pStyle w:val="Libro12"/>
        <w:ind w:firstLine="0"/>
        <w:jc w:val="left"/>
        <w:rPr>
          <w:rFonts w:asciiTheme="minorHAnsi" w:hAnsiTheme="minorHAnsi" w:cstheme="minorHAnsi"/>
          <w:color w:val="000000" w:themeColor="text1"/>
        </w:rPr>
      </w:pPr>
    </w:p>
    <w:p w14:paraId="0CEE54D5" w14:textId="77777777" w:rsidR="001E6C81" w:rsidRDefault="001E6C81" w:rsidP="009C2C78">
      <w:pPr>
        <w:pStyle w:val="Libro12"/>
        <w:ind w:firstLine="0"/>
        <w:jc w:val="left"/>
        <w:rPr>
          <w:rFonts w:asciiTheme="minorHAnsi" w:hAnsiTheme="minorHAnsi" w:cstheme="minorHAnsi"/>
          <w:color w:val="000000" w:themeColor="text1"/>
          <w:sz w:val="28"/>
          <w:szCs w:val="28"/>
        </w:rPr>
      </w:pPr>
    </w:p>
    <w:p w14:paraId="64425777" w14:textId="77777777" w:rsidR="001E6C81" w:rsidRDefault="001E6C81" w:rsidP="009C2C78">
      <w:pPr>
        <w:pStyle w:val="Libro12"/>
        <w:ind w:firstLine="0"/>
        <w:jc w:val="left"/>
        <w:rPr>
          <w:rFonts w:asciiTheme="minorHAnsi" w:hAnsiTheme="minorHAnsi" w:cstheme="minorHAnsi"/>
          <w:color w:val="000000" w:themeColor="text1"/>
          <w:sz w:val="28"/>
          <w:szCs w:val="28"/>
        </w:rPr>
      </w:pPr>
    </w:p>
    <w:p w14:paraId="7EF1E6E1" w14:textId="00E17A2A" w:rsidR="009C2C78" w:rsidRDefault="009C2C78" w:rsidP="009C2C78">
      <w:pPr>
        <w:pStyle w:val="Libro12"/>
        <w:ind w:firstLine="0"/>
        <w:jc w:val="left"/>
        <w:rPr>
          <w:rFonts w:asciiTheme="minorHAnsi" w:hAnsiTheme="minorHAnsi" w:cstheme="minorHAnsi"/>
          <w:color w:val="000000" w:themeColor="text1"/>
          <w:sz w:val="26"/>
          <w:szCs w:val="26"/>
        </w:rPr>
      </w:pPr>
      <w:r w:rsidRPr="00E61F37">
        <w:rPr>
          <w:rFonts w:asciiTheme="minorHAnsi" w:hAnsiTheme="minorHAnsi" w:cstheme="minorHAnsi"/>
          <w:color w:val="000000" w:themeColor="text1"/>
          <w:sz w:val="26"/>
          <w:szCs w:val="26"/>
        </w:rPr>
        <w:t xml:space="preserve">Traducción: </w:t>
      </w:r>
      <w:hyperlink r:id="rId9" w:history="1">
        <w:r w:rsidR="004E5B67" w:rsidRPr="004E5B67">
          <w:rPr>
            <w:rStyle w:val="Hipervnculo"/>
            <w:rFonts w:asciiTheme="minorHAnsi" w:hAnsiTheme="minorHAnsi" w:cstheme="minorHAnsi"/>
            <w:color w:val="auto"/>
            <w:sz w:val="26"/>
            <w:szCs w:val="26"/>
            <w:u w:val="none"/>
          </w:rPr>
          <w:t>www.libros1888.com</w:t>
        </w:r>
      </w:hyperlink>
    </w:p>
    <w:p w14:paraId="42CBE3F9" w14:textId="77777777" w:rsidR="004E5B67" w:rsidRPr="00E61F37" w:rsidRDefault="004E5B67" w:rsidP="009C2C78">
      <w:pPr>
        <w:pStyle w:val="Libro12"/>
        <w:ind w:firstLine="0"/>
        <w:jc w:val="left"/>
        <w:rPr>
          <w:rFonts w:asciiTheme="minorHAnsi" w:hAnsiTheme="minorHAnsi" w:cstheme="minorHAnsi"/>
          <w:color w:val="000080"/>
          <w:sz w:val="26"/>
          <w:szCs w:val="26"/>
        </w:rPr>
      </w:pPr>
    </w:p>
    <w:p w14:paraId="21333EAD" w14:textId="77777777" w:rsidR="000D2114" w:rsidRPr="009C2C78" w:rsidRDefault="000D2114" w:rsidP="009C2C78">
      <w:pPr>
        <w:pStyle w:val="Libro12"/>
        <w:ind w:firstLine="0"/>
        <w:jc w:val="left"/>
        <w:rPr>
          <w:rFonts w:asciiTheme="minorHAnsi" w:hAnsiTheme="minorHAnsi" w:cstheme="minorHAnsi"/>
          <w:b/>
          <w:bCs/>
          <w:i/>
          <w:iCs/>
          <w:color w:val="000080"/>
        </w:rPr>
      </w:pPr>
      <w:r w:rsidRPr="009C2C78">
        <w:rPr>
          <w:rFonts w:asciiTheme="minorHAnsi" w:hAnsiTheme="minorHAnsi" w:cstheme="minorHAnsi"/>
          <w:b/>
          <w:bCs/>
          <w:i/>
          <w:iCs/>
          <w:color w:val="000080"/>
        </w:rPr>
        <w:br w:type="page"/>
      </w:r>
    </w:p>
    <w:p w14:paraId="45F82CEB" w14:textId="77777777" w:rsidR="007901A4" w:rsidRPr="001E6C81" w:rsidRDefault="007901A4" w:rsidP="007901A4">
      <w:pPr>
        <w:jc w:val="center"/>
        <w:rPr>
          <w:rFonts w:asciiTheme="minorHAnsi" w:hAnsiTheme="minorHAnsi" w:cstheme="minorHAnsi"/>
          <w:color w:val="000000" w:themeColor="text1"/>
          <w:sz w:val="28"/>
          <w:szCs w:val="28"/>
          <w:lang w:val="es-ES"/>
        </w:rPr>
      </w:pPr>
      <w:bookmarkStart w:id="0" w:name="index"/>
      <w:r w:rsidRPr="001E6C81">
        <w:rPr>
          <w:rFonts w:asciiTheme="minorHAnsi" w:hAnsiTheme="minorHAnsi" w:cstheme="minorHAnsi"/>
          <w:color w:val="000000" w:themeColor="text1"/>
          <w:sz w:val="28"/>
          <w:szCs w:val="28"/>
          <w:lang w:val="es-ES"/>
        </w:rPr>
        <w:lastRenderedPageBreak/>
        <w:t>Índice</w:t>
      </w:r>
    </w:p>
    <w:bookmarkEnd w:id="0"/>
    <w:p w14:paraId="5CE00471" w14:textId="77777777" w:rsidR="007901A4" w:rsidRPr="001E6C81" w:rsidRDefault="007901A4" w:rsidP="007901A4">
      <w:pPr>
        <w:jc w:val="center"/>
        <w:rPr>
          <w:rFonts w:asciiTheme="minorHAnsi" w:hAnsiTheme="minorHAnsi" w:cstheme="minorHAnsi"/>
          <w:color w:val="000000" w:themeColor="text1"/>
          <w:sz w:val="28"/>
          <w:szCs w:val="28"/>
          <w:lang w:val="es-ES"/>
        </w:rPr>
      </w:pPr>
    </w:p>
    <w:bookmarkStart w:id="1" w:name="_Hlk23105846"/>
    <w:p w14:paraId="1917516C" w14:textId="0AE5DD5A" w:rsidR="007901A4" w:rsidRPr="00F20FD3" w:rsidRDefault="000B4FBA" w:rsidP="00F20FD3">
      <w:pPr>
        <w:pStyle w:val="Prrafodelista"/>
        <w:numPr>
          <w:ilvl w:val="0"/>
          <w:numId w:val="6"/>
        </w:numPr>
        <w:rPr>
          <w:rFonts w:asciiTheme="minorHAnsi" w:hAnsiTheme="minorHAnsi" w:cstheme="minorHAnsi"/>
          <w:color w:val="000000" w:themeColor="text1"/>
          <w:lang w:val="es-ES"/>
        </w:rPr>
      </w:pPr>
      <w:r w:rsidRPr="00F20FD3">
        <w:rPr>
          <w:rFonts w:asciiTheme="minorHAnsi" w:hAnsiTheme="minorHAnsi" w:cstheme="minorHAnsi"/>
          <w:color w:val="000000" w:themeColor="text1"/>
          <w:lang w:val="es-ES"/>
        </w:rPr>
        <w:fldChar w:fldCharType="begin"/>
      </w:r>
      <w:r w:rsidRPr="00F20FD3">
        <w:rPr>
          <w:rFonts w:asciiTheme="minorHAnsi" w:hAnsiTheme="minorHAnsi" w:cstheme="minorHAnsi"/>
          <w:color w:val="000000" w:themeColor="text1"/>
          <w:lang w:val="es-ES"/>
        </w:rPr>
        <w:instrText xml:space="preserve"> HYPERLINK  \l "cap01" </w:instrText>
      </w:r>
      <w:r w:rsidRPr="00F20FD3">
        <w:rPr>
          <w:rFonts w:asciiTheme="minorHAnsi" w:hAnsiTheme="minorHAnsi" w:cstheme="minorHAnsi"/>
          <w:color w:val="000000" w:themeColor="text1"/>
          <w:lang w:val="es-ES"/>
        </w:rPr>
      </w:r>
      <w:r w:rsidRPr="00F20FD3">
        <w:rPr>
          <w:rFonts w:asciiTheme="minorHAnsi" w:hAnsiTheme="minorHAnsi" w:cstheme="minorHAnsi"/>
          <w:color w:val="000000" w:themeColor="text1"/>
          <w:lang w:val="es-ES"/>
        </w:rPr>
        <w:fldChar w:fldCharType="separate"/>
      </w:r>
      <w:r w:rsidR="007901A4" w:rsidRPr="00F20FD3">
        <w:rPr>
          <w:rStyle w:val="Hipervnculo"/>
          <w:rFonts w:asciiTheme="minorHAnsi" w:hAnsiTheme="minorHAnsi" w:cstheme="minorHAnsi"/>
          <w:color w:val="000000" w:themeColor="text1"/>
          <w:u w:val="none"/>
          <w:lang w:val="es-ES"/>
        </w:rPr>
        <w:t>Los pactos en el temprano pensar adventista</w:t>
      </w:r>
      <w:r w:rsidRPr="00F20FD3">
        <w:rPr>
          <w:rFonts w:asciiTheme="minorHAnsi" w:hAnsiTheme="minorHAnsi" w:cstheme="minorHAnsi"/>
          <w:color w:val="000000" w:themeColor="text1"/>
          <w:lang w:val="es-ES"/>
        </w:rPr>
        <w:fldChar w:fldCharType="end"/>
      </w:r>
      <w:r w:rsidRPr="00F20FD3">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6E1613" w:rsidRPr="00F20FD3">
        <w:rPr>
          <w:rFonts w:asciiTheme="minorHAnsi" w:hAnsiTheme="minorHAnsi" w:cstheme="minorHAnsi"/>
          <w:color w:val="000000" w:themeColor="text1"/>
          <w:lang w:val="es-ES"/>
        </w:rPr>
        <w:t xml:space="preserve">  </w:t>
      </w:r>
      <w:r w:rsidR="00C932FD">
        <w:rPr>
          <w:rFonts w:asciiTheme="minorHAnsi" w:hAnsiTheme="minorHAnsi" w:cstheme="minorHAnsi"/>
          <w:color w:val="000000" w:themeColor="text1"/>
          <w:lang w:val="es-ES"/>
        </w:rPr>
        <w:t xml:space="preserve"> </w:t>
      </w:r>
      <w:r w:rsidR="00A23688">
        <w:rPr>
          <w:rFonts w:asciiTheme="minorHAnsi" w:hAnsiTheme="minorHAnsi" w:cstheme="minorHAnsi"/>
          <w:color w:val="000000" w:themeColor="text1"/>
          <w:lang w:val="es-ES"/>
        </w:rPr>
        <w:t>4</w:t>
      </w:r>
    </w:p>
    <w:bookmarkEnd w:id="1"/>
    <w:p w14:paraId="2E9B6511" w14:textId="3FF8555F" w:rsidR="007901A4" w:rsidRPr="00F20FD3" w:rsidRDefault="006E1613" w:rsidP="00F20FD3">
      <w:pPr>
        <w:pStyle w:val="Prrafodelista"/>
        <w:numPr>
          <w:ilvl w:val="0"/>
          <w:numId w:val="6"/>
        </w:numPr>
        <w:rPr>
          <w:rFonts w:asciiTheme="minorHAnsi" w:hAnsiTheme="minorHAnsi" w:cstheme="minorHAnsi"/>
          <w:color w:val="000000" w:themeColor="text1"/>
          <w:lang w:val="es-ES"/>
        </w:rPr>
      </w:pPr>
      <w:r w:rsidRPr="00F20FD3">
        <w:rPr>
          <w:rFonts w:asciiTheme="minorHAnsi" w:hAnsiTheme="minorHAnsi" w:cstheme="minorHAnsi"/>
          <w:color w:val="000000" w:themeColor="text1"/>
          <w:lang w:val="es-ES"/>
        </w:rPr>
        <w:fldChar w:fldCharType="begin"/>
      </w:r>
      <w:r w:rsidRPr="00F20FD3">
        <w:rPr>
          <w:rFonts w:asciiTheme="minorHAnsi" w:hAnsiTheme="minorHAnsi" w:cstheme="minorHAnsi"/>
          <w:color w:val="000000" w:themeColor="text1"/>
          <w:lang w:val="es-ES"/>
        </w:rPr>
        <w:instrText xml:space="preserve"> HYPERLINK  \l "cap02" </w:instrText>
      </w:r>
      <w:r w:rsidRPr="00F20FD3">
        <w:rPr>
          <w:rFonts w:asciiTheme="minorHAnsi" w:hAnsiTheme="minorHAnsi" w:cstheme="minorHAnsi"/>
          <w:color w:val="000000" w:themeColor="text1"/>
          <w:lang w:val="es-ES"/>
        </w:rPr>
      </w:r>
      <w:r w:rsidRPr="00F20FD3">
        <w:rPr>
          <w:rFonts w:asciiTheme="minorHAnsi" w:hAnsiTheme="minorHAnsi" w:cstheme="minorHAnsi"/>
          <w:color w:val="000000" w:themeColor="text1"/>
          <w:lang w:val="es-ES"/>
        </w:rPr>
        <w:fldChar w:fldCharType="separate"/>
      </w:r>
      <w:r w:rsidR="00AD5D6A" w:rsidRPr="00F20FD3">
        <w:rPr>
          <w:rStyle w:val="Hipervnculo"/>
          <w:rFonts w:asciiTheme="minorHAnsi" w:hAnsiTheme="minorHAnsi" w:cstheme="minorHAnsi"/>
          <w:color w:val="000000" w:themeColor="text1"/>
          <w:u w:val="none"/>
          <w:lang w:val="es-ES"/>
        </w:rPr>
        <w:t xml:space="preserve">La ley según </w:t>
      </w:r>
      <w:r w:rsidR="007901A4" w:rsidRPr="00F20FD3">
        <w:rPr>
          <w:rStyle w:val="Hipervnculo"/>
          <w:rFonts w:asciiTheme="minorHAnsi" w:hAnsiTheme="minorHAnsi" w:cstheme="minorHAnsi"/>
          <w:color w:val="000000" w:themeColor="text1"/>
          <w:u w:val="none"/>
          <w:lang w:val="es-ES"/>
        </w:rPr>
        <w:t>Waggoner</w:t>
      </w:r>
      <w:r w:rsidRPr="00F20FD3">
        <w:rPr>
          <w:rFonts w:asciiTheme="minorHAnsi" w:hAnsiTheme="minorHAnsi" w:cstheme="minorHAnsi"/>
          <w:color w:val="000000" w:themeColor="text1"/>
          <w:lang w:val="es-ES"/>
        </w:rPr>
        <w:fldChar w:fldCharType="end"/>
      </w:r>
      <w:r w:rsidRPr="00F20FD3">
        <w:rPr>
          <w:rFonts w:asciiTheme="minorHAnsi" w:hAnsiTheme="minorHAnsi" w:cstheme="minorHAnsi"/>
          <w:color w:val="000000" w:themeColor="text1"/>
          <w:lang w:val="es-ES"/>
        </w:rPr>
        <w:tab/>
      </w:r>
      <w:r w:rsidRPr="00F20FD3">
        <w:rPr>
          <w:rFonts w:asciiTheme="minorHAnsi" w:hAnsiTheme="minorHAnsi" w:cstheme="minorHAnsi"/>
          <w:color w:val="000000" w:themeColor="text1"/>
          <w:lang w:val="es-ES"/>
        </w:rPr>
        <w:tab/>
      </w:r>
      <w:r w:rsidRPr="00F20FD3">
        <w:rPr>
          <w:rFonts w:asciiTheme="minorHAnsi" w:hAnsiTheme="minorHAnsi" w:cstheme="minorHAnsi"/>
          <w:color w:val="000000" w:themeColor="text1"/>
          <w:lang w:val="es-ES"/>
        </w:rPr>
        <w:tab/>
      </w:r>
      <w:r w:rsidRPr="00F20FD3">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C932FD">
        <w:rPr>
          <w:rFonts w:asciiTheme="minorHAnsi" w:hAnsiTheme="minorHAnsi" w:cstheme="minorHAnsi"/>
          <w:color w:val="000000" w:themeColor="text1"/>
          <w:lang w:val="es-ES"/>
        </w:rPr>
        <w:t xml:space="preserve"> </w:t>
      </w:r>
      <w:r w:rsidRPr="00F20FD3">
        <w:rPr>
          <w:rFonts w:asciiTheme="minorHAnsi" w:hAnsiTheme="minorHAnsi" w:cstheme="minorHAnsi"/>
          <w:color w:val="000000" w:themeColor="text1"/>
          <w:lang w:val="es-ES"/>
        </w:rPr>
        <w:t>1</w:t>
      </w:r>
      <w:r w:rsidR="00B1465F">
        <w:rPr>
          <w:rFonts w:asciiTheme="minorHAnsi" w:hAnsiTheme="minorHAnsi" w:cstheme="minorHAnsi"/>
          <w:color w:val="000000" w:themeColor="text1"/>
          <w:lang w:val="es-ES"/>
        </w:rPr>
        <w:t>3</w:t>
      </w:r>
    </w:p>
    <w:p w14:paraId="1A8105EF" w14:textId="154425BF" w:rsidR="007901A4" w:rsidRPr="008C4724" w:rsidRDefault="00000000" w:rsidP="00F20FD3">
      <w:pPr>
        <w:pStyle w:val="Prrafodelista"/>
        <w:numPr>
          <w:ilvl w:val="0"/>
          <w:numId w:val="6"/>
        </w:numPr>
        <w:rPr>
          <w:rFonts w:asciiTheme="minorHAnsi" w:hAnsiTheme="minorHAnsi" w:cstheme="minorHAnsi"/>
          <w:color w:val="000000" w:themeColor="text1"/>
          <w:lang w:val="es-ES"/>
        </w:rPr>
      </w:pPr>
      <w:hyperlink w:anchor="cap03" w:history="1">
        <w:r w:rsidR="007901A4" w:rsidRPr="008C4724">
          <w:rPr>
            <w:rStyle w:val="Hipervnculo"/>
            <w:rFonts w:asciiTheme="minorHAnsi" w:hAnsiTheme="minorHAnsi" w:cstheme="minorHAnsi"/>
            <w:color w:val="000000" w:themeColor="text1"/>
            <w:u w:val="none"/>
            <w:lang w:val="es-ES"/>
          </w:rPr>
          <w:t xml:space="preserve">La revista </w:t>
        </w:r>
        <w:r w:rsidR="007901A4" w:rsidRPr="008C4724">
          <w:rPr>
            <w:rStyle w:val="Hipervnculo"/>
            <w:rFonts w:asciiTheme="minorHAnsi" w:hAnsiTheme="minorHAnsi" w:cstheme="minorHAnsi"/>
            <w:i/>
            <w:iCs/>
            <w:color w:val="000000" w:themeColor="text1"/>
            <w:u w:val="none"/>
            <w:lang w:val="es-ES"/>
          </w:rPr>
          <w:t>The Gospel Sickle</w:t>
        </w:r>
      </w:hyperlink>
      <w:r w:rsidR="008C4724" w:rsidRPr="008C4724">
        <w:rPr>
          <w:rFonts w:asciiTheme="minorHAnsi" w:hAnsiTheme="minorHAnsi" w:cstheme="minorHAnsi"/>
          <w:color w:val="000000" w:themeColor="text1"/>
          <w:lang w:val="es-ES"/>
        </w:rPr>
        <w:tab/>
      </w:r>
      <w:r w:rsidR="008C4724" w:rsidRPr="008C4724">
        <w:rPr>
          <w:rFonts w:asciiTheme="minorHAnsi" w:hAnsiTheme="minorHAnsi" w:cstheme="minorHAnsi"/>
          <w:color w:val="000000" w:themeColor="text1"/>
          <w:lang w:val="es-ES"/>
        </w:rPr>
        <w:tab/>
      </w:r>
      <w:r w:rsidR="008C4724">
        <w:rPr>
          <w:rFonts w:asciiTheme="minorHAnsi" w:hAnsiTheme="minorHAnsi" w:cstheme="minorHAnsi"/>
          <w:color w:val="000000" w:themeColor="text1"/>
          <w:lang w:val="es-ES"/>
        </w:rPr>
        <w:tab/>
      </w:r>
      <w:r w:rsidR="008C4724">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C932FD">
        <w:rPr>
          <w:rFonts w:asciiTheme="minorHAnsi" w:hAnsiTheme="minorHAnsi" w:cstheme="minorHAnsi"/>
          <w:color w:val="000000" w:themeColor="text1"/>
          <w:lang w:val="es-ES"/>
        </w:rPr>
        <w:t xml:space="preserve"> </w:t>
      </w:r>
      <w:r w:rsidR="008C4724">
        <w:rPr>
          <w:rFonts w:asciiTheme="minorHAnsi" w:hAnsiTheme="minorHAnsi" w:cstheme="minorHAnsi"/>
          <w:color w:val="000000" w:themeColor="text1"/>
          <w:lang w:val="es-ES"/>
        </w:rPr>
        <w:t>1</w:t>
      </w:r>
      <w:r w:rsidR="00157428">
        <w:rPr>
          <w:rFonts w:asciiTheme="minorHAnsi" w:hAnsiTheme="minorHAnsi" w:cstheme="minorHAnsi"/>
          <w:color w:val="000000" w:themeColor="text1"/>
          <w:lang w:val="es-ES"/>
        </w:rPr>
        <w:t>7</w:t>
      </w:r>
    </w:p>
    <w:p w14:paraId="62CD639C" w14:textId="3640CBD5" w:rsidR="007901A4"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04" w:history="1">
        <w:r w:rsidR="00AD5D6A" w:rsidRPr="00C47E48">
          <w:rPr>
            <w:rStyle w:val="Hipervnculo"/>
            <w:rFonts w:asciiTheme="minorHAnsi" w:hAnsiTheme="minorHAnsi" w:cstheme="minorHAnsi"/>
            <w:color w:val="000000" w:themeColor="text1"/>
            <w:u w:val="none"/>
            <w:lang w:val="es-ES"/>
          </w:rPr>
          <w:t>Ley en Gálatas según George Butler</w:t>
        </w:r>
      </w:hyperlink>
      <w:r w:rsidR="00C47E48">
        <w:rPr>
          <w:rFonts w:asciiTheme="minorHAnsi" w:hAnsiTheme="minorHAnsi" w:cstheme="minorHAnsi"/>
          <w:color w:val="000000" w:themeColor="text1"/>
          <w:lang w:val="es-ES"/>
        </w:rPr>
        <w:tab/>
      </w:r>
      <w:r w:rsidR="00C47E48">
        <w:rPr>
          <w:rFonts w:asciiTheme="minorHAnsi" w:hAnsiTheme="minorHAnsi" w:cstheme="minorHAnsi"/>
          <w:color w:val="000000" w:themeColor="text1"/>
          <w:lang w:val="es-ES"/>
        </w:rPr>
        <w:tab/>
      </w:r>
      <w:r w:rsidR="00D137E4">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C932FD">
        <w:rPr>
          <w:rFonts w:asciiTheme="minorHAnsi" w:hAnsiTheme="minorHAnsi" w:cstheme="minorHAnsi"/>
          <w:color w:val="000000" w:themeColor="text1"/>
          <w:lang w:val="es-ES"/>
        </w:rPr>
        <w:t xml:space="preserve"> </w:t>
      </w:r>
      <w:r w:rsidR="00C47E48">
        <w:rPr>
          <w:rFonts w:asciiTheme="minorHAnsi" w:hAnsiTheme="minorHAnsi" w:cstheme="minorHAnsi"/>
          <w:color w:val="000000" w:themeColor="text1"/>
          <w:lang w:val="es-ES"/>
        </w:rPr>
        <w:t>2</w:t>
      </w:r>
      <w:r w:rsidR="003022C0">
        <w:rPr>
          <w:rFonts w:asciiTheme="minorHAnsi" w:hAnsiTheme="minorHAnsi" w:cstheme="minorHAnsi"/>
          <w:color w:val="000000" w:themeColor="text1"/>
          <w:lang w:val="es-ES"/>
        </w:rPr>
        <w:t>1</w:t>
      </w:r>
    </w:p>
    <w:p w14:paraId="7C7343F1" w14:textId="437298E9" w:rsidR="00AD5D6A"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05" w:history="1">
        <w:r w:rsidR="00D137E4">
          <w:rPr>
            <w:rStyle w:val="Hipervnculo"/>
            <w:rFonts w:asciiTheme="minorHAnsi" w:hAnsiTheme="minorHAnsi" w:cstheme="minorHAnsi"/>
            <w:color w:val="000000" w:themeColor="text1"/>
            <w:u w:val="none"/>
            <w:lang w:val="es-ES"/>
          </w:rPr>
          <w:t>Evangelio en</w:t>
        </w:r>
        <w:r w:rsidR="00D137E4" w:rsidRPr="00D137E4">
          <w:rPr>
            <w:lang w:val="es-ES"/>
          </w:rPr>
          <w:t xml:space="preserve"> </w:t>
        </w:r>
        <w:r w:rsidR="00D137E4" w:rsidRPr="00D137E4">
          <w:rPr>
            <w:rStyle w:val="Hipervnculo"/>
            <w:rFonts w:asciiTheme="minorHAnsi" w:hAnsiTheme="minorHAnsi" w:cstheme="minorHAnsi"/>
            <w:color w:val="000000" w:themeColor="text1"/>
            <w:u w:val="none"/>
            <w:lang w:val="es-ES"/>
          </w:rPr>
          <w:t>Gálatas</w:t>
        </w:r>
        <w:r w:rsidR="00974998" w:rsidRPr="00EB3A3C">
          <w:rPr>
            <w:rStyle w:val="Hipervnculo"/>
            <w:rFonts w:asciiTheme="minorHAnsi" w:hAnsiTheme="minorHAnsi" w:cstheme="minorHAnsi"/>
            <w:color w:val="000000" w:themeColor="text1"/>
            <w:u w:val="none"/>
            <w:lang w:val="es-ES"/>
          </w:rPr>
          <w:t xml:space="preserve"> </w:t>
        </w:r>
        <w:r w:rsidR="00D137E4">
          <w:rPr>
            <w:rStyle w:val="Hipervnculo"/>
            <w:rFonts w:asciiTheme="minorHAnsi" w:hAnsiTheme="minorHAnsi" w:cstheme="minorHAnsi"/>
            <w:color w:val="000000" w:themeColor="text1"/>
            <w:u w:val="none"/>
            <w:lang w:val="es-ES"/>
          </w:rPr>
          <w:t>según</w:t>
        </w:r>
        <w:r w:rsidR="00974998" w:rsidRPr="00EB3A3C">
          <w:rPr>
            <w:rStyle w:val="Hipervnculo"/>
            <w:rFonts w:asciiTheme="minorHAnsi" w:hAnsiTheme="minorHAnsi" w:cstheme="minorHAnsi"/>
            <w:color w:val="000000" w:themeColor="text1"/>
            <w:u w:val="none"/>
            <w:lang w:val="es-ES"/>
          </w:rPr>
          <w:t xml:space="preserve"> Waggoner </w:t>
        </w:r>
      </w:hyperlink>
      <w:r w:rsidR="00FE009F">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FE009F">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C932FD">
        <w:rPr>
          <w:rFonts w:asciiTheme="minorHAnsi" w:hAnsiTheme="minorHAnsi" w:cstheme="minorHAnsi"/>
          <w:color w:val="000000" w:themeColor="text1"/>
          <w:lang w:val="es-ES"/>
        </w:rPr>
        <w:t xml:space="preserve"> </w:t>
      </w:r>
      <w:r w:rsidR="00FE009F">
        <w:rPr>
          <w:rFonts w:asciiTheme="minorHAnsi" w:hAnsiTheme="minorHAnsi" w:cstheme="minorHAnsi"/>
          <w:color w:val="000000" w:themeColor="text1"/>
          <w:lang w:val="es-ES"/>
        </w:rPr>
        <w:t>2</w:t>
      </w:r>
      <w:r w:rsidR="00AD1368">
        <w:rPr>
          <w:rFonts w:asciiTheme="minorHAnsi" w:hAnsiTheme="minorHAnsi" w:cstheme="minorHAnsi"/>
          <w:color w:val="000000" w:themeColor="text1"/>
          <w:lang w:val="es-ES"/>
        </w:rPr>
        <w:t>3</w:t>
      </w:r>
    </w:p>
    <w:p w14:paraId="6D026072" w14:textId="79920146"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06" w:history="1">
        <w:r w:rsidR="00974998" w:rsidRPr="00137DCD">
          <w:rPr>
            <w:rStyle w:val="Hipervnculo"/>
            <w:rFonts w:asciiTheme="minorHAnsi" w:hAnsiTheme="minorHAnsi" w:cstheme="minorHAnsi"/>
            <w:color w:val="000000" w:themeColor="text1"/>
            <w:u w:val="none"/>
            <w:lang w:val="es-ES"/>
          </w:rPr>
          <w:t>“</w:t>
        </w:r>
        <w:r w:rsidR="00BD6287" w:rsidRPr="00137DCD">
          <w:rPr>
            <w:rStyle w:val="Hipervnculo"/>
            <w:rFonts w:asciiTheme="minorHAnsi" w:hAnsiTheme="minorHAnsi" w:cstheme="minorHAnsi"/>
            <w:color w:val="000000" w:themeColor="text1"/>
            <w:u w:val="none"/>
            <w:lang w:val="es-ES"/>
          </w:rPr>
          <w:t>Una a</w:t>
        </w:r>
        <w:r w:rsidR="00974998" w:rsidRPr="00137DCD">
          <w:rPr>
            <w:rStyle w:val="Hipervnculo"/>
            <w:rFonts w:asciiTheme="minorHAnsi" w:hAnsiTheme="minorHAnsi" w:cstheme="minorHAnsi"/>
            <w:color w:val="000000" w:themeColor="text1"/>
            <w:u w:val="none"/>
            <w:lang w:val="es-ES"/>
          </w:rPr>
          <w:t>samblea</w:t>
        </w:r>
        <w:r w:rsidR="00BD6287" w:rsidRPr="00137DCD">
          <w:rPr>
            <w:rStyle w:val="Hipervnculo"/>
            <w:rFonts w:asciiTheme="minorHAnsi" w:hAnsiTheme="minorHAnsi" w:cstheme="minorHAnsi"/>
            <w:color w:val="000000" w:themeColor="text1"/>
            <w:u w:val="none"/>
            <w:lang w:val="es-ES"/>
          </w:rPr>
          <w:t xml:space="preserve"> terrible</w:t>
        </w:r>
        <w:r w:rsidR="00974998" w:rsidRPr="00137DCD">
          <w:rPr>
            <w:rStyle w:val="Hipervnculo"/>
            <w:rFonts w:asciiTheme="minorHAnsi" w:hAnsiTheme="minorHAnsi" w:cstheme="minorHAnsi"/>
            <w:color w:val="000000" w:themeColor="text1"/>
            <w:u w:val="none"/>
            <w:lang w:val="es-ES"/>
          </w:rPr>
          <w:t>”</w:t>
        </w:r>
      </w:hyperlink>
      <w:r w:rsidR="009236A7">
        <w:rPr>
          <w:rFonts w:asciiTheme="minorHAnsi" w:hAnsiTheme="minorHAnsi" w:cstheme="minorHAnsi"/>
          <w:color w:val="000000" w:themeColor="text1"/>
          <w:lang w:val="es-ES"/>
        </w:rPr>
        <w:tab/>
      </w:r>
      <w:r w:rsidR="009236A7">
        <w:rPr>
          <w:rFonts w:asciiTheme="minorHAnsi" w:hAnsiTheme="minorHAnsi" w:cstheme="minorHAnsi"/>
          <w:color w:val="000000" w:themeColor="text1"/>
          <w:lang w:val="es-ES"/>
        </w:rPr>
        <w:tab/>
      </w:r>
      <w:r w:rsidR="009236A7">
        <w:rPr>
          <w:rFonts w:asciiTheme="minorHAnsi" w:hAnsiTheme="minorHAnsi" w:cstheme="minorHAnsi"/>
          <w:color w:val="000000" w:themeColor="text1"/>
          <w:lang w:val="es-ES"/>
        </w:rPr>
        <w:tab/>
      </w:r>
      <w:r w:rsidR="009236A7">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9236A7">
        <w:rPr>
          <w:rFonts w:asciiTheme="minorHAnsi" w:hAnsiTheme="minorHAnsi" w:cstheme="minorHAnsi"/>
          <w:color w:val="000000" w:themeColor="text1"/>
          <w:lang w:val="es-ES"/>
        </w:rPr>
        <w:t xml:space="preserve"> 3</w:t>
      </w:r>
      <w:r w:rsidR="0021566C">
        <w:rPr>
          <w:rFonts w:asciiTheme="minorHAnsi" w:hAnsiTheme="minorHAnsi" w:cstheme="minorHAnsi"/>
          <w:color w:val="000000" w:themeColor="text1"/>
          <w:lang w:val="es-ES"/>
        </w:rPr>
        <w:t>2</w:t>
      </w:r>
    </w:p>
    <w:p w14:paraId="0F3AE4D6" w14:textId="31814BB3"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07" w:history="1">
        <w:r w:rsidR="00974998" w:rsidRPr="00163EA3">
          <w:rPr>
            <w:rStyle w:val="Hipervnculo"/>
            <w:rFonts w:asciiTheme="minorHAnsi" w:hAnsiTheme="minorHAnsi" w:cstheme="minorHAnsi"/>
            <w:color w:val="000000" w:themeColor="text1"/>
            <w:u w:val="none"/>
            <w:lang w:val="es-ES"/>
          </w:rPr>
          <w:t>D.M. Canright</w:t>
        </w:r>
      </w:hyperlink>
      <w:r w:rsidR="00163EA3">
        <w:rPr>
          <w:rFonts w:asciiTheme="minorHAnsi" w:hAnsiTheme="minorHAnsi" w:cstheme="minorHAnsi"/>
          <w:color w:val="000000" w:themeColor="text1"/>
          <w:lang w:val="es-ES"/>
        </w:rPr>
        <w:tab/>
      </w:r>
      <w:r w:rsidR="00163EA3">
        <w:rPr>
          <w:rFonts w:asciiTheme="minorHAnsi" w:hAnsiTheme="minorHAnsi" w:cstheme="minorHAnsi"/>
          <w:color w:val="000000" w:themeColor="text1"/>
          <w:lang w:val="es-ES"/>
        </w:rPr>
        <w:tab/>
      </w:r>
      <w:r w:rsidR="00163EA3">
        <w:rPr>
          <w:rFonts w:asciiTheme="minorHAnsi" w:hAnsiTheme="minorHAnsi" w:cstheme="minorHAnsi"/>
          <w:color w:val="000000" w:themeColor="text1"/>
          <w:lang w:val="es-ES"/>
        </w:rPr>
        <w:tab/>
      </w:r>
      <w:r w:rsidR="00163EA3">
        <w:rPr>
          <w:rFonts w:asciiTheme="minorHAnsi" w:hAnsiTheme="minorHAnsi" w:cstheme="minorHAnsi"/>
          <w:color w:val="000000" w:themeColor="text1"/>
          <w:lang w:val="es-ES"/>
        </w:rPr>
        <w:tab/>
      </w:r>
      <w:r w:rsidR="00163EA3">
        <w:rPr>
          <w:rFonts w:asciiTheme="minorHAnsi" w:hAnsiTheme="minorHAnsi" w:cstheme="minorHAnsi"/>
          <w:color w:val="000000" w:themeColor="text1"/>
          <w:lang w:val="es-ES"/>
        </w:rPr>
        <w:tab/>
      </w:r>
      <w:r w:rsidR="00163EA3">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163EA3">
        <w:rPr>
          <w:rFonts w:asciiTheme="minorHAnsi" w:hAnsiTheme="minorHAnsi" w:cstheme="minorHAnsi"/>
          <w:color w:val="000000" w:themeColor="text1"/>
          <w:lang w:val="es-ES"/>
        </w:rPr>
        <w:t xml:space="preserve"> 3</w:t>
      </w:r>
      <w:r w:rsidR="00DC13B6">
        <w:rPr>
          <w:rFonts w:asciiTheme="minorHAnsi" w:hAnsiTheme="minorHAnsi" w:cstheme="minorHAnsi"/>
          <w:color w:val="000000" w:themeColor="text1"/>
          <w:lang w:val="es-ES"/>
        </w:rPr>
        <w:t>7</w:t>
      </w:r>
    </w:p>
    <w:p w14:paraId="61699D1D" w14:textId="6A25C6D8"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08" w:history="1">
        <w:r w:rsidR="00974998" w:rsidRPr="00D0140D">
          <w:rPr>
            <w:rStyle w:val="Hipervnculo"/>
            <w:rFonts w:asciiTheme="minorHAnsi" w:hAnsiTheme="minorHAnsi" w:cstheme="minorHAnsi"/>
            <w:color w:val="000000" w:themeColor="text1"/>
            <w:u w:val="none"/>
            <w:lang w:val="es-ES"/>
          </w:rPr>
          <w:t>Vindicación del pastor Butler</w:t>
        </w:r>
      </w:hyperlink>
      <w:r w:rsidR="00F11CC3">
        <w:rPr>
          <w:rFonts w:asciiTheme="minorHAnsi" w:hAnsiTheme="minorHAnsi" w:cstheme="minorHAnsi"/>
          <w:color w:val="000000" w:themeColor="text1"/>
          <w:lang w:val="es-ES"/>
        </w:rPr>
        <w:tab/>
      </w:r>
      <w:r w:rsidR="00F11CC3">
        <w:rPr>
          <w:rFonts w:asciiTheme="minorHAnsi" w:hAnsiTheme="minorHAnsi" w:cstheme="minorHAnsi"/>
          <w:color w:val="000000" w:themeColor="text1"/>
          <w:lang w:val="es-ES"/>
        </w:rPr>
        <w:tab/>
      </w:r>
      <w:r w:rsidR="00F11CC3">
        <w:rPr>
          <w:rFonts w:asciiTheme="minorHAnsi" w:hAnsiTheme="minorHAnsi" w:cstheme="minorHAnsi"/>
          <w:color w:val="000000" w:themeColor="text1"/>
          <w:lang w:val="es-ES"/>
        </w:rPr>
        <w:tab/>
      </w:r>
      <w:r w:rsidR="00F11CC3">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F11CC3">
        <w:rPr>
          <w:rFonts w:asciiTheme="minorHAnsi" w:hAnsiTheme="minorHAnsi" w:cstheme="minorHAnsi"/>
          <w:color w:val="000000" w:themeColor="text1"/>
          <w:lang w:val="es-ES"/>
        </w:rPr>
        <w:t xml:space="preserve"> </w:t>
      </w:r>
      <w:r w:rsidR="00953889">
        <w:rPr>
          <w:rFonts w:asciiTheme="minorHAnsi" w:hAnsiTheme="minorHAnsi" w:cstheme="minorHAnsi"/>
          <w:color w:val="000000" w:themeColor="text1"/>
          <w:lang w:val="es-ES"/>
        </w:rPr>
        <w:t>3</w:t>
      </w:r>
      <w:r w:rsidR="0021566C">
        <w:rPr>
          <w:rFonts w:asciiTheme="minorHAnsi" w:hAnsiTheme="minorHAnsi" w:cstheme="minorHAnsi"/>
          <w:color w:val="000000" w:themeColor="text1"/>
          <w:lang w:val="es-ES"/>
        </w:rPr>
        <w:t>8</w:t>
      </w:r>
    </w:p>
    <w:p w14:paraId="2BBD444B" w14:textId="04C72DF3"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09" w:history="1">
        <w:r w:rsidR="00974998" w:rsidRPr="00CF04FC">
          <w:rPr>
            <w:rStyle w:val="Hipervnculo"/>
            <w:rFonts w:asciiTheme="minorHAnsi" w:hAnsiTheme="minorHAnsi" w:cstheme="minorHAnsi"/>
            <w:color w:val="000000" w:themeColor="text1"/>
            <w:u w:val="none"/>
            <w:lang w:val="es-ES"/>
          </w:rPr>
          <w:t>La “conspiración de California”</w:t>
        </w:r>
      </w:hyperlink>
      <w:r w:rsidR="00CF04FC">
        <w:rPr>
          <w:rFonts w:asciiTheme="minorHAnsi" w:hAnsiTheme="minorHAnsi" w:cstheme="minorHAnsi"/>
          <w:color w:val="000000" w:themeColor="text1"/>
          <w:lang w:val="es-ES"/>
        </w:rPr>
        <w:tab/>
      </w:r>
      <w:r w:rsidR="00CF04FC">
        <w:rPr>
          <w:rFonts w:asciiTheme="minorHAnsi" w:hAnsiTheme="minorHAnsi" w:cstheme="minorHAnsi"/>
          <w:color w:val="000000" w:themeColor="text1"/>
          <w:lang w:val="es-ES"/>
        </w:rPr>
        <w:tab/>
      </w:r>
      <w:r w:rsidR="00CF04FC">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CF04FC">
        <w:rPr>
          <w:rFonts w:asciiTheme="minorHAnsi" w:hAnsiTheme="minorHAnsi" w:cstheme="minorHAnsi"/>
          <w:color w:val="000000" w:themeColor="text1"/>
          <w:lang w:val="es-ES"/>
        </w:rPr>
        <w:t xml:space="preserve"> </w:t>
      </w:r>
      <w:r w:rsidR="008771C3">
        <w:rPr>
          <w:rFonts w:asciiTheme="minorHAnsi" w:hAnsiTheme="minorHAnsi" w:cstheme="minorHAnsi"/>
          <w:color w:val="000000" w:themeColor="text1"/>
          <w:lang w:val="es-ES"/>
        </w:rPr>
        <w:t>49</w:t>
      </w:r>
    </w:p>
    <w:p w14:paraId="16F1B429" w14:textId="21D3BB46"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10" w:history="1">
        <w:r w:rsidR="00974998" w:rsidRPr="009047FB">
          <w:rPr>
            <w:rStyle w:val="Hipervnculo"/>
            <w:rFonts w:asciiTheme="minorHAnsi" w:hAnsiTheme="minorHAnsi" w:cstheme="minorHAnsi"/>
            <w:color w:val="000000" w:themeColor="text1"/>
            <w:u w:val="none"/>
            <w:lang w:val="es-ES"/>
          </w:rPr>
          <w:t>El evangelio en</w:t>
        </w:r>
        <w:r w:rsidR="00D95B30">
          <w:rPr>
            <w:rStyle w:val="Hipervnculo"/>
            <w:rFonts w:asciiTheme="minorHAnsi" w:hAnsiTheme="minorHAnsi" w:cstheme="minorHAnsi"/>
            <w:color w:val="000000" w:themeColor="text1"/>
            <w:u w:val="none"/>
            <w:lang w:val="es-ES"/>
          </w:rPr>
          <w:t xml:space="preserve"> el libro de</w:t>
        </w:r>
        <w:r w:rsidR="00974998" w:rsidRPr="009047FB">
          <w:rPr>
            <w:rStyle w:val="Hipervnculo"/>
            <w:rFonts w:asciiTheme="minorHAnsi" w:hAnsiTheme="minorHAnsi" w:cstheme="minorHAnsi"/>
            <w:color w:val="000000" w:themeColor="text1"/>
            <w:u w:val="none"/>
            <w:lang w:val="es-ES"/>
          </w:rPr>
          <w:t xml:space="preserve"> Gálatas</w:t>
        </w:r>
      </w:hyperlink>
      <w:r w:rsidR="009047FB">
        <w:rPr>
          <w:rFonts w:asciiTheme="minorHAnsi" w:hAnsiTheme="minorHAnsi" w:cstheme="minorHAnsi"/>
          <w:color w:val="000000" w:themeColor="text1"/>
          <w:lang w:val="es-ES"/>
        </w:rPr>
        <w:tab/>
      </w:r>
      <w:r w:rsidR="009047FB">
        <w:rPr>
          <w:rFonts w:asciiTheme="minorHAnsi" w:hAnsiTheme="minorHAnsi" w:cstheme="minorHAnsi"/>
          <w:color w:val="000000" w:themeColor="text1"/>
          <w:lang w:val="es-ES"/>
        </w:rPr>
        <w:tab/>
      </w:r>
      <w:r w:rsidR="009047FB">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9047FB">
        <w:rPr>
          <w:rFonts w:asciiTheme="minorHAnsi" w:hAnsiTheme="minorHAnsi" w:cstheme="minorHAnsi"/>
          <w:color w:val="000000" w:themeColor="text1"/>
          <w:lang w:val="es-ES"/>
        </w:rPr>
        <w:t xml:space="preserve"> </w:t>
      </w:r>
      <w:r w:rsidR="0083242E">
        <w:rPr>
          <w:rFonts w:asciiTheme="minorHAnsi" w:hAnsiTheme="minorHAnsi" w:cstheme="minorHAnsi"/>
          <w:color w:val="000000" w:themeColor="text1"/>
          <w:lang w:val="es-ES"/>
        </w:rPr>
        <w:t>5</w:t>
      </w:r>
      <w:r w:rsidR="008F2485">
        <w:rPr>
          <w:rFonts w:asciiTheme="minorHAnsi" w:hAnsiTheme="minorHAnsi" w:cstheme="minorHAnsi"/>
          <w:color w:val="000000" w:themeColor="text1"/>
          <w:lang w:val="es-ES"/>
        </w:rPr>
        <w:t>8</w:t>
      </w:r>
    </w:p>
    <w:bookmarkStart w:id="2" w:name="_Hlk24538035"/>
    <w:p w14:paraId="5199443D" w14:textId="4CDD0CDA" w:rsidR="00974998" w:rsidRPr="00F20FD3" w:rsidRDefault="00D47A13" w:rsidP="00F20FD3">
      <w:pPr>
        <w:pStyle w:val="Prrafodelista"/>
        <w:numPr>
          <w:ilvl w:val="0"/>
          <w:numId w:val="6"/>
        </w:numPr>
        <w:rPr>
          <w:rFonts w:asciiTheme="minorHAnsi" w:hAnsiTheme="minorHAnsi" w:cstheme="minorHAnsi"/>
          <w:color w:val="000000" w:themeColor="text1"/>
          <w:lang w:val="es-ES"/>
        </w:rPr>
      </w:pPr>
      <w:r w:rsidRPr="00D47A13">
        <w:rPr>
          <w:rFonts w:asciiTheme="minorHAnsi" w:hAnsiTheme="minorHAnsi" w:cstheme="minorHAnsi"/>
          <w:color w:val="000000" w:themeColor="text1"/>
          <w:lang w:val="es-ES"/>
        </w:rPr>
        <w:fldChar w:fldCharType="begin"/>
      </w:r>
      <w:r w:rsidRPr="00D47A13">
        <w:rPr>
          <w:rFonts w:asciiTheme="minorHAnsi" w:hAnsiTheme="minorHAnsi" w:cstheme="minorHAnsi"/>
          <w:color w:val="000000" w:themeColor="text1"/>
          <w:lang w:val="es-ES"/>
        </w:rPr>
        <w:instrText xml:space="preserve"> HYPERLINK  \l "cap11" </w:instrText>
      </w:r>
      <w:r w:rsidRPr="00D47A13">
        <w:rPr>
          <w:rFonts w:asciiTheme="minorHAnsi" w:hAnsiTheme="minorHAnsi" w:cstheme="minorHAnsi"/>
          <w:color w:val="000000" w:themeColor="text1"/>
          <w:lang w:val="es-ES"/>
        </w:rPr>
      </w:r>
      <w:r w:rsidRPr="00D47A13">
        <w:rPr>
          <w:rFonts w:asciiTheme="minorHAnsi" w:hAnsiTheme="minorHAnsi" w:cstheme="minorHAnsi"/>
          <w:color w:val="000000" w:themeColor="text1"/>
          <w:lang w:val="es-ES"/>
        </w:rPr>
        <w:fldChar w:fldCharType="separate"/>
      </w:r>
      <w:r w:rsidR="00974998" w:rsidRPr="00D47A13">
        <w:rPr>
          <w:rStyle w:val="Hipervnculo"/>
          <w:rFonts w:asciiTheme="minorHAnsi" w:hAnsiTheme="minorHAnsi" w:cstheme="minorHAnsi"/>
          <w:color w:val="000000" w:themeColor="text1"/>
          <w:u w:val="none"/>
          <w:lang w:val="es-ES"/>
        </w:rPr>
        <w:t>As</w:t>
      </w:r>
      <w:r w:rsidR="00A70F37" w:rsidRPr="00D47A13">
        <w:rPr>
          <w:rStyle w:val="Hipervnculo"/>
          <w:rFonts w:asciiTheme="minorHAnsi" w:hAnsiTheme="minorHAnsi" w:cstheme="minorHAnsi"/>
          <w:color w:val="000000" w:themeColor="text1"/>
          <w:u w:val="none"/>
          <w:lang w:val="es-ES"/>
        </w:rPr>
        <w:t>amblea de</w:t>
      </w:r>
      <w:r w:rsidR="00974998" w:rsidRPr="00D47A13">
        <w:rPr>
          <w:rStyle w:val="Hipervnculo"/>
          <w:rFonts w:asciiTheme="minorHAnsi" w:hAnsiTheme="minorHAnsi" w:cstheme="minorHAnsi"/>
          <w:color w:val="000000" w:themeColor="text1"/>
          <w:u w:val="none"/>
          <w:lang w:val="es-ES"/>
        </w:rPr>
        <w:t xml:space="preserve"> 1888 </w:t>
      </w:r>
      <w:r w:rsidR="00A70F37" w:rsidRPr="00D47A13">
        <w:rPr>
          <w:rStyle w:val="Hipervnculo"/>
          <w:rFonts w:asciiTheme="minorHAnsi" w:hAnsiTheme="minorHAnsi" w:cstheme="minorHAnsi"/>
          <w:color w:val="000000" w:themeColor="text1"/>
          <w:u w:val="none"/>
          <w:lang w:val="es-ES"/>
        </w:rPr>
        <w:t xml:space="preserve">en </w:t>
      </w:r>
      <w:r w:rsidR="00974998" w:rsidRPr="00D47A13">
        <w:rPr>
          <w:rStyle w:val="Hipervnculo"/>
          <w:rFonts w:asciiTheme="minorHAnsi" w:hAnsiTheme="minorHAnsi" w:cstheme="minorHAnsi"/>
          <w:color w:val="000000" w:themeColor="text1"/>
          <w:u w:val="none"/>
          <w:lang w:val="es-ES"/>
        </w:rPr>
        <w:t>Minneapolis</w:t>
      </w:r>
      <w:bookmarkEnd w:id="2"/>
      <w:r w:rsidRPr="00D47A13">
        <w:rPr>
          <w:rFonts w:asciiTheme="minorHAnsi" w:hAnsiTheme="minorHAnsi" w:cstheme="minorHAnsi"/>
          <w:color w:val="000000" w:themeColor="text1"/>
          <w:lang w:val="es-ES"/>
        </w:rPr>
        <w:fldChar w:fldCharType="end"/>
      </w:r>
      <w:r w:rsidR="00A70F37">
        <w:rPr>
          <w:rFonts w:asciiTheme="minorHAnsi" w:hAnsiTheme="minorHAnsi" w:cstheme="minorHAnsi"/>
          <w:color w:val="000000" w:themeColor="text1"/>
          <w:lang w:val="es-ES"/>
        </w:rPr>
        <w:tab/>
      </w:r>
      <w:r w:rsidR="00A70F37">
        <w:rPr>
          <w:rFonts w:asciiTheme="minorHAnsi" w:hAnsiTheme="minorHAnsi" w:cstheme="minorHAnsi"/>
          <w:color w:val="000000" w:themeColor="text1"/>
          <w:lang w:val="es-ES"/>
        </w:rPr>
        <w:tab/>
      </w:r>
      <w:r w:rsidR="00A70F37">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A70F37">
        <w:rPr>
          <w:rFonts w:asciiTheme="minorHAnsi" w:hAnsiTheme="minorHAnsi" w:cstheme="minorHAnsi"/>
          <w:color w:val="000000" w:themeColor="text1"/>
          <w:lang w:val="es-ES"/>
        </w:rPr>
        <w:t xml:space="preserve"> </w:t>
      </w:r>
      <w:r w:rsidR="00A23688">
        <w:rPr>
          <w:rFonts w:asciiTheme="minorHAnsi" w:hAnsiTheme="minorHAnsi" w:cstheme="minorHAnsi"/>
          <w:color w:val="000000" w:themeColor="text1"/>
          <w:lang w:val="es-ES"/>
        </w:rPr>
        <w:t>6</w:t>
      </w:r>
      <w:r w:rsidR="008F2485">
        <w:rPr>
          <w:rFonts w:asciiTheme="minorHAnsi" w:hAnsiTheme="minorHAnsi" w:cstheme="minorHAnsi"/>
          <w:color w:val="000000" w:themeColor="text1"/>
          <w:lang w:val="es-ES"/>
        </w:rPr>
        <w:t>5</w:t>
      </w:r>
    </w:p>
    <w:p w14:paraId="7FDBAC9A" w14:textId="3DCDF046"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12" w:history="1">
        <w:r w:rsidR="00974998" w:rsidRPr="00510A65">
          <w:rPr>
            <w:rStyle w:val="Hipervnculo"/>
            <w:rFonts w:asciiTheme="minorHAnsi" w:hAnsiTheme="minorHAnsi" w:cstheme="minorHAnsi"/>
            <w:color w:val="000000" w:themeColor="text1"/>
            <w:u w:val="none"/>
            <w:lang w:val="es-ES"/>
          </w:rPr>
          <w:t xml:space="preserve">1890: </w:t>
        </w:r>
        <w:r w:rsidR="00510A65" w:rsidRPr="00510A65">
          <w:rPr>
            <w:rStyle w:val="Hipervnculo"/>
            <w:rFonts w:asciiTheme="minorHAnsi" w:hAnsiTheme="minorHAnsi" w:cstheme="minorHAnsi"/>
            <w:color w:val="000000" w:themeColor="text1"/>
            <w:u w:val="none"/>
            <w:lang w:val="es-ES"/>
          </w:rPr>
          <w:t xml:space="preserve">de nuevo </w:t>
        </w:r>
        <w:r w:rsidR="00974998" w:rsidRPr="00510A65">
          <w:rPr>
            <w:rStyle w:val="Hipervnculo"/>
            <w:rFonts w:asciiTheme="minorHAnsi" w:hAnsiTheme="minorHAnsi" w:cstheme="minorHAnsi"/>
            <w:color w:val="000000" w:themeColor="text1"/>
            <w:u w:val="none"/>
            <w:lang w:val="es-ES"/>
          </w:rPr>
          <w:t xml:space="preserve">Minneapolis </w:t>
        </w:r>
      </w:hyperlink>
      <w:r w:rsidR="00510A65">
        <w:rPr>
          <w:rFonts w:asciiTheme="minorHAnsi" w:hAnsiTheme="minorHAnsi" w:cstheme="minorHAnsi"/>
          <w:color w:val="000000" w:themeColor="text1"/>
          <w:lang w:val="es-ES"/>
        </w:rPr>
        <w:tab/>
      </w:r>
      <w:r w:rsidR="00510A65">
        <w:rPr>
          <w:rFonts w:asciiTheme="minorHAnsi" w:hAnsiTheme="minorHAnsi" w:cstheme="minorHAnsi"/>
          <w:color w:val="000000" w:themeColor="text1"/>
          <w:lang w:val="es-ES"/>
        </w:rPr>
        <w:tab/>
      </w:r>
      <w:r w:rsidR="00510A65">
        <w:rPr>
          <w:rFonts w:asciiTheme="minorHAnsi" w:hAnsiTheme="minorHAnsi" w:cstheme="minorHAnsi"/>
          <w:color w:val="000000" w:themeColor="text1"/>
          <w:lang w:val="es-ES"/>
        </w:rPr>
        <w:tab/>
      </w:r>
      <w:r w:rsidR="00510A65">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3C5D9D">
        <w:rPr>
          <w:rFonts w:asciiTheme="minorHAnsi" w:hAnsiTheme="minorHAnsi" w:cstheme="minorHAnsi"/>
          <w:color w:val="000000" w:themeColor="text1"/>
          <w:lang w:val="es-ES"/>
        </w:rPr>
        <w:t xml:space="preserve"> </w:t>
      </w:r>
      <w:r w:rsidR="0059751D">
        <w:rPr>
          <w:rFonts w:asciiTheme="minorHAnsi" w:hAnsiTheme="minorHAnsi" w:cstheme="minorHAnsi"/>
          <w:color w:val="000000" w:themeColor="text1"/>
          <w:lang w:val="es-ES"/>
        </w:rPr>
        <w:t>7</w:t>
      </w:r>
      <w:r w:rsidR="008F2485">
        <w:rPr>
          <w:rFonts w:asciiTheme="minorHAnsi" w:hAnsiTheme="minorHAnsi" w:cstheme="minorHAnsi"/>
          <w:color w:val="000000" w:themeColor="text1"/>
          <w:lang w:val="es-ES"/>
        </w:rPr>
        <w:t>4</w:t>
      </w:r>
    </w:p>
    <w:bookmarkStart w:id="3" w:name="_Hlk25052612"/>
    <w:p w14:paraId="297984FC" w14:textId="0C42FDE3" w:rsidR="00974998" w:rsidRPr="00F20FD3" w:rsidRDefault="001D0A8C" w:rsidP="00F20FD3">
      <w:pPr>
        <w:pStyle w:val="Prrafodelista"/>
        <w:numPr>
          <w:ilvl w:val="0"/>
          <w:numId w:val="6"/>
        </w:numPr>
        <w:rPr>
          <w:rFonts w:asciiTheme="minorHAnsi" w:hAnsiTheme="minorHAnsi" w:cstheme="minorHAnsi"/>
          <w:color w:val="000000" w:themeColor="text1"/>
          <w:lang w:val="es-ES"/>
        </w:rPr>
      </w:pPr>
      <w:r w:rsidRPr="001D0A8C">
        <w:rPr>
          <w:rFonts w:asciiTheme="minorHAnsi" w:hAnsiTheme="minorHAnsi" w:cstheme="minorHAnsi"/>
          <w:color w:val="000000" w:themeColor="text1"/>
          <w:lang w:val="es-ES"/>
        </w:rPr>
        <w:fldChar w:fldCharType="begin"/>
      </w:r>
      <w:r w:rsidRPr="001D0A8C">
        <w:rPr>
          <w:rFonts w:asciiTheme="minorHAnsi" w:hAnsiTheme="minorHAnsi" w:cstheme="minorHAnsi"/>
          <w:color w:val="000000" w:themeColor="text1"/>
          <w:lang w:val="es-ES"/>
        </w:rPr>
        <w:instrText xml:space="preserve"> HYPERLINK  \l "cap13" </w:instrText>
      </w:r>
      <w:r w:rsidRPr="001D0A8C">
        <w:rPr>
          <w:rFonts w:asciiTheme="minorHAnsi" w:hAnsiTheme="minorHAnsi" w:cstheme="minorHAnsi"/>
          <w:color w:val="000000" w:themeColor="text1"/>
          <w:lang w:val="es-ES"/>
        </w:rPr>
      </w:r>
      <w:r w:rsidRPr="001D0A8C">
        <w:rPr>
          <w:rFonts w:asciiTheme="minorHAnsi" w:hAnsiTheme="minorHAnsi" w:cstheme="minorHAnsi"/>
          <w:color w:val="000000" w:themeColor="text1"/>
          <w:lang w:val="es-ES"/>
        </w:rPr>
        <w:fldChar w:fldCharType="separate"/>
      </w:r>
      <w:r w:rsidR="00974998" w:rsidRPr="001D0A8C">
        <w:rPr>
          <w:rStyle w:val="Hipervnculo"/>
          <w:rFonts w:asciiTheme="minorHAnsi" w:hAnsiTheme="minorHAnsi" w:cstheme="minorHAnsi"/>
          <w:color w:val="000000" w:themeColor="text1"/>
          <w:u w:val="none"/>
          <w:lang w:val="es-ES"/>
        </w:rPr>
        <w:t xml:space="preserve">Ellen White </w:t>
      </w:r>
      <w:r w:rsidRPr="001D0A8C">
        <w:rPr>
          <w:rStyle w:val="Hipervnculo"/>
          <w:rFonts w:asciiTheme="minorHAnsi" w:hAnsiTheme="minorHAnsi" w:cstheme="minorHAnsi"/>
          <w:color w:val="000000" w:themeColor="text1"/>
          <w:u w:val="none"/>
          <w:lang w:val="es-ES"/>
        </w:rPr>
        <w:t>respald</w:t>
      </w:r>
      <w:r w:rsidR="00974998" w:rsidRPr="001D0A8C">
        <w:rPr>
          <w:rStyle w:val="Hipervnculo"/>
          <w:rFonts w:asciiTheme="minorHAnsi" w:hAnsiTheme="minorHAnsi" w:cstheme="minorHAnsi"/>
          <w:color w:val="000000" w:themeColor="text1"/>
          <w:u w:val="none"/>
          <w:lang w:val="es-ES"/>
        </w:rPr>
        <w:t>a el pacto</w:t>
      </w:r>
      <w:bookmarkEnd w:id="3"/>
      <w:r w:rsidRPr="001D0A8C">
        <w:rPr>
          <w:rFonts w:asciiTheme="minorHAnsi" w:hAnsiTheme="minorHAnsi" w:cstheme="minorHAnsi"/>
          <w:color w:val="000000" w:themeColor="text1"/>
          <w:lang w:val="es-ES"/>
        </w:rPr>
        <w:fldChar w:fldCharType="end"/>
      </w:r>
      <w:r w:rsidR="00E106E7">
        <w:rPr>
          <w:rFonts w:asciiTheme="minorHAnsi" w:hAnsiTheme="minorHAnsi" w:cstheme="minorHAnsi"/>
          <w:color w:val="000000" w:themeColor="text1"/>
          <w:lang w:val="es-ES"/>
        </w:rPr>
        <w:tab/>
      </w:r>
      <w:r w:rsidR="00E106E7">
        <w:rPr>
          <w:rFonts w:asciiTheme="minorHAnsi" w:hAnsiTheme="minorHAnsi" w:cstheme="minorHAnsi"/>
          <w:color w:val="000000" w:themeColor="text1"/>
          <w:lang w:val="es-ES"/>
        </w:rPr>
        <w:tab/>
      </w:r>
      <w:r w:rsidR="00E106E7">
        <w:rPr>
          <w:rFonts w:asciiTheme="minorHAnsi" w:hAnsiTheme="minorHAnsi" w:cstheme="minorHAnsi"/>
          <w:color w:val="000000" w:themeColor="text1"/>
          <w:lang w:val="es-ES"/>
        </w:rPr>
        <w:tab/>
      </w:r>
      <w:r w:rsidR="00E106E7">
        <w:rPr>
          <w:rFonts w:asciiTheme="minorHAnsi" w:hAnsiTheme="minorHAnsi" w:cstheme="minorHAnsi"/>
          <w:color w:val="000000" w:themeColor="text1"/>
          <w:lang w:val="es-ES"/>
        </w:rPr>
        <w:tab/>
      </w:r>
      <w:r w:rsidR="00584FD7">
        <w:rPr>
          <w:rFonts w:asciiTheme="minorHAnsi" w:hAnsiTheme="minorHAnsi" w:cstheme="minorHAnsi"/>
          <w:color w:val="000000" w:themeColor="text1"/>
          <w:lang w:val="es-ES"/>
        </w:rPr>
        <w:t xml:space="preserve"> </w:t>
      </w:r>
      <w:r w:rsidR="00E106E7">
        <w:rPr>
          <w:rFonts w:asciiTheme="minorHAnsi" w:hAnsiTheme="minorHAnsi" w:cstheme="minorHAnsi"/>
          <w:color w:val="000000" w:themeColor="text1"/>
          <w:lang w:val="es-ES"/>
        </w:rPr>
        <w:t xml:space="preserve"> 9</w:t>
      </w:r>
      <w:r w:rsidR="008F2485">
        <w:rPr>
          <w:rFonts w:asciiTheme="minorHAnsi" w:hAnsiTheme="minorHAnsi" w:cstheme="minorHAnsi"/>
          <w:color w:val="000000" w:themeColor="text1"/>
          <w:lang w:val="es-ES"/>
        </w:rPr>
        <w:t>1</w:t>
      </w:r>
    </w:p>
    <w:p w14:paraId="35EF86E6" w14:textId="41C0BA37"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14" w:history="1">
        <w:r w:rsidR="00F20FD3" w:rsidRPr="0079381E">
          <w:rPr>
            <w:rStyle w:val="Hipervnculo"/>
            <w:rFonts w:asciiTheme="minorHAnsi" w:hAnsiTheme="minorHAnsi" w:cstheme="minorHAnsi"/>
            <w:color w:val="000000" w:themeColor="text1"/>
            <w:u w:val="none"/>
            <w:lang w:val="es-ES"/>
          </w:rPr>
          <w:t>J</w:t>
        </w:r>
        <w:r w:rsidR="00974998" w:rsidRPr="0079381E">
          <w:rPr>
            <w:rStyle w:val="Hipervnculo"/>
            <w:rFonts w:asciiTheme="minorHAnsi" w:hAnsiTheme="minorHAnsi" w:cstheme="minorHAnsi"/>
            <w:color w:val="000000" w:themeColor="text1"/>
            <w:u w:val="none"/>
            <w:lang w:val="es-ES"/>
          </w:rPr>
          <w:t>ustificación por la fe</w:t>
        </w:r>
        <w:r w:rsidR="00F20FD3" w:rsidRPr="0079381E">
          <w:rPr>
            <w:rStyle w:val="Hipervnculo"/>
            <w:rFonts w:asciiTheme="minorHAnsi" w:hAnsiTheme="minorHAnsi" w:cstheme="minorHAnsi"/>
            <w:color w:val="000000" w:themeColor="text1"/>
            <w:u w:val="none"/>
            <w:lang w:val="es-ES"/>
          </w:rPr>
          <w:t>:</w:t>
        </w:r>
        <w:r w:rsidR="00974998" w:rsidRPr="0079381E">
          <w:rPr>
            <w:rStyle w:val="Hipervnculo"/>
            <w:rFonts w:asciiTheme="minorHAnsi" w:hAnsiTheme="minorHAnsi" w:cstheme="minorHAnsi"/>
            <w:color w:val="000000" w:themeColor="text1"/>
            <w:u w:val="none"/>
            <w:lang w:val="es-ES"/>
          </w:rPr>
          <w:t xml:space="preserve"> mensaje del tercer ángel</w:t>
        </w:r>
      </w:hyperlink>
      <w:r w:rsidR="00584FD7">
        <w:rPr>
          <w:rFonts w:asciiTheme="minorHAnsi" w:hAnsiTheme="minorHAnsi" w:cstheme="minorHAnsi"/>
          <w:color w:val="000000" w:themeColor="text1"/>
          <w:lang w:val="es-ES"/>
        </w:rPr>
        <w:tab/>
        <w:t>11</w:t>
      </w:r>
      <w:r w:rsidR="008F2485">
        <w:rPr>
          <w:rFonts w:asciiTheme="minorHAnsi" w:hAnsiTheme="minorHAnsi" w:cstheme="minorHAnsi"/>
          <w:color w:val="000000" w:themeColor="text1"/>
          <w:lang w:val="es-ES"/>
        </w:rPr>
        <w:t>0</w:t>
      </w:r>
    </w:p>
    <w:bookmarkStart w:id="4" w:name="_Hlk25521684"/>
    <w:p w14:paraId="4116E6BE" w14:textId="43931289" w:rsidR="00974998" w:rsidRPr="00FD67EA" w:rsidRDefault="00FD67EA" w:rsidP="00F20FD3">
      <w:pPr>
        <w:pStyle w:val="Prrafodelista"/>
        <w:numPr>
          <w:ilvl w:val="0"/>
          <w:numId w:val="6"/>
        </w:numPr>
        <w:rPr>
          <w:rFonts w:asciiTheme="minorHAnsi" w:hAnsiTheme="minorHAnsi" w:cstheme="minorHAnsi"/>
          <w:color w:val="000000" w:themeColor="text1"/>
          <w:lang w:val="es-ES"/>
        </w:rPr>
      </w:pPr>
      <w:r w:rsidRPr="00FD67EA">
        <w:rPr>
          <w:rFonts w:asciiTheme="minorHAnsi" w:hAnsiTheme="minorHAnsi" w:cstheme="minorHAnsi"/>
          <w:color w:val="000000" w:themeColor="text1"/>
          <w:lang w:val="es-ES"/>
        </w:rPr>
        <w:fldChar w:fldCharType="begin"/>
      </w:r>
      <w:r w:rsidRPr="00FD67EA">
        <w:rPr>
          <w:rFonts w:asciiTheme="minorHAnsi" w:hAnsiTheme="minorHAnsi" w:cstheme="minorHAnsi"/>
          <w:color w:val="000000" w:themeColor="text1"/>
          <w:lang w:val="es-ES"/>
        </w:rPr>
        <w:instrText xml:space="preserve"> HYPERLINK  \l "cap15" </w:instrText>
      </w:r>
      <w:r w:rsidRPr="00FD67EA">
        <w:rPr>
          <w:rFonts w:asciiTheme="minorHAnsi" w:hAnsiTheme="minorHAnsi" w:cstheme="minorHAnsi"/>
          <w:color w:val="000000" w:themeColor="text1"/>
          <w:lang w:val="es-ES"/>
        </w:rPr>
      </w:r>
      <w:r w:rsidRPr="00FD67EA">
        <w:rPr>
          <w:rFonts w:asciiTheme="minorHAnsi" w:hAnsiTheme="minorHAnsi" w:cstheme="minorHAnsi"/>
          <w:color w:val="000000" w:themeColor="text1"/>
          <w:lang w:val="es-ES"/>
        </w:rPr>
        <w:fldChar w:fldCharType="separate"/>
      </w:r>
      <w:r w:rsidR="00974998" w:rsidRPr="00FD67EA">
        <w:rPr>
          <w:rStyle w:val="Hipervnculo"/>
          <w:rFonts w:asciiTheme="minorHAnsi" w:hAnsiTheme="minorHAnsi" w:cstheme="minorHAnsi"/>
          <w:color w:val="000000" w:themeColor="text1"/>
          <w:u w:val="none"/>
          <w:lang w:val="es-ES"/>
        </w:rPr>
        <w:t xml:space="preserve">La ley </w:t>
      </w:r>
      <w:r w:rsidR="000F69D7" w:rsidRPr="00FD67EA">
        <w:rPr>
          <w:rStyle w:val="Hipervnculo"/>
          <w:rFonts w:asciiTheme="minorHAnsi" w:hAnsiTheme="minorHAnsi" w:cstheme="minorHAnsi"/>
          <w:color w:val="000000" w:themeColor="text1"/>
          <w:u w:val="none"/>
          <w:lang w:val="es-ES"/>
        </w:rPr>
        <w:t>ha sido</w:t>
      </w:r>
      <w:r w:rsidR="00974998" w:rsidRPr="00FD67EA">
        <w:rPr>
          <w:rStyle w:val="Hipervnculo"/>
          <w:rFonts w:asciiTheme="minorHAnsi" w:hAnsiTheme="minorHAnsi" w:cstheme="minorHAnsi"/>
          <w:color w:val="000000" w:themeColor="text1"/>
          <w:u w:val="none"/>
          <w:lang w:val="es-ES"/>
        </w:rPr>
        <w:t xml:space="preserve"> nuestro pedagogo</w:t>
      </w:r>
      <w:r w:rsidRPr="00FD67EA">
        <w:rPr>
          <w:rFonts w:asciiTheme="minorHAnsi" w:hAnsiTheme="minorHAnsi" w:cstheme="minorHAnsi"/>
          <w:color w:val="000000" w:themeColor="text1"/>
          <w:lang w:val="es-ES"/>
        </w:rPr>
        <w:fldChar w:fldCharType="end"/>
      </w:r>
      <w:r w:rsidRPr="00FD67EA">
        <w:rPr>
          <w:rFonts w:asciiTheme="minorHAnsi" w:hAnsiTheme="minorHAnsi" w:cstheme="minorHAnsi"/>
          <w:color w:val="000000" w:themeColor="text1"/>
          <w:lang w:val="es-ES"/>
        </w:rPr>
        <w:tab/>
      </w:r>
      <w:r w:rsidRPr="00FD67EA">
        <w:rPr>
          <w:rFonts w:asciiTheme="minorHAnsi" w:hAnsiTheme="minorHAnsi" w:cstheme="minorHAnsi"/>
          <w:color w:val="000000" w:themeColor="text1"/>
          <w:lang w:val="es-ES"/>
        </w:rPr>
        <w:tab/>
      </w:r>
      <w:r w:rsidRPr="00FD67EA">
        <w:rPr>
          <w:rFonts w:asciiTheme="minorHAnsi" w:hAnsiTheme="minorHAnsi" w:cstheme="minorHAnsi"/>
          <w:color w:val="000000" w:themeColor="text1"/>
          <w:lang w:val="es-ES"/>
        </w:rPr>
        <w:tab/>
      </w:r>
      <w:r w:rsidR="008E2F53">
        <w:rPr>
          <w:rFonts w:asciiTheme="minorHAnsi" w:hAnsiTheme="minorHAnsi" w:cstheme="minorHAnsi"/>
          <w:color w:val="000000" w:themeColor="text1"/>
          <w:lang w:val="es-ES"/>
        </w:rPr>
        <w:t>1</w:t>
      </w:r>
      <w:r w:rsidR="005A42A2">
        <w:rPr>
          <w:rFonts w:asciiTheme="minorHAnsi" w:hAnsiTheme="minorHAnsi" w:cstheme="minorHAnsi"/>
          <w:color w:val="000000" w:themeColor="text1"/>
          <w:lang w:val="es-ES"/>
        </w:rPr>
        <w:t>1</w:t>
      </w:r>
      <w:r w:rsidR="008F2485">
        <w:rPr>
          <w:rFonts w:asciiTheme="minorHAnsi" w:hAnsiTheme="minorHAnsi" w:cstheme="minorHAnsi"/>
          <w:color w:val="000000" w:themeColor="text1"/>
          <w:lang w:val="es-ES"/>
        </w:rPr>
        <w:t>4</w:t>
      </w:r>
    </w:p>
    <w:bookmarkEnd w:id="4"/>
    <w:p w14:paraId="269EE1EA" w14:textId="7CBB0257" w:rsidR="00974998" w:rsidRPr="00F20FD3" w:rsidRDefault="00936DF2" w:rsidP="00F20FD3">
      <w:pPr>
        <w:pStyle w:val="Prrafodelista"/>
        <w:numPr>
          <w:ilvl w:val="0"/>
          <w:numId w:val="6"/>
        </w:numPr>
        <w:rPr>
          <w:rFonts w:asciiTheme="minorHAnsi" w:hAnsiTheme="minorHAnsi" w:cstheme="minorHAnsi"/>
          <w:color w:val="000000" w:themeColor="text1"/>
          <w:lang w:val="es-ES"/>
        </w:rPr>
      </w:pPr>
      <w:r w:rsidRPr="00936DF2">
        <w:rPr>
          <w:rFonts w:asciiTheme="minorHAnsi" w:hAnsiTheme="minorHAnsi" w:cstheme="minorHAnsi"/>
          <w:color w:val="000000" w:themeColor="text1"/>
          <w:lang w:val="es-ES"/>
        </w:rPr>
        <w:fldChar w:fldCharType="begin"/>
      </w:r>
      <w:r w:rsidRPr="00936DF2">
        <w:rPr>
          <w:rFonts w:asciiTheme="minorHAnsi" w:hAnsiTheme="minorHAnsi" w:cstheme="minorHAnsi"/>
          <w:color w:val="000000" w:themeColor="text1"/>
          <w:lang w:val="es-ES"/>
        </w:rPr>
        <w:instrText xml:space="preserve"> HYPERLINK  \l "cap16" </w:instrText>
      </w:r>
      <w:r w:rsidRPr="00936DF2">
        <w:rPr>
          <w:rFonts w:asciiTheme="minorHAnsi" w:hAnsiTheme="minorHAnsi" w:cstheme="minorHAnsi"/>
          <w:color w:val="000000" w:themeColor="text1"/>
          <w:lang w:val="es-ES"/>
        </w:rPr>
      </w:r>
      <w:r w:rsidRPr="00936DF2">
        <w:rPr>
          <w:rFonts w:asciiTheme="minorHAnsi" w:hAnsiTheme="minorHAnsi" w:cstheme="minorHAnsi"/>
          <w:color w:val="000000" w:themeColor="text1"/>
          <w:lang w:val="es-ES"/>
        </w:rPr>
        <w:fldChar w:fldCharType="separate"/>
      </w:r>
      <w:r w:rsidR="00974998" w:rsidRPr="00936DF2">
        <w:rPr>
          <w:rStyle w:val="Hipervnculo"/>
          <w:rFonts w:asciiTheme="minorHAnsi" w:hAnsiTheme="minorHAnsi" w:cstheme="minorHAnsi"/>
          <w:color w:val="000000" w:themeColor="text1"/>
          <w:u w:val="none"/>
          <w:lang w:val="es-ES"/>
        </w:rPr>
        <w:t>El mensaje del tercer ángel</w:t>
      </w:r>
      <w:r w:rsidRPr="00936DF2">
        <w:rPr>
          <w:rFonts w:asciiTheme="minorHAnsi" w:hAnsiTheme="minorHAnsi" w:cstheme="minorHAnsi"/>
          <w:color w:val="000000" w:themeColor="text1"/>
          <w:lang w:val="es-ES"/>
        </w:rPr>
        <w:fldChar w:fldCharType="end"/>
      </w:r>
      <w:r w:rsidR="00251453">
        <w:rPr>
          <w:rFonts w:asciiTheme="minorHAnsi" w:hAnsiTheme="minorHAnsi" w:cstheme="minorHAnsi"/>
          <w:color w:val="000000" w:themeColor="text1"/>
          <w:lang w:val="es-ES"/>
        </w:rPr>
        <w:tab/>
      </w:r>
      <w:r w:rsidR="00251453">
        <w:rPr>
          <w:rFonts w:asciiTheme="minorHAnsi" w:hAnsiTheme="minorHAnsi" w:cstheme="minorHAnsi"/>
          <w:color w:val="000000" w:themeColor="text1"/>
          <w:lang w:val="es-ES"/>
        </w:rPr>
        <w:tab/>
      </w:r>
      <w:r w:rsidR="00251453">
        <w:rPr>
          <w:rFonts w:asciiTheme="minorHAnsi" w:hAnsiTheme="minorHAnsi" w:cstheme="minorHAnsi"/>
          <w:color w:val="000000" w:themeColor="text1"/>
          <w:lang w:val="es-ES"/>
        </w:rPr>
        <w:tab/>
      </w:r>
      <w:r w:rsidR="00251453">
        <w:rPr>
          <w:rFonts w:asciiTheme="minorHAnsi" w:hAnsiTheme="minorHAnsi" w:cstheme="minorHAnsi"/>
          <w:color w:val="000000" w:themeColor="text1"/>
          <w:lang w:val="es-ES"/>
        </w:rPr>
        <w:tab/>
        <w:t>1</w:t>
      </w:r>
      <w:r w:rsidR="00CB2B4C">
        <w:rPr>
          <w:rFonts w:asciiTheme="minorHAnsi" w:hAnsiTheme="minorHAnsi" w:cstheme="minorHAnsi"/>
          <w:color w:val="000000" w:themeColor="text1"/>
          <w:lang w:val="es-ES"/>
        </w:rPr>
        <w:t>1</w:t>
      </w:r>
      <w:r w:rsidR="008F2485">
        <w:rPr>
          <w:rFonts w:asciiTheme="minorHAnsi" w:hAnsiTheme="minorHAnsi" w:cstheme="minorHAnsi"/>
          <w:color w:val="000000" w:themeColor="text1"/>
          <w:lang w:val="es-ES"/>
        </w:rPr>
        <w:t>8</w:t>
      </w:r>
    </w:p>
    <w:p w14:paraId="384D8E26" w14:textId="4B93CCFC"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17" w:history="1">
        <w:r w:rsidR="00974998" w:rsidRPr="005E39AF">
          <w:rPr>
            <w:rStyle w:val="Hipervnculo"/>
            <w:rFonts w:asciiTheme="minorHAnsi" w:hAnsiTheme="minorHAnsi" w:cstheme="minorHAnsi"/>
            <w:color w:val="000000" w:themeColor="text1"/>
            <w:u w:val="none"/>
            <w:lang w:val="es-ES"/>
          </w:rPr>
          <w:t>Los dos pactos</w:t>
        </w:r>
        <w:r w:rsidR="005E39AF" w:rsidRPr="005E39AF">
          <w:rPr>
            <w:rStyle w:val="Hipervnculo"/>
            <w:rFonts w:asciiTheme="minorHAnsi" w:hAnsiTheme="minorHAnsi" w:cstheme="minorHAnsi"/>
            <w:lang w:val="es-ES"/>
          </w:rPr>
          <w:tab/>
        </w:r>
      </w:hyperlink>
      <w:r w:rsidR="005E39AF">
        <w:rPr>
          <w:rFonts w:asciiTheme="minorHAnsi" w:hAnsiTheme="minorHAnsi" w:cstheme="minorHAnsi"/>
          <w:color w:val="000000" w:themeColor="text1"/>
          <w:lang w:val="es-ES"/>
        </w:rPr>
        <w:tab/>
      </w:r>
      <w:r w:rsidR="005E39AF">
        <w:rPr>
          <w:rFonts w:asciiTheme="minorHAnsi" w:hAnsiTheme="minorHAnsi" w:cstheme="minorHAnsi"/>
          <w:color w:val="000000" w:themeColor="text1"/>
          <w:lang w:val="es-ES"/>
        </w:rPr>
        <w:tab/>
      </w:r>
      <w:r w:rsidR="005E39AF">
        <w:rPr>
          <w:rFonts w:asciiTheme="minorHAnsi" w:hAnsiTheme="minorHAnsi" w:cstheme="minorHAnsi"/>
          <w:color w:val="000000" w:themeColor="text1"/>
          <w:lang w:val="es-ES"/>
        </w:rPr>
        <w:tab/>
      </w:r>
      <w:r w:rsidR="005E39AF">
        <w:rPr>
          <w:rFonts w:asciiTheme="minorHAnsi" w:hAnsiTheme="minorHAnsi" w:cstheme="minorHAnsi"/>
          <w:color w:val="000000" w:themeColor="text1"/>
          <w:lang w:val="es-ES"/>
        </w:rPr>
        <w:tab/>
      </w:r>
      <w:r w:rsidR="005E39AF">
        <w:rPr>
          <w:rFonts w:asciiTheme="minorHAnsi" w:hAnsiTheme="minorHAnsi" w:cstheme="minorHAnsi"/>
          <w:color w:val="000000" w:themeColor="text1"/>
          <w:lang w:val="es-ES"/>
        </w:rPr>
        <w:tab/>
        <w:t>12</w:t>
      </w:r>
      <w:r w:rsidR="008F2485">
        <w:rPr>
          <w:rFonts w:asciiTheme="minorHAnsi" w:hAnsiTheme="minorHAnsi" w:cstheme="minorHAnsi"/>
          <w:color w:val="000000" w:themeColor="text1"/>
          <w:lang w:val="es-ES"/>
        </w:rPr>
        <w:t>0</w:t>
      </w:r>
    </w:p>
    <w:p w14:paraId="12530DDE" w14:textId="282BFFDF" w:rsidR="00974998" w:rsidRPr="00F20FD3" w:rsidRDefault="00000000" w:rsidP="00F20FD3">
      <w:pPr>
        <w:pStyle w:val="Prrafodelista"/>
        <w:numPr>
          <w:ilvl w:val="0"/>
          <w:numId w:val="6"/>
        </w:numPr>
        <w:rPr>
          <w:rFonts w:asciiTheme="minorHAnsi" w:hAnsiTheme="minorHAnsi" w:cstheme="minorHAnsi"/>
          <w:color w:val="000000" w:themeColor="text1"/>
          <w:lang w:val="es-ES"/>
        </w:rPr>
      </w:pPr>
      <w:hyperlink w:anchor="cap18" w:history="1">
        <w:r w:rsidR="00974998" w:rsidRPr="004F3A48">
          <w:rPr>
            <w:rStyle w:val="Hipervnculo"/>
            <w:rFonts w:asciiTheme="minorHAnsi" w:hAnsiTheme="minorHAnsi" w:cstheme="minorHAnsi"/>
            <w:color w:val="000000" w:themeColor="text1"/>
            <w:u w:val="none"/>
            <w:lang w:val="es-ES"/>
          </w:rPr>
          <w:t>El Calvario en el Sinaí</w:t>
        </w:r>
      </w:hyperlink>
      <w:r w:rsidR="004F3A48">
        <w:rPr>
          <w:rFonts w:asciiTheme="minorHAnsi" w:hAnsiTheme="minorHAnsi" w:cstheme="minorHAnsi"/>
          <w:color w:val="000000" w:themeColor="text1"/>
          <w:lang w:val="es-ES"/>
        </w:rPr>
        <w:tab/>
      </w:r>
      <w:r w:rsidR="004F3A48">
        <w:rPr>
          <w:rFonts w:asciiTheme="minorHAnsi" w:hAnsiTheme="minorHAnsi" w:cstheme="minorHAnsi"/>
          <w:color w:val="000000" w:themeColor="text1"/>
          <w:lang w:val="es-ES"/>
        </w:rPr>
        <w:tab/>
      </w:r>
      <w:r w:rsidR="004F3A48">
        <w:rPr>
          <w:rFonts w:asciiTheme="minorHAnsi" w:hAnsiTheme="minorHAnsi" w:cstheme="minorHAnsi"/>
          <w:color w:val="000000" w:themeColor="text1"/>
          <w:lang w:val="es-ES"/>
        </w:rPr>
        <w:tab/>
      </w:r>
      <w:r w:rsidR="004F3A48">
        <w:rPr>
          <w:rFonts w:asciiTheme="minorHAnsi" w:hAnsiTheme="minorHAnsi" w:cstheme="minorHAnsi"/>
          <w:color w:val="000000" w:themeColor="text1"/>
          <w:lang w:val="es-ES"/>
        </w:rPr>
        <w:tab/>
      </w:r>
      <w:r w:rsidR="004F3A48">
        <w:rPr>
          <w:rFonts w:asciiTheme="minorHAnsi" w:hAnsiTheme="minorHAnsi" w:cstheme="minorHAnsi"/>
          <w:color w:val="000000" w:themeColor="text1"/>
          <w:lang w:val="es-ES"/>
        </w:rPr>
        <w:tab/>
        <w:t>1</w:t>
      </w:r>
      <w:r w:rsidR="00444DC1">
        <w:rPr>
          <w:rFonts w:asciiTheme="minorHAnsi" w:hAnsiTheme="minorHAnsi" w:cstheme="minorHAnsi"/>
          <w:color w:val="000000" w:themeColor="text1"/>
          <w:lang w:val="es-ES"/>
        </w:rPr>
        <w:t>2</w:t>
      </w:r>
      <w:r w:rsidR="008F2485">
        <w:rPr>
          <w:rFonts w:asciiTheme="minorHAnsi" w:hAnsiTheme="minorHAnsi" w:cstheme="minorHAnsi"/>
          <w:color w:val="000000" w:themeColor="text1"/>
          <w:lang w:val="es-ES"/>
        </w:rPr>
        <w:t>2</w:t>
      </w:r>
    </w:p>
    <w:p w14:paraId="1747AAC2" w14:textId="77777777" w:rsidR="007901A4" w:rsidRPr="007901A4" w:rsidRDefault="007901A4" w:rsidP="007901A4">
      <w:pPr>
        <w:jc w:val="center"/>
        <w:rPr>
          <w:rFonts w:asciiTheme="minorHAnsi" w:hAnsiTheme="minorHAnsi" w:cstheme="minorHAnsi"/>
          <w:color w:val="000000" w:themeColor="text1"/>
          <w:sz w:val="28"/>
          <w:szCs w:val="28"/>
          <w:lang w:val="es-ES"/>
        </w:rPr>
      </w:pPr>
    </w:p>
    <w:p w14:paraId="336E954A" w14:textId="7A195B4C" w:rsidR="000B4FBA" w:rsidRDefault="007901A4">
      <w:pPr>
        <w:rPr>
          <w:rFonts w:asciiTheme="minorHAnsi" w:hAnsiTheme="minorHAnsi" w:cstheme="minorHAnsi"/>
          <w:b/>
          <w:bCs/>
          <w:color w:val="000080"/>
          <w:sz w:val="32"/>
          <w:lang w:val="es-ES"/>
        </w:rPr>
      </w:pPr>
      <w:r w:rsidRPr="007901A4">
        <w:rPr>
          <w:rFonts w:asciiTheme="minorHAnsi" w:hAnsiTheme="minorHAnsi" w:cstheme="minorHAnsi"/>
          <w:b/>
          <w:bCs/>
          <w:color w:val="000080"/>
          <w:sz w:val="32"/>
          <w:lang w:val="es-ES"/>
        </w:rPr>
        <w:br w:type="page"/>
      </w:r>
    </w:p>
    <w:p w14:paraId="3462164B" w14:textId="77777777" w:rsidR="000B4FBA" w:rsidRPr="00A5058D" w:rsidRDefault="000B4FBA" w:rsidP="000B4FBA">
      <w:pPr>
        <w:spacing w:before="120" w:after="120"/>
        <w:jc w:val="center"/>
        <w:rPr>
          <w:rFonts w:asciiTheme="minorHAnsi" w:hAnsiTheme="minorHAnsi" w:cstheme="minorHAnsi"/>
          <w:color w:val="000000" w:themeColor="text1"/>
          <w:sz w:val="28"/>
          <w:szCs w:val="28"/>
          <w:lang w:val="es-ES"/>
        </w:rPr>
      </w:pPr>
      <w:bookmarkStart w:id="5" w:name="cap01"/>
      <w:r w:rsidRPr="00A5058D">
        <w:rPr>
          <w:rFonts w:asciiTheme="minorHAnsi" w:hAnsiTheme="minorHAnsi" w:cstheme="minorHAnsi"/>
          <w:color w:val="000000" w:themeColor="text1"/>
          <w:sz w:val="28"/>
          <w:szCs w:val="28"/>
          <w:lang w:val="es-ES"/>
        </w:rPr>
        <w:lastRenderedPageBreak/>
        <w:t>Capítulo 1</w:t>
      </w:r>
    </w:p>
    <w:bookmarkEnd w:id="5"/>
    <w:p w14:paraId="31FE0FFE" w14:textId="77777777" w:rsidR="000D2114" w:rsidRPr="00A5058D" w:rsidRDefault="000B4FBA" w:rsidP="000B4FBA">
      <w:pPr>
        <w:spacing w:before="120" w:after="120"/>
        <w:jc w:val="center"/>
        <w:rPr>
          <w:rFonts w:asciiTheme="minorHAnsi" w:hAnsiTheme="minorHAnsi" w:cstheme="minorHAnsi"/>
          <w:b/>
          <w:bCs/>
          <w:color w:val="000066"/>
          <w:sz w:val="32"/>
          <w:szCs w:val="32"/>
          <w:lang w:val="es-ES"/>
        </w:rPr>
      </w:pPr>
      <w:r w:rsidRPr="00A5058D">
        <w:rPr>
          <w:rFonts w:asciiTheme="minorHAnsi" w:hAnsiTheme="minorHAnsi" w:cstheme="minorHAnsi"/>
          <w:b/>
          <w:bCs/>
          <w:color w:val="000066"/>
          <w:sz w:val="32"/>
          <w:szCs w:val="32"/>
          <w:lang w:val="es-ES"/>
        </w:rPr>
        <w:t>Los pactos en el temprano pensar adventista</w:t>
      </w:r>
    </w:p>
    <w:p w14:paraId="7AB84774" w14:textId="77777777" w:rsidR="000B4FBA" w:rsidRPr="00567C9E" w:rsidRDefault="000B4FBA" w:rsidP="000B4FBA">
      <w:pPr>
        <w:spacing w:before="120" w:after="120"/>
        <w:jc w:val="center"/>
        <w:rPr>
          <w:rFonts w:asciiTheme="minorHAnsi" w:hAnsiTheme="minorHAnsi" w:cstheme="minorHAnsi"/>
          <w:lang w:val="es-ES"/>
        </w:rPr>
      </w:pPr>
      <w:r>
        <w:rPr>
          <w:rFonts w:asciiTheme="minorHAnsi" w:hAnsiTheme="minorHAnsi" w:cstheme="minorHAnsi"/>
          <w:color w:val="000000" w:themeColor="text1"/>
          <w:lang w:val="es-ES"/>
        </w:rPr>
        <w:t>(</w:t>
      </w:r>
      <w:hyperlink w:anchor="index" w:history="1">
        <w:r w:rsidRPr="000B4FBA">
          <w:rPr>
            <w:rStyle w:val="Hipervnculo"/>
            <w:rFonts w:asciiTheme="minorHAnsi" w:hAnsiTheme="minorHAnsi" w:cstheme="minorHAnsi"/>
            <w:color w:val="C00000"/>
            <w:u w:val="none"/>
            <w:lang w:val="es-ES"/>
          </w:rPr>
          <w:t>índice</w:t>
        </w:r>
      </w:hyperlink>
      <w:r>
        <w:rPr>
          <w:rFonts w:asciiTheme="minorHAnsi" w:hAnsiTheme="minorHAnsi" w:cstheme="minorHAnsi"/>
          <w:color w:val="000000" w:themeColor="text1"/>
          <w:lang w:val="es-ES"/>
        </w:rPr>
        <w:t>)</w:t>
      </w:r>
    </w:p>
    <w:p w14:paraId="0A9A3896" w14:textId="77777777" w:rsidR="000B4FBA" w:rsidRDefault="000B4FBA" w:rsidP="009C2C78">
      <w:pPr>
        <w:pStyle w:val="Libro12"/>
        <w:ind w:firstLine="0"/>
        <w:rPr>
          <w:rFonts w:asciiTheme="minorHAnsi" w:hAnsiTheme="minorHAnsi" w:cstheme="minorHAnsi"/>
        </w:rPr>
      </w:pPr>
    </w:p>
    <w:p w14:paraId="59798751" w14:textId="4C5FF7DB"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Muchos de los pioneros adventistas guardadores del sábado</w:t>
      </w:r>
      <w:r w:rsidR="00974998">
        <w:rPr>
          <w:rFonts w:asciiTheme="minorHAnsi" w:hAnsiTheme="minorHAnsi" w:cstheme="minorHAnsi"/>
        </w:rPr>
        <w:t xml:space="preserve"> en el siglo XIX</w:t>
      </w:r>
      <w:r w:rsidRPr="009C2C78">
        <w:rPr>
          <w:rFonts w:asciiTheme="minorHAnsi" w:hAnsiTheme="minorHAnsi" w:cstheme="minorHAnsi"/>
        </w:rPr>
        <w:t xml:space="preserve"> sostenían una </w:t>
      </w:r>
      <w:r w:rsidR="00974998">
        <w:rPr>
          <w:rFonts w:asciiTheme="minorHAnsi" w:hAnsiTheme="minorHAnsi" w:cstheme="minorHAnsi"/>
        </w:rPr>
        <w:t>tipología</w:t>
      </w:r>
      <w:r w:rsidRPr="009C2C78">
        <w:rPr>
          <w:rFonts w:asciiTheme="minorHAnsi" w:hAnsiTheme="minorHAnsi" w:cstheme="minorHAnsi"/>
        </w:rPr>
        <w:t xml:space="preserve"> dispensacionalista sobre el pacto según la cual el nuevo pacto sucedía cronológicamente al antiguo a partir de la cruz</w:t>
      </w:r>
      <w:r w:rsidR="0016572A" w:rsidRPr="0016572A">
        <w:rPr>
          <w:rFonts w:asciiTheme="minorHAnsi" w:hAnsiTheme="minorHAnsi" w:cstheme="minorHAnsi"/>
        </w:rPr>
        <w:t xml:space="preserve"> </w:t>
      </w:r>
      <w:r w:rsidR="00567C9E">
        <w:rPr>
          <w:rFonts w:asciiTheme="minorHAnsi" w:hAnsiTheme="minorHAnsi" w:cstheme="minorHAnsi"/>
        </w:rPr>
        <w:t>(</w:t>
      </w:r>
      <w:r w:rsidR="0016572A">
        <w:rPr>
          <w:rFonts w:asciiTheme="minorHAnsi" w:hAnsiTheme="minorHAnsi" w:cstheme="minorHAnsi"/>
        </w:rPr>
        <w:t>“</w:t>
      </w:r>
      <w:r w:rsidR="00567C9E">
        <w:rPr>
          <w:rFonts w:asciiTheme="minorHAnsi" w:hAnsiTheme="minorHAnsi" w:cstheme="minorHAnsi"/>
        </w:rPr>
        <w:t>t</w:t>
      </w:r>
      <w:r w:rsidR="0016572A" w:rsidRPr="0016572A">
        <w:rPr>
          <w:rFonts w:asciiTheme="minorHAnsi" w:hAnsiTheme="minorHAnsi" w:cstheme="minorHAnsi"/>
        </w:rPr>
        <w:t>ipología dispensacionalista sobre el pacto</w:t>
      </w:r>
      <w:r w:rsidR="0016572A">
        <w:rPr>
          <w:rFonts w:asciiTheme="minorHAnsi" w:hAnsiTheme="minorHAnsi" w:cstheme="minorHAnsi"/>
        </w:rPr>
        <w:t xml:space="preserve">” no es una </w:t>
      </w:r>
      <w:r w:rsidR="00567C9E">
        <w:rPr>
          <w:rFonts w:asciiTheme="minorHAnsi" w:hAnsiTheme="minorHAnsi" w:cstheme="minorHAnsi"/>
        </w:rPr>
        <w:t>expresión</w:t>
      </w:r>
      <w:r w:rsidR="0016572A">
        <w:rPr>
          <w:rFonts w:asciiTheme="minorHAnsi" w:hAnsiTheme="minorHAnsi" w:cstheme="minorHAnsi"/>
        </w:rPr>
        <w:t xml:space="preserve"> peyorativa, sino la descripción de un aspecto de la verdad bíblica relativa a los dos pactos</w:t>
      </w:r>
      <w:r w:rsidR="00567C9E">
        <w:rPr>
          <w:rFonts w:asciiTheme="minorHAnsi" w:hAnsiTheme="minorHAnsi" w:cstheme="minorHAnsi"/>
        </w:rPr>
        <w:t>)</w:t>
      </w:r>
      <w:r w:rsidR="0016572A">
        <w:rPr>
          <w:rFonts w:asciiTheme="minorHAnsi" w:hAnsiTheme="minorHAnsi" w:cstheme="minorHAnsi"/>
        </w:rPr>
        <w:t>.</w:t>
      </w:r>
      <w:r w:rsidRPr="009C2C78">
        <w:rPr>
          <w:rFonts w:asciiTheme="minorHAnsi" w:hAnsiTheme="minorHAnsi" w:cstheme="minorHAnsi"/>
        </w:rPr>
        <w:t xml:space="preserve"> Los pioneros sostuvieron la posición de que existen dos leyes. Los Diez Mandamientos eran evidentemente distintos de las leyes ceremoniales del </w:t>
      </w:r>
      <w:r w:rsidRPr="009C2C78">
        <w:rPr>
          <w:rFonts w:asciiTheme="minorHAnsi" w:hAnsiTheme="minorHAnsi" w:cstheme="minorHAnsi"/>
          <w:i/>
          <w:iCs/>
        </w:rPr>
        <w:t>tipo</w:t>
      </w:r>
      <w:r w:rsidRPr="009C2C78">
        <w:rPr>
          <w:rFonts w:asciiTheme="minorHAnsi" w:hAnsiTheme="minorHAnsi" w:cstheme="minorHAnsi"/>
        </w:rPr>
        <w:t>. Por consiguiente, las leyes ceremoniales que habían sido ordenadas bajo el antiguo pacto</w:t>
      </w:r>
      <w:r w:rsidR="004352DE">
        <w:rPr>
          <w:rFonts w:asciiTheme="minorHAnsi" w:hAnsiTheme="minorHAnsi" w:cstheme="minorHAnsi"/>
        </w:rPr>
        <w:t xml:space="preserve"> fue</w:t>
      </w:r>
      <w:r w:rsidRPr="009C2C78">
        <w:rPr>
          <w:rFonts w:asciiTheme="minorHAnsi" w:hAnsiTheme="minorHAnsi" w:cstheme="minorHAnsi"/>
        </w:rPr>
        <w:t>ron abolidas en la cruz</w:t>
      </w:r>
      <w:r w:rsidR="004352DE">
        <w:rPr>
          <w:rFonts w:asciiTheme="minorHAnsi" w:hAnsiTheme="minorHAnsi" w:cstheme="minorHAnsi"/>
        </w:rPr>
        <w:t>, mientras que</w:t>
      </w:r>
      <w:r w:rsidRPr="009C2C78">
        <w:rPr>
          <w:rFonts w:asciiTheme="minorHAnsi" w:hAnsiTheme="minorHAnsi" w:cstheme="minorHAnsi"/>
        </w:rPr>
        <w:t xml:space="preserve"> los Diez Mandamientos</w:t>
      </w:r>
      <w:r w:rsidR="004352DE">
        <w:rPr>
          <w:rFonts w:asciiTheme="minorHAnsi" w:hAnsiTheme="minorHAnsi" w:cstheme="minorHAnsi"/>
        </w:rPr>
        <w:t xml:space="preserve"> tenían un carácter perpetuo</w:t>
      </w:r>
      <w:r w:rsidRPr="009C2C78">
        <w:rPr>
          <w:rFonts w:asciiTheme="minorHAnsi" w:hAnsiTheme="minorHAnsi" w:cstheme="minorHAnsi"/>
        </w:rPr>
        <w:t>.</w:t>
      </w:r>
    </w:p>
    <w:p w14:paraId="26490A71" w14:textId="77777777" w:rsidR="000D2114"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Los protestantes evangélicos se opusieron a la posición de los guardadores del sábado sobre la perpetuidad de los Diez Mandamientos, basándose en el supuesto de que había una sola ley. Los evangélicos argumentaban que tanto las leyes morales como las ceremoniales del Antiguo Testamento tenían un origen Mosaico. Según ellos, la única ley existente resultó abolida en la cruz junto </w:t>
      </w:r>
      <w:r w:rsidR="000751D4">
        <w:rPr>
          <w:rFonts w:asciiTheme="minorHAnsi" w:hAnsiTheme="minorHAnsi" w:cstheme="minorHAnsi"/>
        </w:rPr>
        <w:t>con e</w:t>
      </w:r>
      <w:r w:rsidRPr="009C2C78">
        <w:rPr>
          <w:rFonts w:asciiTheme="minorHAnsi" w:hAnsiTheme="minorHAnsi" w:cstheme="minorHAnsi"/>
        </w:rPr>
        <w:t>l antiguo pacto.</w:t>
      </w:r>
    </w:p>
    <w:p w14:paraId="5B2246A0" w14:textId="77777777" w:rsidR="00D33508" w:rsidRDefault="00D33508" w:rsidP="009C2C78">
      <w:pPr>
        <w:pStyle w:val="Libro12"/>
        <w:ind w:firstLine="0"/>
        <w:rPr>
          <w:rFonts w:asciiTheme="minorHAnsi" w:hAnsiTheme="minorHAnsi" w:cstheme="minorHAnsi"/>
        </w:rPr>
      </w:pPr>
      <w:r>
        <w:rPr>
          <w:rFonts w:asciiTheme="minorHAnsi" w:hAnsiTheme="minorHAnsi" w:cstheme="minorHAnsi"/>
        </w:rPr>
        <w:t>Así describió Uriah Smith la teoría evangélica de una sola ley:</w:t>
      </w:r>
    </w:p>
    <w:p w14:paraId="4CFC3D18" w14:textId="18B46A4C" w:rsidR="00D33508" w:rsidRPr="00D33508" w:rsidRDefault="00D33508" w:rsidP="00D33508">
      <w:pPr>
        <w:pStyle w:val="Libro12"/>
        <w:ind w:left="426" w:right="391" w:firstLine="0"/>
        <w:rPr>
          <w:rFonts w:asciiTheme="minorHAnsi" w:hAnsiTheme="minorHAnsi" w:cstheme="minorHAnsi"/>
          <w:sz w:val="22"/>
          <w:szCs w:val="22"/>
        </w:rPr>
      </w:pPr>
      <w:r w:rsidRPr="00D33508">
        <w:rPr>
          <w:rFonts w:asciiTheme="minorHAnsi" w:hAnsiTheme="minorHAnsi" w:cstheme="minorHAnsi"/>
          <w:sz w:val="22"/>
          <w:szCs w:val="22"/>
        </w:rPr>
        <w:t xml:space="preserve">La otra posición: la de que había solamente una ley previamente a la muerte de Cristo, que fue abolida en aquel momento, haciendo necesaria una nueva proclamación de sea cual fuere la ley que rija desde aquel momento, es contraria a los claros principios del gobierno de Dios, enfrenta a la Biblia con ella misma y es rematadamente execrable respecto a las conclusiones a las que llega (Uriah Smith, </w:t>
      </w:r>
      <w:r w:rsidRPr="00C05D71">
        <w:rPr>
          <w:rFonts w:asciiTheme="minorHAnsi" w:hAnsiTheme="minorHAnsi" w:cstheme="minorHAnsi"/>
          <w:sz w:val="22"/>
          <w:szCs w:val="22"/>
        </w:rPr>
        <w:t>The Two Laws</w:t>
      </w:r>
      <w:r w:rsidRPr="00D33508">
        <w:rPr>
          <w:rFonts w:asciiTheme="minorHAnsi" w:hAnsiTheme="minorHAnsi" w:cstheme="minorHAnsi"/>
          <w:sz w:val="22"/>
          <w:szCs w:val="22"/>
        </w:rPr>
        <w:t xml:space="preserve"> </w:t>
      </w:r>
      <w:r w:rsidR="00435538">
        <w:rPr>
          <w:rFonts w:asciiTheme="minorHAnsi" w:hAnsiTheme="minorHAnsi" w:cstheme="minorHAnsi"/>
          <w:sz w:val="22"/>
          <w:szCs w:val="22"/>
        </w:rPr>
        <w:t>—</w:t>
      </w:r>
      <w:r w:rsidRPr="00D33508">
        <w:rPr>
          <w:rFonts w:asciiTheme="minorHAnsi" w:hAnsiTheme="minorHAnsi" w:cstheme="minorHAnsi"/>
          <w:sz w:val="22"/>
          <w:szCs w:val="22"/>
        </w:rPr>
        <w:lastRenderedPageBreak/>
        <w:t xml:space="preserve">continued. </w:t>
      </w:r>
      <w:r w:rsidRPr="00C05D71">
        <w:rPr>
          <w:rFonts w:asciiTheme="minorHAnsi" w:hAnsiTheme="minorHAnsi" w:cstheme="minorHAnsi"/>
          <w:i/>
          <w:iCs/>
          <w:sz w:val="22"/>
          <w:szCs w:val="22"/>
        </w:rPr>
        <w:t>The Advent Review and Sabbath Herald</w:t>
      </w:r>
      <w:r w:rsidRPr="00D33508">
        <w:rPr>
          <w:rFonts w:asciiTheme="minorHAnsi" w:hAnsiTheme="minorHAnsi" w:cstheme="minorHAnsi"/>
          <w:sz w:val="22"/>
          <w:szCs w:val="22"/>
        </w:rPr>
        <w:t xml:space="preserve"> 60, 3</w:t>
      </w:r>
      <w:r w:rsidR="00C05D71">
        <w:rPr>
          <w:rFonts w:asciiTheme="minorHAnsi" w:hAnsiTheme="minorHAnsi" w:cstheme="minorHAnsi"/>
          <w:sz w:val="22"/>
          <w:szCs w:val="22"/>
        </w:rPr>
        <w:t xml:space="preserve">, </w:t>
      </w:r>
      <w:r w:rsidRPr="00D33508">
        <w:rPr>
          <w:rFonts w:asciiTheme="minorHAnsi" w:hAnsiTheme="minorHAnsi" w:cstheme="minorHAnsi"/>
          <w:sz w:val="22"/>
          <w:szCs w:val="22"/>
        </w:rPr>
        <w:t>16 enero 1883, 40).</w:t>
      </w:r>
    </w:p>
    <w:p w14:paraId="03C09AD0"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Los evangélicos tenían una concepción dispensacionalista de los pactos. Ese era el punto de convergencia entre los </w:t>
      </w:r>
      <w:r w:rsidR="006F6C4C">
        <w:rPr>
          <w:rFonts w:asciiTheme="minorHAnsi" w:hAnsiTheme="minorHAnsi" w:cstheme="minorHAnsi"/>
        </w:rPr>
        <w:t>adventistas del séptimo día</w:t>
      </w:r>
      <w:r w:rsidRPr="009C2C78">
        <w:rPr>
          <w:rFonts w:asciiTheme="minorHAnsi" w:hAnsiTheme="minorHAnsi" w:cstheme="minorHAnsi"/>
        </w:rPr>
        <w:t xml:space="preserve"> y los evangélicos. En consecuencia, los adventistas guardadores del sábado concedían una inmensa ventaja a sus oponentes sin ser conscientes de ello.</w:t>
      </w:r>
    </w:p>
    <w:p w14:paraId="0EFFCFEB" w14:textId="145F19AE"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Uriah Smith expresó así su dispensacionalismo en un escrito de 1877</w:t>
      </w:r>
      <w:r w:rsidR="006F6C4C">
        <w:rPr>
          <w:rFonts w:asciiTheme="minorHAnsi" w:hAnsiTheme="minorHAnsi" w:cstheme="minorHAnsi"/>
        </w:rPr>
        <w:t>, en el contexto de la enseñanza sobre el santuario</w:t>
      </w:r>
      <w:r w:rsidRPr="009C2C78">
        <w:rPr>
          <w:rFonts w:asciiTheme="minorHAnsi" w:hAnsiTheme="minorHAnsi" w:cstheme="minorHAnsi"/>
        </w:rPr>
        <w:t>:</w:t>
      </w:r>
    </w:p>
    <w:p w14:paraId="06D82040" w14:textId="5C4A4090" w:rsidR="000D2114" w:rsidRPr="00E5360A" w:rsidRDefault="000D2114" w:rsidP="00BD5AEB">
      <w:pPr>
        <w:pStyle w:val="EGW"/>
        <w:ind w:left="426" w:firstLine="0"/>
        <w:rPr>
          <w:rFonts w:asciiTheme="minorHAnsi" w:hAnsiTheme="minorHAnsi" w:cstheme="minorHAnsi"/>
          <w:sz w:val="22"/>
          <w:szCs w:val="22"/>
        </w:rPr>
      </w:pPr>
      <w:r w:rsidRPr="00BD5AEB">
        <w:rPr>
          <w:rFonts w:asciiTheme="minorHAnsi" w:hAnsiTheme="minorHAnsi" w:cstheme="minorHAnsi"/>
          <w:sz w:val="22"/>
          <w:szCs w:val="22"/>
        </w:rPr>
        <w:t xml:space="preserve">El santuario del antiguo pacto tiene que mantener la </w:t>
      </w:r>
      <w:r w:rsidRPr="00BD5AEB">
        <w:rPr>
          <w:rFonts w:asciiTheme="minorHAnsi" w:hAnsiTheme="minorHAnsi" w:cstheme="minorHAnsi"/>
          <w:i/>
          <w:iCs/>
          <w:sz w:val="22"/>
          <w:szCs w:val="22"/>
        </w:rPr>
        <w:t>misma relación</w:t>
      </w:r>
      <w:r w:rsidRPr="00BD5AEB">
        <w:rPr>
          <w:rFonts w:asciiTheme="minorHAnsi" w:hAnsiTheme="minorHAnsi" w:cstheme="minorHAnsi"/>
          <w:sz w:val="22"/>
          <w:szCs w:val="22"/>
        </w:rPr>
        <w:t xml:space="preserve"> con el santuario del nuevo pacto, que la</w:t>
      </w:r>
      <w:r w:rsidR="005373F0">
        <w:rPr>
          <w:rFonts w:asciiTheme="minorHAnsi" w:hAnsiTheme="minorHAnsi" w:cstheme="minorHAnsi"/>
          <w:sz w:val="22"/>
          <w:szCs w:val="22"/>
        </w:rPr>
        <w:t xml:space="preserve"> relación</w:t>
      </w:r>
      <w:r w:rsidRPr="00BD5AEB">
        <w:rPr>
          <w:rFonts w:asciiTheme="minorHAnsi" w:hAnsiTheme="minorHAnsi" w:cstheme="minorHAnsi"/>
          <w:sz w:val="22"/>
          <w:szCs w:val="22"/>
        </w:rPr>
        <w:t xml:space="preserve"> que mantiene el antiguo pacto con el nuevo... Todos están de acuerdo en que uno es el tipo y otro el </w:t>
      </w:r>
      <w:r w:rsidR="00E5360A">
        <w:rPr>
          <w:rFonts w:asciiTheme="minorHAnsi" w:hAnsiTheme="minorHAnsi" w:cstheme="minorHAnsi"/>
          <w:sz w:val="22"/>
          <w:szCs w:val="22"/>
        </w:rPr>
        <w:t>antitipo</w:t>
      </w:r>
      <w:r w:rsidRPr="00BD5AEB">
        <w:rPr>
          <w:rFonts w:asciiTheme="minorHAnsi" w:hAnsiTheme="minorHAnsi" w:cstheme="minorHAnsi"/>
          <w:sz w:val="22"/>
          <w:szCs w:val="22"/>
        </w:rPr>
        <w:t xml:space="preserve">. El primero era la sombra </w:t>
      </w:r>
      <w:r w:rsidR="006F6C4C">
        <w:rPr>
          <w:rFonts w:asciiTheme="minorHAnsi" w:hAnsiTheme="minorHAnsi" w:cstheme="minorHAnsi"/>
          <w:sz w:val="22"/>
          <w:szCs w:val="22"/>
        </w:rPr>
        <w:t>y</w:t>
      </w:r>
      <w:r w:rsidRPr="00BD5AEB">
        <w:rPr>
          <w:rFonts w:asciiTheme="minorHAnsi" w:hAnsiTheme="minorHAnsi" w:cstheme="minorHAnsi"/>
          <w:sz w:val="22"/>
          <w:szCs w:val="22"/>
        </w:rPr>
        <w:t xml:space="preserve"> tipo; este otro</w:t>
      </w:r>
      <w:r w:rsidR="000751D4">
        <w:rPr>
          <w:rFonts w:asciiTheme="minorHAnsi" w:hAnsiTheme="minorHAnsi" w:cstheme="minorHAnsi"/>
          <w:sz w:val="22"/>
          <w:szCs w:val="22"/>
        </w:rPr>
        <w:t>,</w:t>
      </w:r>
      <w:r w:rsidRPr="00BD5AEB">
        <w:rPr>
          <w:rFonts w:asciiTheme="minorHAnsi" w:hAnsiTheme="minorHAnsi" w:cstheme="minorHAnsi"/>
          <w:sz w:val="22"/>
          <w:szCs w:val="22"/>
        </w:rPr>
        <w:t xml:space="preserve"> el </w:t>
      </w:r>
      <w:r w:rsidR="00E5360A">
        <w:rPr>
          <w:rFonts w:asciiTheme="minorHAnsi" w:hAnsiTheme="minorHAnsi" w:cstheme="minorHAnsi"/>
          <w:sz w:val="22"/>
          <w:szCs w:val="22"/>
        </w:rPr>
        <w:t>antitipo</w:t>
      </w:r>
      <w:r w:rsidRPr="00BD5AEB">
        <w:rPr>
          <w:rFonts w:asciiTheme="minorHAnsi" w:hAnsiTheme="minorHAnsi" w:cstheme="minorHAnsi"/>
          <w:sz w:val="22"/>
          <w:szCs w:val="22"/>
        </w:rPr>
        <w:t xml:space="preserve"> </w:t>
      </w:r>
      <w:r w:rsidR="006F6C4C">
        <w:rPr>
          <w:rFonts w:asciiTheme="minorHAnsi" w:hAnsiTheme="minorHAnsi" w:cstheme="minorHAnsi"/>
          <w:sz w:val="22"/>
          <w:szCs w:val="22"/>
        </w:rPr>
        <w:t>y</w:t>
      </w:r>
      <w:r w:rsidRPr="00BD5AEB">
        <w:rPr>
          <w:rFonts w:asciiTheme="minorHAnsi" w:hAnsiTheme="minorHAnsi" w:cstheme="minorHAnsi"/>
          <w:sz w:val="22"/>
          <w:szCs w:val="22"/>
        </w:rPr>
        <w:t xml:space="preserve"> sustancia. </w:t>
      </w:r>
      <w:r w:rsidRPr="00E5360A">
        <w:rPr>
          <w:rFonts w:asciiTheme="minorHAnsi" w:hAnsiTheme="minorHAnsi" w:cstheme="minorHAnsi"/>
          <w:sz w:val="22"/>
          <w:szCs w:val="22"/>
        </w:rPr>
        <w:t xml:space="preserve">El santuario de aquella dispensación era el tipo; el santuario de esta es el antitipo (Uriah Smith, </w:t>
      </w:r>
      <w:r w:rsidRPr="00E5360A">
        <w:rPr>
          <w:rFonts w:asciiTheme="minorHAnsi" w:hAnsiTheme="minorHAnsi" w:cstheme="minorHAnsi"/>
          <w:i/>
          <w:sz w:val="22"/>
          <w:szCs w:val="22"/>
        </w:rPr>
        <w:t>The Sanctuary and the Twenty-three Hundred Days of Daniel VIII, 14</w:t>
      </w:r>
      <w:r w:rsidRPr="00E5360A">
        <w:rPr>
          <w:rFonts w:asciiTheme="minorHAnsi" w:hAnsiTheme="minorHAnsi" w:cstheme="minorHAnsi"/>
          <w:sz w:val="22"/>
          <w:szCs w:val="22"/>
        </w:rPr>
        <w:t xml:space="preserve"> -Battle Creek, Michigan: Steam Press of the Seventh-day Adventist Publishing Association, 1877</w:t>
      </w:r>
      <w:r w:rsidR="00BD5AEB" w:rsidRPr="00E5360A">
        <w:rPr>
          <w:rFonts w:asciiTheme="minorHAnsi" w:hAnsiTheme="minorHAnsi" w:cstheme="minorHAnsi"/>
          <w:sz w:val="22"/>
          <w:szCs w:val="22"/>
        </w:rPr>
        <w:t>,</w:t>
      </w:r>
      <w:r w:rsidRPr="00E5360A">
        <w:rPr>
          <w:rFonts w:asciiTheme="minorHAnsi" w:hAnsiTheme="minorHAnsi" w:cstheme="minorHAnsi"/>
          <w:sz w:val="22"/>
          <w:szCs w:val="22"/>
        </w:rPr>
        <w:t xml:space="preserve"> 181</w:t>
      </w:r>
      <w:r w:rsidR="000324EC" w:rsidRPr="00E5360A">
        <w:rPr>
          <w:rFonts w:asciiTheme="minorHAnsi" w:hAnsiTheme="minorHAnsi" w:cstheme="minorHAnsi"/>
          <w:sz w:val="22"/>
          <w:szCs w:val="22"/>
        </w:rPr>
        <w:t xml:space="preserve">; </w:t>
      </w:r>
      <w:r w:rsidRPr="00E5360A">
        <w:rPr>
          <w:rFonts w:asciiTheme="minorHAnsi" w:hAnsiTheme="minorHAnsi" w:cstheme="minorHAnsi"/>
          <w:szCs w:val="20"/>
        </w:rPr>
        <w:t>original</w:t>
      </w:r>
      <w:r w:rsidR="000324EC" w:rsidRPr="00E5360A">
        <w:rPr>
          <w:rFonts w:asciiTheme="minorHAnsi" w:hAnsiTheme="minorHAnsi" w:cstheme="minorHAnsi"/>
          <w:szCs w:val="20"/>
        </w:rPr>
        <w:t xml:space="preserve"> incluye cursivas</w:t>
      </w:r>
      <w:r w:rsidRPr="00E5360A">
        <w:rPr>
          <w:rFonts w:asciiTheme="minorHAnsi" w:hAnsiTheme="minorHAnsi" w:cstheme="minorHAnsi"/>
          <w:sz w:val="22"/>
          <w:szCs w:val="22"/>
        </w:rPr>
        <w:t>).</w:t>
      </w:r>
    </w:p>
    <w:p w14:paraId="2C59DB5E" w14:textId="7636816B" w:rsidR="000D2114"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Uriah Smith </w:t>
      </w:r>
      <w:r w:rsidR="00414CFC">
        <w:rPr>
          <w:rFonts w:asciiTheme="minorHAnsi" w:hAnsiTheme="minorHAnsi" w:cstheme="minorHAnsi"/>
        </w:rPr>
        <w:t>comprendía</w:t>
      </w:r>
      <w:r w:rsidRPr="009C2C78">
        <w:rPr>
          <w:rFonts w:asciiTheme="minorHAnsi" w:hAnsiTheme="minorHAnsi" w:cstheme="minorHAnsi"/>
        </w:rPr>
        <w:t xml:space="preserve"> el santuario terrenal</w:t>
      </w:r>
      <w:r w:rsidR="00D33508">
        <w:rPr>
          <w:rFonts w:asciiTheme="minorHAnsi" w:hAnsiTheme="minorHAnsi" w:cstheme="minorHAnsi"/>
        </w:rPr>
        <w:t xml:space="preserve"> del</w:t>
      </w:r>
      <w:r w:rsidR="00D33508" w:rsidRPr="00D33508">
        <w:rPr>
          <w:rFonts w:asciiTheme="minorHAnsi" w:hAnsiTheme="minorHAnsi" w:cstheme="minorHAnsi"/>
          <w:i/>
          <w:iCs/>
        </w:rPr>
        <w:t xml:space="preserve"> </w:t>
      </w:r>
      <w:r w:rsidR="00D33508" w:rsidRPr="009C2C78">
        <w:rPr>
          <w:rFonts w:asciiTheme="minorHAnsi" w:hAnsiTheme="minorHAnsi" w:cstheme="minorHAnsi"/>
          <w:i/>
          <w:iCs/>
        </w:rPr>
        <w:t>tipo</w:t>
      </w:r>
      <w:r w:rsidR="00D33508" w:rsidRPr="009C2C78">
        <w:rPr>
          <w:rFonts w:asciiTheme="minorHAnsi" w:hAnsiTheme="minorHAnsi" w:cstheme="minorHAnsi"/>
        </w:rPr>
        <w:t xml:space="preserve"> </w:t>
      </w:r>
      <w:r w:rsidRPr="009C2C78">
        <w:rPr>
          <w:rFonts w:asciiTheme="minorHAnsi" w:hAnsiTheme="minorHAnsi" w:cstheme="minorHAnsi"/>
        </w:rPr>
        <w:t xml:space="preserve">como </w:t>
      </w:r>
      <w:r w:rsidR="00414CFC">
        <w:rPr>
          <w:rFonts w:asciiTheme="minorHAnsi" w:hAnsiTheme="minorHAnsi" w:cstheme="minorHAnsi"/>
        </w:rPr>
        <w:t xml:space="preserve">estando </w:t>
      </w:r>
      <w:r w:rsidRPr="009C2C78">
        <w:rPr>
          <w:rFonts w:asciiTheme="minorHAnsi" w:hAnsiTheme="minorHAnsi" w:cstheme="minorHAnsi"/>
        </w:rPr>
        <w:t xml:space="preserve">asociado al antiguo pacto, </w:t>
      </w:r>
      <w:r w:rsidR="00414CFC">
        <w:rPr>
          <w:rFonts w:asciiTheme="minorHAnsi" w:hAnsiTheme="minorHAnsi" w:cstheme="minorHAnsi"/>
        </w:rPr>
        <w:t>mientras que</w:t>
      </w:r>
      <w:r w:rsidRPr="009C2C78">
        <w:rPr>
          <w:rFonts w:asciiTheme="minorHAnsi" w:hAnsiTheme="minorHAnsi" w:cstheme="minorHAnsi"/>
        </w:rPr>
        <w:t xml:space="preserve"> el santuario celestial o </w:t>
      </w:r>
      <w:r w:rsidR="00E5360A" w:rsidRPr="00CD0D13">
        <w:rPr>
          <w:rFonts w:asciiTheme="minorHAnsi" w:hAnsiTheme="minorHAnsi" w:cstheme="minorHAnsi"/>
          <w:i/>
          <w:iCs/>
        </w:rPr>
        <w:t>antitipo</w:t>
      </w:r>
      <w:r w:rsidRPr="009C2C78">
        <w:rPr>
          <w:rFonts w:asciiTheme="minorHAnsi" w:hAnsiTheme="minorHAnsi" w:cstheme="minorHAnsi"/>
        </w:rPr>
        <w:t xml:space="preserve"> </w:t>
      </w:r>
      <w:r w:rsidR="00414CFC">
        <w:rPr>
          <w:rFonts w:asciiTheme="minorHAnsi" w:hAnsiTheme="minorHAnsi" w:cstheme="minorHAnsi"/>
        </w:rPr>
        <w:t xml:space="preserve">estaba </w:t>
      </w:r>
      <w:r w:rsidRPr="009C2C78">
        <w:rPr>
          <w:rFonts w:asciiTheme="minorHAnsi" w:hAnsiTheme="minorHAnsi" w:cstheme="minorHAnsi"/>
        </w:rPr>
        <w:t>asociado al nuevo pacto</w:t>
      </w:r>
      <w:r w:rsidR="00414CFC">
        <w:rPr>
          <w:rFonts w:asciiTheme="minorHAnsi" w:hAnsiTheme="minorHAnsi" w:cstheme="minorHAnsi"/>
        </w:rPr>
        <w:t>. Eso</w:t>
      </w:r>
      <w:r w:rsidRPr="009C2C78">
        <w:rPr>
          <w:rFonts w:asciiTheme="minorHAnsi" w:hAnsiTheme="minorHAnsi" w:cstheme="minorHAnsi"/>
        </w:rPr>
        <w:t xml:space="preserve"> l</w:t>
      </w:r>
      <w:r w:rsidR="00414CFC">
        <w:rPr>
          <w:rFonts w:asciiTheme="minorHAnsi" w:hAnsiTheme="minorHAnsi" w:cstheme="minorHAnsi"/>
        </w:rPr>
        <w:t>o</w:t>
      </w:r>
      <w:r w:rsidRPr="009C2C78">
        <w:rPr>
          <w:rFonts w:asciiTheme="minorHAnsi" w:hAnsiTheme="minorHAnsi" w:cstheme="minorHAnsi"/>
        </w:rPr>
        <w:t xml:space="preserve"> llevó a aceptar </w:t>
      </w:r>
      <w:r w:rsidR="003329BA">
        <w:rPr>
          <w:rFonts w:asciiTheme="minorHAnsi" w:hAnsiTheme="minorHAnsi" w:cstheme="minorHAnsi"/>
        </w:rPr>
        <w:t>un</w:t>
      </w:r>
      <w:r w:rsidRPr="009C2C78">
        <w:rPr>
          <w:rFonts w:asciiTheme="minorHAnsi" w:hAnsiTheme="minorHAnsi" w:cstheme="minorHAnsi"/>
        </w:rPr>
        <w:t xml:space="preserve"> dispensacionalismo</w:t>
      </w:r>
      <w:r w:rsidR="003329BA">
        <w:rPr>
          <w:rFonts w:asciiTheme="minorHAnsi" w:hAnsiTheme="minorHAnsi" w:cstheme="minorHAnsi"/>
        </w:rPr>
        <w:t xml:space="preserve"> tipológico</w:t>
      </w:r>
      <w:r w:rsidRPr="009C2C78">
        <w:rPr>
          <w:rFonts w:asciiTheme="minorHAnsi" w:hAnsiTheme="minorHAnsi" w:cstheme="minorHAnsi"/>
        </w:rPr>
        <w:t xml:space="preserve"> de carácter secuencial: antiguo</w:t>
      </w:r>
      <w:r w:rsidR="00CE5270">
        <w:rPr>
          <w:rFonts w:asciiTheme="minorHAnsi" w:hAnsiTheme="minorHAnsi" w:cstheme="minorHAnsi"/>
        </w:rPr>
        <w:t xml:space="preserve"> pacto</w:t>
      </w:r>
      <w:r w:rsidRPr="009C2C78">
        <w:rPr>
          <w:rFonts w:asciiTheme="minorHAnsi" w:hAnsiTheme="minorHAnsi" w:cstheme="minorHAnsi"/>
        </w:rPr>
        <w:t xml:space="preserve"> </w:t>
      </w:r>
      <w:r w:rsidR="00101140" w:rsidRPr="00101140">
        <w:rPr>
          <w:rFonts w:asciiTheme="minorHAnsi" w:hAnsiTheme="minorHAnsi" w:cstheme="minorHAnsi"/>
        </w:rPr>
        <w:sym w:font="Wingdings" w:char="F0E0"/>
      </w:r>
      <w:r w:rsidRPr="009C2C78">
        <w:rPr>
          <w:rFonts w:asciiTheme="minorHAnsi" w:hAnsiTheme="minorHAnsi" w:cstheme="minorHAnsi"/>
        </w:rPr>
        <w:t xml:space="preserve"> nuevo pacto. </w:t>
      </w:r>
      <w:r w:rsidR="003329BA">
        <w:rPr>
          <w:rFonts w:asciiTheme="minorHAnsi" w:hAnsiTheme="minorHAnsi" w:cstheme="minorHAnsi"/>
        </w:rPr>
        <w:t>L</w:t>
      </w:r>
      <w:r w:rsidRPr="009C2C78">
        <w:rPr>
          <w:rFonts w:asciiTheme="minorHAnsi" w:hAnsiTheme="minorHAnsi" w:cstheme="minorHAnsi"/>
        </w:rPr>
        <w:t>a comprensión tipológica</w:t>
      </w:r>
      <w:r w:rsidR="00304A9D" w:rsidRPr="00304A9D">
        <w:rPr>
          <w:rFonts w:asciiTheme="minorHAnsi" w:hAnsiTheme="minorHAnsi" w:cstheme="minorHAnsi"/>
        </w:rPr>
        <w:t xml:space="preserve"> </w:t>
      </w:r>
      <w:r w:rsidR="00304A9D">
        <w:rPr>
          <w:rFonts w:asciiTheme="minorHAnsi" w:hAnsiTheme="minorHAnsi" w:cstheme="minorHAnsi"/>
        </w:rPr>
        <w:t>de</w:t>
      </w:r>
      <w:r w:rsidR="00304A9D" w:rsidRPr="009C2C78">
        <w:rPr>
          <w:rFonts w:asciiTheme="minorHAnsi" w:hAnsiTheme="minorHAnsi" w:cstheme="minorHAnsi"/>
        </w:rPr>
        <w:t xml:space="preserve"> la Escritura</w:t>
      </w:r>
      <w:r w:rsidR="00304A9D">
        <w:rPr>
          <w:rFonts w:asciiTheme="minorHAnsi" w:hAnsiTheme="minorHAnsi" w:cstheme="minorHAnsi"/>
        </w:rPr>
        <w:t xml:space="preserve"> propia</w:t>
      </w:r>
      <w:r w:rsidRPr="009C2C78">
        <w:rPr>
          <w:rFonts w:asciiTheme="minorHAnsi" w:hAnsiTheme="minorHAnsi" w:cstheme="minorHAnsi"/>
        </w:rPr>
        <w:t xml:space="preserve"> de los pioneros</w:t>
      </w:r>
      <w:r w:rsidR="003329BA">
        <w:rPr>
          <w:rFonts w:asciiTheme="minorHAnsi" w:hAnsiTheme="minorHAnsi" w:cstheme="minorHAnsi"/>
        </w:rPr>
        <w:t xml:space="preserve"> </w:t>
      </w:r>
      <w:r w:rsidRPr="009C2C78">
        <w:rPr>
          <w:rFonts w:asciiTheme="minorHAnsi" w:hAnsiTheme="minorHAnsi" w:cstheme="minorHAnsi"/>
        </w:rPr>
        <w:t xml:space="preserve">les llevó a la conclusión de que el antiguo pacto era un </w:t>
      </w:r>
      <w:r w:rsidRPr="009C2C78">
        <w:rPr>
          <w:rFonts w:asciiTheme="minorHAnsi" w:hAnsiTheme="minorHAnsi" w:cstheme="minorHAnsi"/>
          <w:i/>
          <w:iCs/>
        </w:rPr>
        <w:t>tipo</w:t>
      </w:r>
      <w:r w:rsidRPr="009C2C78">
        <w:rPr>
          <w:rFonts w:asciiTheme="minorHAnsi" w:hAnsiTheme="minorHAnsi" w:cstheme="minorHAnsi"/>
        </w:rPr>
        <w:t xml:space="preserve"> del nuevo pacto</w:t>
      </w:r>
      <w:r w:rsidR="003329BA">
        <w:rPr>
          <w:rFonts w:asciiTheme="minorHAnsi" w:hAnsiTheme="minorHAnsi" w:cstheme="minorHAnsi"/>
        </w:rPr>
        <w:t xml:space="preserve"> (por consiguiente, </w:t>
      </w:r>
      <w:r w:rsidRPr="009C2C78">
        <w:rPr>
          <w:rFonts w:asciiTheme="minorHAnsi" w:hAnsiTheme="minorHAnsi" w:cstheme="minorHAnsi"/>
        </w:rPr>
        <w:t xml:space="preserve">el nuevo era el </w:t>
      </w:r>
      <w:r w:rsidR="00E5360A">
        <w:rPr>
          <w:rFonts w:asciiTheme="minorHAnsi" w:hAnsiTheme="minorHAnsi" w:cstheme="minorHAnsi"/>
          <w:i/>
          <w:iCs/>
        </w:rPr>
        <w:t>antitipo</w:t>
      </w:r>
      <w:r w:rsidRPr="009C2C78">
        <w:rPr>
          <w:rFonts w:asciiTheme="minorHAnsi" w:hAnsiTheme="minorHAnsi" w:cstheme="minorHAnsi"/>
        </w:rPr>
        <w:t xml:space="preserve"> del antiguo</w:t>
      </w:r>
      <w:r w:rsidR="003329BA">
        <w:rPr>
          <w:rFonts w:asciiTheme="minorHAnsi" w:hAnsiTheme="minorHAnsi" w:cstheme="minorHAnsi"/>
        </w:rPr>
        <w:t>)</w:t>
      </w:r>
      <w:r w:rsidRPr="009C2C78">
        <w:rPr>
          <w:rFonts w:asciiTheme="minorHAnsi" w:hAnsiTheme="minorHAnsi" w:cstheme="minorHAnsi"/>
        </w:rPr>
        <w:t>.</w:t>
      </w:r>
    </w:p>
    <w:p w14:paraId="0E416DC2" w14:textId="4B4FC15F" w:rsidR="00E5360A" w:rsidRDefault="002E0831" w:rsidP="009C2C78">
      <w:pPr>
        <w:pStyle w:val="Libro12"/>
        <w:ind w:firstLine="0"/>
        <w:rPr>
          <w:rFonts w:asciiTheme="minorHAnsi" w:hAnsiTheme="minorHAnsi" w:cstheme="minorHAnsi"/>
        </w:rPr>
      </w:pPr>
      <w:r>
        <w:rPr>
          <w:rFonts w:asciiTheme="minorHAnsi" w:hAnsiTheme="minorHAnsi" w:cstheme="minorHAnsi"/>
        </w:rPr>
        <w:t xml:space="preserve">E.J. Waggoner </w:t>
      </w:r>
      <w:r w:rsidR="00304A9D">
        <w:rPr>
          <w:rFonts w:asciiTheme="minorHAnsi" w:hAnsiTheme="minorHAnsi" w:cstheme="minorHAnsi"/>
        </w:rPr>
        <w:t>estudi</w:t>
      </w:r>
      <w:r>
        <w:rPr>
          <w:rFonts w:asciiTheme="minorHAnsi" w:hAnsiTheme="minorHAnsi" w:cstheme="minorHAnsi"/>
        </w:rPr>
        <w:t xml:space="preserve">ó esa tipología bíblica </w:t>
      </w:r>
      <w:r w:rsidR="00233C2C">
        <w:rPr>
          <w:rFonts w:asciiTheme="minorHAnsi" w:hAnsiTheme="minorHAnsi" w:cstheme="minorHAnsi"/>
        </w:rPr>
        <w:t xml:space="preserve">del sistema ceremonial en el Antiguo Testamento. Vio que señalaba a Cristo, quien era el </w:t>
      </w:r>
      <w:r w:rsidR="00E5360A">
        <w:rPr>
          <w:rFonts w:asciiTheme="minorHAnsi" w:hAnsiTheme="minorHAnsi" w:cstheme="minorHAnsi"/>
        </w:rPr>
        <w:t>antitipo</w:t>
      </w:r>
      <w:r w:rsidR="00233C2C">
        <w:rPr>
          <w:rFonts w:asciiTheme="minorHAnsi" w:hAnsiTheme="minorHAnsi" w:cstheme="minorHAnsi"/>
        </w:rPr>
        <w:t xml:space="preserve"> que cumplía el </w:t>
      </w:r>
      <w:r w:rsidR="00233C2C" w:rsidRPr="00233C2C">
        <w:rPr>
          <w:rFonts w:asciiTheme="minorHAnsi" w:hAnsiTheme="minorHAnsi" w:cstheme="minorHAnsi"/>
          <w:i/>
          <w:iCs/>
        </w:rPr>
        <w:t>tipo</w:t>
      </w:r>
      <w:r w:rsidR="00E5360A">
        <w:rPr>
          <w:rFonts w:asciiTheme="minorHAnsi" w:hAnsiTheme="minorHAnsi" w:cstheme="minorHAnsi"/>
        </w:rPr>
        <w:t>:</w:t>
      </w:r>
    </w:p>
    <w:p w14:paraId="7F1C5F53" w14:textId="77777777" w:rsidR="002E0831" w:rsidRPr="00557EA5" w:rsidRDefault="00E5360A" w:rsidP="00557EA5">
      <w:pPr>
        <w:pStyle w:val="Libro12"/>
        <w:ind w:left="426" w:right="533" w:firstLine="0"/>
        <w:rPr>
          <w:rFonts w:asciiTheme="minorHAnsi" w:hAnsiTheme="minorHAnsi" w:cstheme="minorHAnsi"/>
          <w:sz w:val="22"/>
          <w:szCs w:val="22"/>
        </w:rPr>
      </w:pPr>
      <w:r w:rsidRPr="00557EA5">
        <w:rPr>
          <w:rFonts w:asciiTheme="minorHAnsi" w:hAnsiTheme="minorHAnsi" w:cstheme="minorHAnsi"/>
          <w:sz w:val="22"/>
          <w:szCs w:val="22"/>
        </w:rPr>
        <w:t>Es posible encontrar en</w:t>
      </w:r>
      <w:r w:rsidR="00557EA5" w:rsidRPr="00557EA5">
        <w:rPr>
          <w:rFonts w:asciiTheme="minorHAnsi" w:hAnsiTheme="minorHAnsi" w:cstheme="minorHAnsi"/>
          <w:sz w:val="22"/>
          <w:szCs w:val="22"/>
        </w:rPr>
        <w:t xml:space="preserve"> la obra de</w:t>
      </w:r>
      <w:r w:rsidRPr="00557EA5">
        <w:rPr>
          <w:rFonts w:asciiTheme="minorHAnsi" w:hAnsiTheme="minorHAnsi" w:cstheme="minorHAnsi"/>
          <w:sz w:val="22"/>
          <w:szCs w:val="22"/>
        </w:rPr>
        <w:t xml:space="preserve"> Cristo el antitipo de la parte que sea de la ley ceremonial</w:t>
      </w:r>
      <w:r w:rsidR="00557EA5" w:rsidRPr="00557EA5">
        <w:rPr>
          <w:rFonts w:asciiTheme="minorHAnsi" w:hAnsiTheme="minorHAnsi" w:cstheme="minorHAnsi"/>
          <w:sz w:val="22"/>
          <w:szCs w:val="22"/>
        </w:rPr>
        <w:t xml:space="preserve">, lo que no ocurre con la ley moral </w:t>
      </w:r>
      <w:r w:rsidR="00557EA5" w:rsidRPr="00557EA5">
        <w:rPr>
          <w:rFonts w:asciiTheme="minorHAnsi" w:hAnsiTheme="minorHAnsi" w:cstheme="minorHAnsi"/>
          <w:sz w:val="22"/>
          <w:szCs w:val="22"/>
        </w:rPr>
        <w:lastRenderedPageBreak/>
        <w:t xml:space="preserve">(E.J. Waggoner, </w:t>
      </w:r>
      <w:r w:rsidR="00557EA5" w:rsidRPr="00C05D71">
        <w:rPr>
          <w:rFonts w:asciiTheme="minorHAnsi" w:hAnsiTheme="minorHAnsi" w:cstheme="minorHAnsi"/>
          <w:sz w:val="22"/>
          <w:szCs w:val="22"/>
        </w:rPr>
        <w:t>The Sabbath of the Decalogue</w:t>
      </w:r>
      <w:r w:rsidR="00557EA5" w:rsidRPr="00557EA5">
        <w:rPr>
          <w:rFonts w:asciiTheme="minorHAnsi" w:hAnsiTheme="minorHAnsi" w:cstheme="minorHAnsi"/>
          <w:sz w:val="22"/>
          <w:szCs w:val="22"/>
        </w:rPr>
        <w:t xml:space="preserve">, </w:t>
      </w:r>
      <w:r w:rsidR="00557EA5" w:rsidRPr="00C05D71">
        <w:rPr>
          <w:rFonts w:asciiTheme="minorHAnsi" w:hAnsiTheme="minorHAnsi" w:cstheme="minorHAnsi"/>
          <w:i/>
          <w:iCs/>
          <w:sz w:val="22"/>
          <w:szCs w:val="22"/>
        </w:rPr>
        <w:t>Signs of the Times</w:t>
      </w:r>
      <w:r w:rsidR="00557EA5" w:rsidRPr="00557EA5">
        <w:rPr>
          <w:rFonts w:asciiTheme="minorHAnsi" w:hAnsiTheme="minorHAnsi" w:cstheme="minorHAnsi"/>
          <w:sz w:val="22"/>
          <w:szCs w:val="22"/>
        </w:rPr>
        <w:t xml:space="preserve"> 11, 31; 13 agosto, 1885, 489).</w:t>
      </w:r>
    </w:p>
    <w:p w14:paraId="7E81E7AA" w14:textId="77777777" w:rsidR="00557EA5" w:rsidRDefault="008D4274" w:rsidP="009C2C78">
      <w:pPr>
        <w:pStyle w:val="Libro12"/>
        <w:ind w:firstLine="0"/>
        <w:rPr>
          <w:rFonts w:asciiTheme="minorHAnsi" w:hAnsiTheme="minorHAnsi" w:cstheme="minorHAnsi"/>
        </w:rPr>
      </w:pPr>
      <w:r>
        <w:rPr>
          <w:rFonts w:asciiTheme="minorHAnsi" w:hAnsiTheme="minorHAnsi" w:cstheme="minorHAnsi"/>
        </w:rPr>
        <w:t>Pero observó también una dimensión de experiencia práctica en la que ciertos textos de la Biblia distinguían entre los pactos antiguo y nuevo. Los pioneros no habían prestado atención a ese aspecto.</w:t>
      </w:r>
    </w:p>
    <w:p w14:paraId="58A14FFB" w14:textId="1A091F4B" w:rsidR="008D4274" w:rsidRDefault="008D4274" w:rsidP="009C2C78">
      <w:pPr>
        <w:pStyle w:val="Libro12"/>
        <w:ind w:firstLine="0"/>
        <w:rPr>
          <w:rFonts w:asciiTheme="minorHAnsi" w:hAnsiTheme="minorHAnsi" w:cstheme="minorHAnsi"/>
        </w:rPr>
      </w:pPr>
      <w:r>
        <w:rPr>
          <w:rFonts w:asciiTheme="minorHAnsi" w:hAnsiTheme="minorHAnsi" w:cstheme="minorHAnsi"/>
        </w:rPr>
        <w:t xml:space="preserve">La comprensión tipológica de la Escritura que sostuvieron los pioneros les llevó a </w:t>
      </w:r>
      <w:r w:rsidR="00005686">
        <w:rPr>
          <w:rFonts w:asciiTheme="minorHAnsi" w:hAnsiTheme="minorHAnsi" w:cstheme="minorHAnsi"/>
        </w:rPr>
        <w:t xml:space="preserve">concluir que el propio antiguo pacto era un </w:t>
      </w:r>
      <w:r w:rsidR="00005686" w:rsidRPr="005358DF">
        <w:rPr>
          <w:rFonts w:asciiTheme="minorHAnsi" w:hAnsiTheme="minorHAnsi" w:cstheme="minorHAnsi"/>
          <w:i/>
          <w:iCs/>
        </w:rPr>
        <w:t>tipo</w:t>
      </w:r>
      <w:r w:rsidR="00005686">
        <w:rPr>
          <w:rFonts w:asciiTheme="minorHAnsi" w:hAnsiTheme="minorHAnsi" w:cstheme="minorHAnsi"/>
        </w:rPr>
        <w:t xml:space="preserve"> del nuevo pacto </w:t>
      </w:r>
      <w:r w:rsidR="00005686" w:rsidRPr="00CD0D13">
        <w:rPr>
          <w:rFonts w:asciiTheme="minorHAnsi" w:hAnsiTheme="minorHAnsi" w:cstheme="minorHAnsi"/>
          <w:i/>
          <w:iCs/>
        </w:rPr>
        <w:t>antitípico</w:t>
      </w:r>
      <w:r w:rsidR="00005686">
        <w:rPr>
          <w:rFonts w:asciiTheme="minorHAnsi" w:hAnsiTheme="minorHAnsi" w:cstheme="minorHAnsi"/>
        </w:rPr>
        <w:t xml:space="preserve">. Puesto que la ley ceremonial de los </w:t>
      </w:r>
      <w:r w:rsidR="00005686" w:rsidRPr="005358DF">
        <w:rPr>
          <w:rFonts w:asciiTheme="minorHAnsi" w:hAnsiTheme="minorHAnsi" w:cstheme="minorHAnsi"/>
          <w:i/>
          <w:iCs/>
        </w:rPr>
        <w:t>tipos</w:t>
      </w:r>
      <w:r w:rsidR="00005686">
        <w:rPr>
          <w:rFonts w:asciiTheme="minorHAnsi" w:hAnsiTheme="minorHAnsi" w:cstheme="minorHAnsi"/>
        </w:rPr>
        <w:t xml:space="preserve"> del Antiguo Testamento se había cumplido en Cristo </w:t>
      </w:r>
      <w:r w:rsidR="002330F5">
        <w:rPr>
          <w:rFonts w:asciiTheme="minorHAnsi" w:hAnsiTheme="minorHAnsi" w:cstheme="minorHAnsi"/>
        </w:rPr>
        <w:t>—</w:t>
      </w:r>
      <w:r w:rsidR="005358DF">
        <w:rPr>
          <w:rFonts w:asciiTheme="minorHAnsi" w:hAnsiTheme="minorHAnsi" w:cstheme="minorHAnsi"/>
        </w:rPr>
        <w:t xml:space="preserve">el </w:t>
      </w:r>
      <w:r w:rsidR="005358DF" w:rsidRPr="005358DF">
        <w:rPr>
          <w:rFonts w:asciiTheme="minorHAnsi" w:hAnsiTheme="minorHAnsi" w:cstheme="minorHAnsi"/>
          <w:i/>
          <w:iCs/>
        </w:rPr>
        <w:t>antitipo</w:t>
      </w:r>
      <w:r w:rsidR="002330F5">
        <w:rPr>
          <w:rFonts w:asciiTheme="minorHAnsi" w:hAnsiTheme="minorHAnsi" w:cstheme="minorHAnsi"/>
          <w:iCs/>
        </w:rPr>
        <w:t>—</w:t>
      </w:r>
      <w:r w:rsidR="005358DF" w:rsidRPr="002330F5">
        <w:rPr>
          <w:rFonts w:asciiTheme="minorHAnsi" w:hAnsiTheme="minorHAnsi" w:cstheme="minorHAnsi"/>
        </w:rPr>
        <w:t xml:space="preserve"> </w:t>
      </w:r>
      <w:r w:rsidR="005358DF">
        <w:rPr>
          <w:rFonts w:asciiTheme="minorHAnsi" w:hAnsiTheme="minorHAnsi" w:cstheme="minorHAnsi"/>
        </w:rPr>
        <w:t xml:space="preserve">en la dispensación del Nuevo Testamento, muchos de los pioneros </w:t>
      </w:r>
      <w:r w:rsidR="002330F5">
        <w:rPr>
          <w:rFonts w:asciiTheme="minorHAnsi" w:hAnsiTheme="minorHAnsi" w:cstheme="minorHAnsi"/>
        </w:rPr>
        <w:t>concluyeron</w:t>
      </w:r>
      <w:r w:rsidR="005358DF">
        <w:rPr>
          <w:rFonts w:asciiTheme="minorHAnsi" w:hAnsiTheme="minorHAnsi" w:cstheme="minorHAnsi"/>
        </w:rPr>
        <w:t xml:space="preserve"> que el </w:t>
      </w:r>
      <w:r w:rsidR="005358DF" w:rsidRPr="005358DF">
        <w:rPr>
          <w:rFonts w:asciiTheme="minorHAnsi" w:hAnsiTheme="minorHAnsi" w:cstheme="minorHAnsi"/>
          <w:i/>
          <w:iCs/>
        </w:rPr>
        <w:t>tipo</w:t>
      </w:r>
      <w:r w:rsidR="002330F5">
        <w:rPr>
          <w:rFonts w:asciiTheme="minorHAnsi" w:hAnsiTheme="minorHAnsi" w:cstheme="minorHAnsi"/>
        </w:rPr>
        <w:t xml:space="preserve">, </w:t>
      </w:r>
      <w:r w:rsidR="005358DF">
        <w:rPr>
          <w:rFonts w:asciiTheme="minorHAnsi" w:hAnsiTheme="minorHAnsi" w:cstheme="minorHAnsi"/>
        </w:rPr>
        <w:t>el antiguo pacto</w:t>
      </w:r>
      <w:r w:rsidR="00CD0D13">
        <w:rPr>
          <w:rFonts w:asciiTheme="minorHAnsi" w:hAnsiTheme="minorHAnsi" w:cstheme="minorHAnsi"/>
        </w:rPr>
        <w:t xml:space="preserve"> </w:t>
      </w:r>
      <w:r w:rsidR="00AC5C13">
        <w:rPr>
          <w:rFonts w:asciiTheme="minorHAnsi" w:hAnsiTheme="minorHAnsi" w:cstheme="minorHAnsi"/>
        </w:rPr>
        <w:t>—</w:t>
      </w:r>
      <w:r w:rsidR="00CD0D13">
        <w:rPr>
          <w:rFonts w:asciiTheme="minorHAnsi" w:hAnsiTheme="minorHAnsi" w:cstheme="minorHAnsi"/>
        </w:rPr>
        <w:t>durante la dispensación del Antiguo Testamento</w:t>
      </w:r>
      <w:r w:rsidR="00AC5C13">
        <w:rPr>
          <w:rFonts w:asciiTheme="minorHAnsi" w:hAnsiTheme="minorHAnsi" w:cstheme="minorHAnsi"/>
        </w:rPr>
        <w:t>—</w:t>
      </w:r>
      <w:r w:rsidR="00CD0D13">
        <w:rPr>
          <w:rFonts w:asciiTheme="minorHAnsi" w:hAnsiTheme="minorHAnsi" w:cstheme="minorHAnsi"/>
        </w:rPr>
        <w:t xml:space="preserve"> se había cumplido en el </w:t>
      </w:r>
      <w:r w:rsidR="00CD0D13" w:rsidRPr="00CD0D13">
        <w:rPr>
          <w:rFonts w:asciiTheme="minorHAnsi" w:hAnsiTheme="minorHAnsi" w:cstheme="minorHAnsi"/>
          <w:i/>
          <w:iCs/>
        </w:rPr>
        <w:t>antitipo</w:t>
      </w:r>
      <w:r w:rsidR="00CD0D13">
        <w:rPr>
          <w:rFonts w:asciiTheme="minorHAnsi" w:hAnsiTheme="minorHAnsi" w:cstheme="minorHAnsi"/>
        </w:rPr>
        <w:t xml:space="preserve"> del nuevo pacto</w:t>
      </w:r>
      <w:r w:rsidR="002330F5">
        <w:rPr>
          <w:rFonts w:asciiTheme="minorHAnsi" w:hAnsiTheme="minorHAnsi" w:cstheme="minorHAnsi"/>
        </w:rPr>
        <w:t xml:space="preserve">, </w:t>
      </w:r>
      <w:r w:rsidR="00CD0D13">
        <w:rPr>
          <w:rFonts w:asciiTheme="minorHAnsi" w:hAnsiTheme="minorHAnsi" w:cstheme="minorHAnsi"/>
        </w:rPr>
        <w:t>en la dispensación del Nuevo Testamento.</w:t>
      </w:r>
    </w:p>
    <w:p w14:paraId="3F862753" w14:textId="7A21C78B" w:rsidR="00CD0D13" w:rsidRDefault="00F1639A" w:rsidP="009C2C78">
      <w:pPr>
        <w:pStyle w:val="Libro12"/>
        <w:ind w:firstLine="0"/>
        <w:rPr>
          <w:rFonts w:asciiTheme="minorHAnsi" w:hAnsiTheme="minorHAnsi" w:cstheme="minorHAnsi"/>
        </w:rPr>
      </w:pPr>
      <w:r>
        <w:rPr>
          <w:rFonts w:asciiTheme="minorHAnsi" w:hAnsiTheme="minorHAnsi" w:cstheme="minorHAnsi"/>
        </w:rPr>
        <w:t xml:space="preserve">La Biblia estaba dividida en Antiguo, y Nuevo Testamentos. </w:t>
      </w:r>
      <w:r w:rsidR="007337AA">
        <w:rPr>
          <w:rFonts w:asciiTheme="minorHAnsi" w:hAnsiTheme="minorHAnsi" w:cstheme="minorHAnsi"/>
        </w:rPr>
        <w:t>La relación tipológica entre los sacrificios y ceremonias de la antigua dispensación</w:t>
      </w:r>
      <w:r w:rsidR="00FE1F1A">
        <w:rPr>
          <w:rFonts w:asciiTheme="minorHAnsi" w:hAnsiTheme="minorHAnsi" w:cstheme="minorHAnsi"/>
        </w:rPr>
        <w:t xml:space="preserve"> apuntaba al superior sacrificio de Cristo presentado en la nueva dispensación. Ellen White escribió: “El Cristo que está tipificado en la primera dispensación es el Cristo que se revela en la dispensación evangélica” (</w:t>
      </w:r>
      <w:r w:rsidR="00FE1F1A" w:rsidRPr="00FE1F1A">
        <w:rPr>
          <w:rFonts w:asciiTheme="minorHAnsi" w:hAnsiTheme="minorHAnsi" w:cstheme="minorHAnsi"/>
          <w:i/>
          <w:iCs/>
        </w:rPr>
        <w:t>Review and Herald</w:t>
      </w:r>
      <w:r w:rsidR="00FE1F1A">
        <w:rPr>
          <w:rFonts w:asciiTheme="minorHAnsi" w:hAnsiTheme="minorHAnsi" w:cstheme="minorHAnsi"/>
        </w:rPr>
        <w:t>, 2 marzo 1886). Cristo unió los dos testamentos</w:t>
      </w:r>
      <w:r w:rsidR="00A851C3">
        <w:rPr>
          <w:rFonts w:asciiTheme="minorHAnsi" w:hAnsiTheme="minorHAnsi" w:cstheme="minorHAnsi"/>
        </w:rPr>
        <w:t xml:space="preserve">. La promesa del Antiguo Testamento se complementó con el cumplimiento del Nuevo Testamento. </w:t>
      </w:r>
      <w:r w:rsidR="00385D23">
        <w:rPr>
          <w:rFonts w:asciiTheme="minorHAnsi" w:hAnsiTheme="minorHAnsi" w:cstheme="minorHAnsi"/>
        </w:rPr>
        <w:t xml:space="preserve">“En la vida y muerte de Cristo brilla una luz </w:t>
      </w:r>
      <w:r w:rsidR="0063799D">
        <w:rPr>
          <w:rFonts w:asciiTheme="minorHAnsi" w:hAnsiTheme="minorHAnsi" w:cstheme="minorHAnsi"/>
        </w:rPr>
        <w:t>que alumbra el pasado, dando significado a todo el sistema judío</w:t>
      </w:r>
      <w:r w:rsidR="005C0DA3">
        <w:rPr>
          <w:rFonts w:asciiTheme="minorHAnsi" w:hAnsiTheme="minorHAnsi" w:cstheme="minorHAnsi"/>
        </w:rPr>
        <w:t xml:space="preserve"> y convirtiendo a la antigua y nueva dispensación en un todo” (</w:t>
      </w:r>
      <w:r w:rsidR="005C0DA3" w:rsidRPr="00FE1F1A">
        <w:rPr>
          <w:rFonts w:asciiTheme="minorHAnsi" w:hAnsiTheme="minorHAnsi" w:cstheme="minorHAnsi"/>
          <w:i/>
          <w:iCs/>
        </w:rPr>
        <w:t>Review and Herald</w:t>
      </w:r>
      <w:r w:rsidR="005C0DA3">
        <w:rPr>
          <w:rFonts w:asciiTheme="minorHAnsi" w:hAnsiTheme="minorHAnsi" w:cstheme="minorHAnsi"/>
        </w:rPr>
        <w:t>, 2 marzo 1886).</w:t>
      </w:r>
    </w:p>
    <w:p w14:paraId="189F7E83" w14:textId="675FA971" w:rsidR="005C0DA3" w:rsidRDefault="005C0DA3" w:rsidP="009C2C78">
      <w:pPr>
        <w:pStyle w:val="Libro12"/>
        <w:ind w:firstLine="0"/>
        <w:rPr>
          <w:rFonts w:asciiTheme="minorHAnsi" w:hAnsiTheme="minorHAnsi" w:cstheme="minorHAnsi"/>
        </w:rPr>
      </w:pPr>
      <w:r>
        <w:rPr>
          <w:rFonts w:asciiTheme="minorHAnsi" w:hAnsiTheme="minorHAnsi" w:cstheme="minorHAnsi"/>
        </w:rPr>
        <w:t>Esos dos sistemas (o economías)</w:t>
      </w:r>
      <w:r w:rsidR="002F6046">
        <w:rPr>
          <w:rFonts w:asciiTheme="minorHAnsi" w:hAnsiTheme="minorHAnsi" w:cstheme="minorHAnsi"/>
        </w:rPr>
        <w:t xml:space="preserve"> eran comparables a Adán y Eva, quieres fueron creados “a imagen de Dios”. </w:t>
      </w:r>
      <w:r w:rsidR="004931FF">
        <w:rPr>
          <w:rFonts w:asciiTheme="minorHAnsi" w:hAnsiTheme="minorHAnsi" w:cstheme="minorHAnsi"/>
        </w:rPr>
        <w:t>De forma aislada, e</w:t>
      </w:r>
      <w:r w:rsidR="00776EF1">
        <w:rPr>
          <w:rFonts w:asciiTheme="minorHAnsi" w:hAnsiTheme="minorHAnsi" w:cstheme="minorHAnsi"/>
        </w:rPr>
        <w:t xml:space="preserve">l varón Adán no era a imagen de Dios. Tampoco lo era Eva sin Adán. Los dos juntos representaban aquella imagen de Dios. El santuario del Antiguo Testamento </w:t>
      </w:r>
      <w:r w:rsidR="004931FF">
        <w:rPr>
          <w:rFonts w:asciiTheme="minorHAnsi" w:hAnsiTheme="minorHAnsi" w:cstheme="minorHAnsi"/>
        </w:rPr>
        <w:t>junto a</w:t>
      </w:r>
      <w:r w:rsidR="00776EF1">
        <w:rPr>
          <w:rFonts w:asciiTheme="minorHAnsi" w:hAnsiTheme="minorHAnsi" w:cstheme="minorHAnsi"/>
        </w:rPr>
        <w:t xml:space="preserve"> sus sacrificios, sacerdocio levítico y múltiples ceremonias</w:t>
      </w:r>
      <w:r w:rsidR="00892927">
        <w:rPr>
          <w:rFonts w:asciiTheme="minorHAnsi" w:hAnsiTheme="minorHAnsi" w:cstheme="minorHAnsi"/>
        </w:rPr>
        <w:t>, qued</w:t>
      </w:r>
      <w:r w:rsidR="004931FF">
        <w:rPr>
          <w:rFonts w:asciiTheme="minorHAnsi" w:hAnsiTheme="minorHAnsi" w:cstheme="minorHAnsi"/>
        </w:rPr>
        <w:t>ó</w:t>
      </w:r>
      <w:r w:rsidR="00892927">
        <w:rPr>
          <w:rFonts w:asciiTheme="minorHAnsi" w:hAnsiTheme="minorHAnsi" w:cstheme="minorHAnsi"/>
        </w:rPr>
        <w:t xml:space="preserve"> obsoleto como forma</w:t>
      </w:r>
      <w:r w:rsidR="00413B53" w:rsidRPr="00413B53">
        <w:rPr>
          <w:rFonts w:asciiTheme="minorHAnsi" w:hAnsiTheme="minorHAnsi" w:cstheme="minorHAnsi"/>
        </w:rPr>
        <w:t xml:space="preserve"> </w:t>
      </w:r>
      <w:r w:rsidR="00413B53">
        <w:rPr>
          <w:rFonts w:asciiTheme="minorHAnsi" w:hAnsiTheme="minorHAnsi" w:cstheme="minorHAnsi"/>
        </w:rPr>
        <w:t>de adoración</w:t>
      </w:r>
      <w:r w:rsidR="00892927">
        <w:rPr>
          <w:rFonts w:asciiTheme="minorHAnsi" w:hAnsiTheme="minorHAnsi" w:cstheme="minorHAnsi"/>
        </w:rPr>
        <w:t xml:space="preserve"> </w:t>
      </w:r>
      <w:r w:rsidR="004931FF">
        <w:rPr>
          <w:rFonts w:asciiTheme="minorHAnsi" w:hAnsiTheme="minorHAnsi" w:cstheme="minorHAnsi"/>
        </w:rPr>
        <w:t>al cumplirse</w:t>
      </w:r>
      <w:r w:rsidR="00892927">
        <w:rPr>
          <w:rFonts w:asciiTheme="minorHAnsi" w:hAnsiTheme="minorHAnsi" w:cstheme="minorHAnsi"/>
        </w:rPr>
        <w:t xml:space="preserve"> en Cristo, en el Nuevo Testamento. No obstante, </w:t>
      </w:r>
      <w:r w:rsidR="00892927">
        <w:rPr>
          <w:rFonts w:asciiTheme="minorHAnsi" w:hAnsiTheme="minorHAnsi" w:cstheme="minorHAnsi"/>
        </w:rPr>
        <w:lastRenderedPageBreak/>
        <w:t xml:space="preserve">permanece a modo de luz </w:t>
      </w:r>
      <w:r w:rsidR="003D1E40">
        <w:rPr>
          <w:rFonts w:asciiTheme="minorHAnsi" w:hAnsiTheme="minorHAnsi" w:cstheme="minorHAnsi"/>
        </w:rPr>
        <w:t xml:space="preserve">en </w:t>
      </w:r>
      <w:r w:rsidR="00892927">
        <w:rPr>
          <w:rFonts w:asciiTheme="minorHAnsi" w:hAnsiTheme="minorHAnsi" w:cstheme="minorHAnsi"/>
        </w:rPr>
        <w:t>el pasado, habiendo resultado clarificad</w:t>
      </w:r>
      <w:r w:rsidR="003D1E40">
        <w:rPr>
          <w:rFonts w:asciiTheme="minorHAnsi" w:hAnsiTheme="minorHAnsi" w:cstheme="minorHAnsi"/>
        </w:rPr>
        <w:t>o</w:t>
      </w:r>
      <w:r w:rsidR="00892927">
        <w:rPr>
          <w:rFonts w:asciiTheme="minorHAnsi" w:hAnsiTheme="minorHAnsi" w:cstheme="minorHAnsi"/>
        </w:rPr>
        <w:t xml:space="preserve"> mediante la “vida y muerte de Cristo”</w:t>
      </w:r>
      <w:r w:rsidR="00EA7B50">
        <w:rPr>
          <w:rFonts w:asciiTheme="minorHAnsi" w:hAnsiTheme="minorHAnsi" w:cstheme="minorHAnsi"/>
        </w:rPr>
        <w:t>. Esas dos economías de las dispensaciones antigu</w:t>
      </w:r>
      <w:r w:rsidR="00413B53">
        <w:rPr>
          <w:rFonts w:asciiTheme="minorHAnsi" w:hAnsiTheme="minorHAnsi" w:cstheme="minorHAnsi"/>
        </w:rPr>
        <w:t>a</w:t>
      </w:r>
      <w:r w:rsidR="00EA7B50">
        <w:rPr>
          <w:rFonts w:asciiTheme="minorHAnsi" w:hAnsiTheme="minorHAnsi" w:cstheme="minorHAnsi"/>
        </w:rPr>
        <w:t xml:space="preserve"> y nueva fueron secuenciales: la nueva sucedió a la antigua. Ambas constituyeron una revelación</w:t>
      </w:r>
      <w:r w:rsidR="00855E8C">
        <w:rPr>
          <w:rFonts w:asciiTheme="minorHAnsi" w:hAnsiTheme="minorHAnsi" w:cstheme="minorHAnsi"/>
        </w:rPr>
        <w:t xml:space="preserve"> divina</w:t>
      </w:r>
      <w:r w:rsidR="00EA7B50">
        <w:rPr>
          <w:rFonts w:asciiTheme="minorHAnsi" w:hAnsiTheme="minorHAnsi" w:cstheme="minorHAnsi"/>
        </w:rPr>
        <w:t xml:space="preserve"> del evangelio</w:t>
      </w:r>
      <w:r w:rsidR="00855E8C">
        <w:rPr>
          <w:rFonts w:asciiTheme="minorHAnsi" w:hAnsiTheme="minorHAnsi" w:cstheme="minorHAnsi"/>
        </w:rPr>
        <w:t>.</w:t>
      </w:r>
    </w:p>
    <w:p w14:paraId="39C51586" w14:textId="67C6CBB2" w:rsidR="00445D31" w:rsidRDefault="00BA4919" w:rsidP="009C2C78">
      <w:pPr>
        <w:pStyle w:val="Libro12"/>
        <w:ind w:firstLine="0"/>
        <w:rPr>
          <w:rFonts w:asciiTheme="minorHAnsi" w:hAnsiTheme="minorHAnsi" w:cstheme="minorHAnsi"/>
        </w:rPr>
      </w:pPr>
      <w:r>
        <w:rPr>
          <w:rFonts w:asciiTheme="minorHAnsi" w:hAnsiTheme="minorHAnsi" w:cstheme="minorHAnsi"/>
        </w:rPr>
        <w:t xml:space="preserve">Junto a lo anterior había una comprensión igualmente bíblica de las dispensaciones del antiguo y nuevo testamento </w:t>
      </w:r>
      <w:r w:rsidR="00C82030">
        <w:rPr>
          <w:rFonts w:asciiTheme="minorHAnsi" w:hAnsiTheme="minorHAnsi" w:cstheme="minorHAnsi"/>
        </w:rPr>
        <w:t>(</w:t>
      </w:r>
      <w:r>
        <w:rPr>
          <w:rFonts w:asciiTheme="minorHAnsi" w:hAnsiTheme="minorHAnsi" w:cstheme="minorHAnsi"/>
        </w:rPr>
        <w:t>o pacto</w:t>
      </w:r>
      <w:r w:rsidR="00C82030">
        <w:rPr>
          <w:rFonts w:asciiTheme="minorHAnsi" w:hAnsiTheme="minorHAnsi" w:cstheme="minorHAnsi"/>
        </w:rPr>
        <w:t>)</w:t>
      </w:r>
      <w:r>
        <w:rPr>
          <w:rFonts w:asciiTheme="minorHAnsi" w:hAnsiTheme="minorHAnsi" w:cstheme="minorHAnsi"/>
        </w:rPr>
        <w:t>. El antiguo y el nuevo pacto comprendidos como una experiencia del corazón</w:t>
      </w:r>
      <w:r w:rsidR="00660D4D">
        <w:rPr>
          <w:rFonts w:asciiTheme="minorHAnsi" w:hAnsiTheme="minorHAnsi" w:cstheme="minorHAnsi"/>
        </w:rPr>
        <w:t xml:space="preserve"> era algo que había pasado desapercibido para los primeros pioneros. </w:t>
      </w:r>
      <w:r w:rsidR="0033209D">
        <w:rPr>
          <w:rFonts w:asciiTheme="minorHAnsi" w:hAnsiTheme="minorHAnsi" w:cstheme="minorHAnsi"/>
        </w:rPr>
        <w:t xml:space="preserve">Esas diferentes experiencias de uno y otro de los dos pactos constituían dos dispensaciones paralelas </w:t>
      </w:r>
      <w:r w:rsidR="00742F3F">
        <w:rPr>
          <w:rFonts w:asciiTheme="minorHAnsi" w:hAnsiTheme="minorHAnsi" w:cstheme="minorHAnsi"/>
        </w:rPr>
        <w:t>que se habían manifestando de forma concurrente, tanto en tiempos del Antiguo, como del Nuevo Testamento</w:t>
      </w:r>
      <w:r w:rsidR="002A75D3">
        <w:rPr>
          <w:rFonts w:asciiTheme="minorHAnsi" w:hAnsiTheme="minorHAnsi" w:cstheme="minorHAnsi"/>
        </w:rPr>
        <w:t>. El antiguo pacto y el nuevo pacto constituían dos experiencias opuestas que, por así decirlo, discurrieron paralelamente desde el tiempo de Caín y Abel hasta la llegada de la marca de la bestia y el sello de Dios de los que leemos en Apocalipsis.</w:t>
      </w:r>
    </w:p>
    <w:p w14:paraId="58D7766B" w14:textId="77777777" w:rsidR="002A75D3" w:rsidRDefault="003E29AA" w:rsidP="009C2C78">
      <w:pPr>
        <w:pStyle w:val="Libro12"/>
        <w:ind w:firstLine="0"/>
        <w:rPr>
          <w:rFonts w:asciiTheme="minorHAnsi" w:hAnsiTheme="minorHAnsi" w:cstheme="minorHAnsi"/>
        </w:rPr>
      </w:pPr>
      <w:r>
        <w:rPr>
          <w:rFonts w:asciiTheme="minorHAnsi" w:hAnsiTheme="minorHAnsi" w:cstheme="minorHAnsi"/>
        </w:rPr>
        <w:t>El foco que los pioneros colocaron en las dos economías del Antiguo y Nuevo Testamentos</w:t>
      </w:r>
      <w:r w:rsidR="003219E2">
        <w:rPr>
          <w:rFonts w:asciiTheme="minorHAnsi" w:hAnsiTheme="minorHAnsi" w:cstheme="minorHAnsi"/>
        </w:rPr>
        <w:t xml:space="preserve"> </w:t>
      </w:r>
      <w:r w:rsidR="00413555">
        <w:rPr>
          <w:rFonts w:asciiTheme="minorHAnsi" w:hAnsiTheme="minorHAnsi" w:cstheme="minorHAnsi"/>
        </w:rPr>
        <w:t>los</w:t>
      </w:r>
      <w:r w:rsidR="003219E2">
        <w:rPr>
          <w:rFonts w:asciiTheme="minorHAnsi" w:hAnsiTheme="minorHAnsi" w:cstheme="minorHAnsi"/>
        </w:rPr>
        <w:t xml:space="preserve"> llevó sin duda a perderse la dimensión bíblica del antiguo y nuevo pactos comprendidos como dos experiencias distintas del corazón. El propósito del presente estudio es demostrar a partir</w:t>
      </w:r>
      <w:r w:rsidR="003219E2" w:rsidRPr="003219E2">
        <w:rPr>
          <w:rFonts w:asciiTheme="minorHAnsi" w:hAnsiTheme="minorHAnsi" w:cstheme="minorHAnsi"/>
        </w:rPr>
        <w:t xml:space="preserve"> </w:t>
      </w:r>
      <w:r w:rsidR="003219E2">
        <w:rPr>
          <w:rFonts w:asciiTheme="minorHAnsi" w:hAnsiTheme="minorHAnsi" w:cstheme="minorHAnsi"/>
        </w:rPr>
        <w:t xml:space="preserve">de la historia adventista del séptimo día cómo sucedió tal cosa. </w:t>
      </w:r>
    </w:p>
    <w:p w14:paraId="5CE6BE50" w14:textId="13CA7A0B" w:rsidR="009B181A" w:rsidRDefault="00413555" w:rsidP="009C2C78">
      <w:pPr>
        <w:pStyle w:val="Libro12"/>
        <w:ind w:firstLine="0"/>
        <w:rPr>
          <w:rFonts w:asciiTheme="minorHAnsi" w:hAnsiTheme="minorHAnsi" w:cstheme="minorHAnsi"/>
        </w:rPr>
      </w:pPr>
      <w:r>
        <w:rPr>
          <w:rFonts w:asciiTheme="minorHAnsi" w:hAnsiTheme="minorHAnsi" w:cstheme="minorHAnsi"/>
        </w:rPr>
        <w:t xml:space="preserve">Podemos también ver el propósito divino de corregir aquella comprensión deficiente y traer a la atención de la iglesia luz </w:t>
      </w:r>
      <w:r w:rsidR="00806136">
        <w:rPr>
          <w:rFonts w:asciiTheme="minorHAnsi" w:hAnsiTheme="minorHAnsi" w:cstheme="minorHAnsi"/>
        </w:rPr>
        <w:t xml:space="preserve">relativa al antiguo y nuevo pactos como </w:t>
      </w:r>
      <w:r w:rsidR="00F41985">
        <w:rPr>
          <w:rFonts w:asciiTheme="minorHAnsi" w:hAnsiTheme="minorHAnsi" w:cstheme="minorHAnsi"/>
        </w:rPr>
        <w:t xml:space="preserve">siendo </w:t>
      </w:r>
      <w:r w:rsidR="00806136">
        <w:rPr>
          <w:rFonts w:asciiTheme="minorHAnsi" w:hAnsiTheme="minorHAnsi" w:cstheme="minorHAnsi"/>
        </w:rPr>
        <w:t xml:space="preserve">dos experiencias diferentes del corazón. Eso era de importancia crucial, puesto que el pacto eterno (o nuevo pacto) es el mensaje del tercer ángel. El mensaje del tercer ángel es la razón para la existencia </w:t>
      </w:r>
      <w:r w:rsidR="009B181A">
        <w:rPr>
          <w:rFonts w:asciiTheme="minorHAnsi" w:hAnsiTheme="minorHAnsi" w:cstheme="minorHAnsi"/>
        </w:rPr>
        <w:t>y misión de la Iglesia Adventista del Séptimo Día.</w:t>
      </w:r>
    </w:p>
    <w:p w14:paraId="1B1FDBEE" w14:textId="77777777" w:rsidR="000D2114" w:rsidRPr="009C2C78" w:rsidRDefault="00EB4957" w:rsidP="009C2C78">
      <w:pPr>
        <w:pStyle w:val="Libro12"/>
        <w:ind w:firstLine="0"/>
        <w:rPr>
          <w:rFonts w:asciiTheme="minorHAnsi" w:hAnsiTheme="minorHAnsi" w:cstheme="minorHAnsi"/>
        </w:rPr>
      </w:pPr>
      <w:r>
        <w:rPr>
          <w:rFonts w:asciiTheme="minorHAnsi" w:hAnsiTheme="minorHAnsi" w:cstheme="minorHAnsi"/>
        </w:rPr>
        <w:t>Aquel</w:t>
      </w:r>
      <w:r w:rsidR="000D2114" w:rsidRPr="009C2C78">
        <w:rPr>
          <w:rFonts w:asciiTheme="minorHAnsi" w:hAnsiTheme="minorHAnsi" w:cstheme="minorHAnsi"/>
        </w:rPr>
        <w:t xml:space="preserve"> dispensacionalismo tipológico </w:t>
      </w:r>
      <w:r>
        <w:rPr>
          <w:rFonts w:asciiTheme="minorHAnsi" w:hAnsiTheme="minorHAnsi" w:cstheme="minorHAnsi"/>
        </w:rPr>
        <w:t xml:space="preserve">del santuario del </w:t>
      </w:r>
      <w:r w:rsidR="00D54E78">
        <w:rPr>
          <w:rFonts w:asciiTheme="minorHAnsi" w:hAnsiTheme="minorHAnsi" w:cstheme="minorHAnsi"/>
        </w:rPr>
        <w:t>A</w:t>
      </w:r>
      <w:r>
        <w:rPr>
          <w:rFonts w:asciiTheme="minorHAnsi" w:hAnsiTheme="minorHAnsi" w:cstheme="minorHAnsi"/>
        </w:rPr>
        <w:t xml:space="preserve">ntiguo </w:t>
      </w:r>
      <w:r w:rsidR="00D54E78">
        <w:rPr>
          <w:rFonts w:asciiTheme="minorHAnsi" w:hAnsiTheme="minorHAnsi" w:cstheme="minorHAnsi"/>
        </w:rPr>
        <w:t>Testamen</w:t>
      </w:r>
      <w:r>
        <w:rPr>
          <w:rFonts w:asciiTheme="minorHAnsi" w:hAnsiTheme="minorHAnsi" w:cstheme="minorHAnsi"/>
        </w:rPr>
        <w:t>to</w:t>
      </w:r>
      <w:r w:rsidR="00D54E78">
        <w:rPr>
          <w:rFonts w:asciiTheme="minorHAnsi" w:hAnsiTheme="minorHAnsi" w:cstheme="minorHAnsi"/>
        </w:rPr>
        <w:t xml:space="preserve"> y su antitipo del santuario celestial del Nuevo </w:t>
      </w:r>
      <w:r w:rsidR="00D54E78">
        <w:rPr>
          <w:rFonts w:asciiTheme="minorHAnsi" w:hAnsiTheme="minorHAnsi" w:cstheme="minorHAnsi"/>
        </w:rPr>
        <w:lastRenderedPageBreak/>
        <w:t>Testamento</w:t>
      </w:r>
      <w:r w:rsidR="000D2114" w:rsidRPr="009C2C78">
        <w:rPr>
          <w:rFonts w:asciiTheme="minorHAnsi" w:hAnsiTheme="minorHAnsi" w:cstheme="minorHAnsi"/>
        </w:rPr>
        <w:t>, junto a la teoría de las dos leyes</w:t>
      </w:r>
      <w:r w:rsidR="002E7E35">
        <w:rPr>
          <w:rFonts w:asciiTheme="minorHAnsi" w:hAnsiTheme="minorHAnsi" w:cstheme="minorHAnsi"/>
        </w:rPr>
        <w:t xml:space="preserve">: la ceremonial y la moral (los </w:t>
      </w:r>
      <w:r w:rsidR="00B00DFA">
        <w:rPr>
          <w:rFonts w:asciiTheme="minorHAnsi" w:hAnsiTheme="minorHAnsi" w:cstheme="minorHAnsi"/>
        </w:rPr>
        <w:t>D</w:t>
      </w:r>
      <w:r w:rsidR="002E7E35">
        <w:rPr>
          <w:rFonts w:asciiTheme="minorHAnsi" w:hAnsiTheme="minorHAnsi" w:cstheme="minorHAnsi"/>
        </w:rPr>
        <w:t xml:space="preserve">iez </w:t>
      </w:r>
      <w:r w:rsidR="00B00DFA">
        <w:rPr>
          <w:rFonts w:asciiTheme="minorHAnsi" w:hAnsiTheme="minorHAnsi" w:cstheme="minorHAnsi"/>
        </w:rPr>
        <w:t>M</w:t>
      </w:r>
      <w:r w:rsidR="002E7E35">
        <w:rPr>
          <w:rFonts w:asciiTheme="minorHAnsi" w:hAnsiTheme="minorHAnsi" w:cstheme="minorHAnsi"/>
        </w:rPr>
        <w:t>andamientos)</w:t>
      </w:r>
      <w:r w:rsidR="000D2114" w:rsidRPr="009C2C78">
        <w:rPr>
          <w:rFonts w:asciiTheme="minorHAnsi" w:hAnsiTheme="minorHAnsi" w:cstheme="minorHAnsi"/>
        </w:rPr>
        <w:t>, vino a ser la</w:t>
      </w:r>
      <w:r w:rsidR="002E7E35">
        <w:rPr>
          <w:rFonts w:asciiTheme="minorHAnsi" w:hAnsiTheme="minorHAnsi" w:cstheme="minorHAnsi"/>
        </w:rPr>
        <w:t xml:space="preserve"> comprensión de las Escrituras propia de los primeros pioneros adventistas</w:t>
      </w:r>
      <w:r w:rsidR="000D2114" w:rsidRPr="009C2C78">
        <w:rPr>
          <w:rFonts w:asciiTheme="minorHAnsi" w:hAnsiTheme="minorHAnsi" w:cstheme="minorHAnsi"/>
        </w:rPr>
        <w:t xml:space="preserve"> </w:t>
      </w:r>
      <w:r w:rsidR="002E7E35">
        <w:rPr>
          <w:rFonts w:asciiTheme="minorHAnsi" w:hAnsiTheme="minorHAnsi" w:cstheme="minorHAnsi"/>
        </w:rPr>
        <w:t>respecto a</w:t>
      </w:r>
      <w:r w:rsidR="000D2114" w:rsidRPr="009C2C78">
        <w:rPr>
          <w:rFonts w:asciiTheme="minorHAnsi" w:hAnsiTheme="minorHAnsi" w:cstheme="minorHAnsi"/>
        </w:rPr>
        <w:t xml:space="preserve"> </w:t>
      </w:r>
      <w:r w:rsidR="002E7E35">
        <w:rPr>
          <w:rFonts w:asciiTheme="minorHAnsi" w:hAnsiTheme="minorHAnsi" w:cstheme="minorHAnsi"/>
        </w:rPr>
        <w:t>la dispensación del antiguo pacto antes de la cruz y la del nuevo pacto después de ella</w:t>
      </w:r>
      <w:r w:rsidR="000D2114" w:rsidRPr="009C2C78">
        <w:rPr>
          <w:rFonts w:asciiTheme="minorHAnsi" w:hAnsiTheme="minorHAnsi" w:cstheme="minorHAnsi"/>
        </w:rPr>
        <w:t>.</w:t>
      </w:r>
    </w:p>
    <w:p w14:paraId="3044FD46" w14:textId="1A168DD2" w:rsidR="0055226F" w:rsidRDefault="00214B40" w:rsidP="009C2C78">
      <w:pPr>
        <w:pStyle w:val="Libro12"/>
        <w:ind w:firstLine="0"/>
        <w:rPr>
          <w:rFonts w:asciiTheme="minorHAnsi" w:hAnsiTheme="minorHAnsi" w:cstheme="minorHAnsi"/>
        </w:rPr>
      </w:pPr>
      <w:r>
        <w:rPr>
          <w:rFonts w:asciiTheme="minorHAnsi" w:hAnsiTheme="minorHAnsi" w:cstheme="minorHAnsi"/>
        </w:rPr>
        <w:t xml:space="preserve">La historia de la interpretación que hicieron los pioneros de Gálatas 3 es esencial para comprender la crisis a la que se vio enfrentada la iglesia en la asamblea de la Asociación General de 1888 en Minneapolis. </w:t>
      </w:r>
      <w:r w:rsidR="000D2114" w:rsidRPr="009C2C78">
        <w:rPr>
          <w:rFonts w:asciiTheme="minorHAnsi" w:hAnsiTheme="minorHAnsi" w:cstheme="minorHAnsi"/>
        </w:rPr>
        <w:t xml:space="preserve">Antes de 1857 algunos pioneros adventistas como J.N. Andrews habían comprendido la </w:t>
      </w:r>
      <w:r w:rsidR="00AC491B">
        <w:rPr>
          <w:rFonts w:asciiTheme="minorHAnsi" w:hAnsiTheme="minorHAnsi" w:cstheme="minorHAnsi"/>
        </w:rPr>
        <w:t>“</w:t>
      </w:r>
      <w:r w:rsidR="000D2114" w:rsidRPr="009C2C78">
        <w:rPr>
          <w:rFonts w:asciiTheme="minorHAnsi" w:hAnsiTheme="minorHAnsi" w:cstheme="minorHAnsi"/>
        </w:rPr>
        <w:t>ley</w:t>
      </w:r>
      <w:r w:rsidR="00AC491B">
        <w:rPr>
          <w:rFonts w:asciiTheme="minorHAnsi" w:hAnsiTheme="minorHAnsi" w:cstheme="minorHAnsi"/>
        </w:rPr>
        <w:t>”</w:t>
      </w:r>
      <w:r w:rsidR="000D2114" w:rsidRPr="009C2C78">
        <w:rPr>
          <w:rFonts w:asciiTheme="minorHAnsi" w:hAnsiTheme="minorHAnsi" w:cstheme="minorHAnsi"/>
        </w:rPr>
        <w:t xml:space="preserve"> en Gálatas como siendo los Diez Mandamientos</w:t>
      </w:r>
      <w:r w:rsidR="0055226F">
        <w:rPr>
          <w:rFonts w:asciiTheme="minorHAnsi" w:hAnsiTheme="minorHAnsi" w:cstheme="minorHAnsi"/>
        </w:rPr>
        <w:t>:</w:t>
      </w:r>
    </w:p>
    <w:p w14:paraId="61B528AA" w14:textId="51BE4771" w:rsidR="0055226F" w:rsidRPr="003153E0" w:rsidRDefault="003153E0" w:rsidP="003153E0">
      <w:pPr>
        <w:pStyle w:val="Libro12"/>
        <w:ind w:left="426" w:right="533" w:firstLine="0"/>
        <w:rPr>
          <w:rFonts w:asciiTheme="minorHAnsi" w:hAnsiTheme="minorHAnsi" w:cstheme="minorHAnsi"/>
          <w:sz w:val="22"/>
          <w:szCs w:val="22"/>
        </w:rPr>
      </w:pPr>
      <w:r w:rsidRPr="003153E0">
        <w:rPr>
          <w:rFonts w:asciiTheme="minorHAnsi" w:hAnsiTheme="minorHAnsi" w:cstheme="minorHAnsi"/>
          <w:sz w:val="22"/>
          <w:szCs w:val="22"/>
        </w:rPr>
        <w:t xml:space="preserve">Si es que la ley hubiese resultado abolida en la muerte de Cristo, no habría podido ser el pedagogo muchos años después para llevar a los gálatas a Cristo (J.N. Andrews, </w:t>
      </w:r>
      <w:r w:rsidRPr="00C05D71">
        <w:rPr>
          <w:rFonts w:asciiTheme="minorHAnsi" w:hAnsiTheme="minorHAnsi" w:cstheme="minorHAnsi"/>
          <w:sz w:val="22"/>
          <w:szCs w:val="22"/>
        </w:rPr>
        <w:t>Discourse with Brother Carver</w:t>
      </w:r>
      <w:r w:rsidRPr="003153E0">
        <w:rPr>
          <w:rFonts w:asciiTheme="minorHAnsi" w:hAnsiTheme="minorHAnsi" w:cstheme="minorHAnsi"/>
          <w:sz w:val="22"/>
          <w:szCs w:val="22"/>
        </w:rPr>
        <w:t xml:space="preserve">, </w:t>
      </w:r>
      <w:r w:rsidRPr="00C05D71">
        <w:rPr>
          <w:rFonts w:asciiTheme="minorHAnsi" w:hAnsiTheme="minorHAnsi" w:cstheme="minorHAnsi"/>
          <w:i/>
          <w:iCs/>
          <w:sz w:val="22"/>
          <w:szCs w:val="22"/>
        </w:rPr>
        <w:t>Review and Herald</w:t>
      </w:r>
      <w:r w:rsidRPr="003153E0">
        <w:rPr>
          <w:rFonts w:asciiTheme="minorHAnsi" w:hAnsiTheme="minorHAnsi" w:cstheme="minorHAnsi"/>
          <w:sz w:val="22"/>
          <w:szCs w:val="22"/>
        </w:rPr>
        <w:t xml:space="preserve"> 2, 4</w:t>
      </w:r>
      <w:r w:rsidR="001C72BB">
        <w:rPr>
          <w:rFonts w:asciiTheme="minorHAnsi" w:hAnsiTheme="minorHAnsi" w:cstheme="minorHAnsi"/>
          <w:sz w:val="22"/>
          <w:szCs w:val="22"/>
        </w:rPr>
        <w:t>,</w:t>
      </w:r>
      <w:r w:rsidRPr="003153E0">
        <w:rPr>
          <w:rFonts w:asciiTheme="minorHAnsi" w:hAnsiTheme="minorHAnsi" w:cstheme="minorHAnsi"/>
          <w:sz w:val="22"/>
          <w:szCs w:val="22"/>
        </w:rPr>
        <w:t xml:space="preserve"> 16 septiembre 1851, 29)</w:t>
      </w:r>
      <w:r w:rsidR="00AF7F13">
        <w:rPr>
          <w:rFonts w:asciiTheme="minorHAnsi" w:hAnsiTheme="minorHAnsi" w:cstheme="minorHAnsi"/>
          <w:sz w:val="22"/>
          <w:szCs w:val="22"/>
        </w:rPr>
        <w:t>.</w:t>
      </w:r>
    </w:p>
    <w:p w14:paraId="7DE5F179" w14:textId="77777777" w:rsidR="003153E0" w:rsidRPr="001C72BB" w:rsidRDefault="001C72BB" w:rsidP="001C72BB">
      <w:pPr>
        <w:pStyle w:val="Libro12"/>
        <w:ind w:left="426" w:right="533" w:firstLine="0"/>
        <w:rPr>
          <w:rFonts w:asciiTheme="minorHAnsi" w:hAnsiTheme="minorHAnsi" w:cstheme="minorHAnsi"/>
          <w:sz w:val="22"/>
          <w:szCs w:val="22"/>
        </w:rPr>
      </w:pPr>
      <w:r w:rsidRPr="001C72BB">
        <w:rPr>
          <w:rFonts w:asciiTheme="minorHAnsi" w:hAnsiTheme="minorHAnsi" w:cstheme="minorHAnsi"/>
          <w:sz w:val="22"/>
          <w:szCs w:val="22"/>
        </w:rPr>
        <w:t xml:space="preserve">El ayo (o pedagogo) pone ante él los justos requerimientos de la ley de Dios con severidad inexorable, y dado que es incapaz de cumplirlos, le lleva a exclamar: “Miserable hombre de mí…” Queda ahora convencido de que no puede ser justificado por las obras de la ley, y en su desesperación corre a Jesucristo” (J.N. Andrews, </w:t>
      </w:r>
      <w:r w:rsidRPr="00C05D71">
        <w:rPr>
          <w:rFonts w:asciiTheme="minorHAnsi" w:hAnsiTheme="minorHAnsi" w:cstheme="minorHAnsi"/>
          <w:sz w:val="22"/>
          <w:szCs w:val="22"/>
        </w:rPr>
        <w:t>The Perpetuity of the Law of God</w:t>
      </w:r>
      <w:r w:rsidRPr="001C72BB">
        <w:rPr>
          <w:rFonts w:asciiTheme="minorHAnsi" w:hAnsiTheme="minorHAnsi" w:cstheme="minorHAnsi"/>
          <w:sz w:val="22"/>
          <w:szCs w:val="22"/>
        </w:rPr>
        <w:t xml:space="preserve">, </w:t>
      </w:r>
      <w:r w:rsidRPr="00C05D71">
        <w:rPr>
          <w:rFonts w:asciiTheme="minorHAnsi" w:hAnsiTheme="minorHAnsi" w:cstheme="minorHAnsi"/>
          <w:i/>
          <w:iCs/>
          <w:sz w:val="22"/>
          <w:szCs w:val="22"/>
        </w:rPr>
        <w:t>Review and Herald</w:t>
      </w:r>
      <w:r w:rsidRPr="001C72BB">
        <w:rPr>
          <w:rFonts w:asciiTheme="minorHAnsi" w:hAnsiTheme="minorHAnsi" w:cstheme="minorHAnsi"/>
          <w:sz w:val="22"/>
          <w:szCs w:val="22"/>
        </w:rPr>
        <w:t xml:space="preserve"> 1, 5, enero 1851, 34).</w:t>
      </w:r>
    </w:p>
    <w:p w14:paraId="796DA87D" w14:textId="74161CA0" w:rsidR="0005013D" w:rsidRDefault="000D2114" w:rsidP="009C2C78">
      <w:pPr>
        <w:pStyle w:val="Libro12"/>
        <w:ind w:firstLine="0"/>
        <w:rPr>
          <w:rFonts w:asciiTheme="minorHAnsi" w:hAnsiTheme="minorHAnsi" w:cstheme="minorHAnsi"/>
        </w:rPr>
      </w:pPr>
      <w:r w:rsidRPr="000751D4">
        <w:rPr>
          <w:rFonts w:asciiTheme="minorHAnsi" w:hAnsiTheme="minorHAnsi" w:cstheme="minorHAnsi"/>
          <w:lang w:val="en-US"/>
        </w:rPr>
        <w:t xml:space="preserve">J.H. Waggoner [padre de E.J. Waggoner] sostuvo esa posición en su libro </w:t>
      </w:r>
      <w:r w:rsidRPr="000751D4">
        <w:rPr>
          <w:rFonts w:asciiTheme="minorHAnsi" w:hAnsiTheme="minorHAnsi" w:cstheme="minorHAnsi"/>
          <w:i/>
          <w:iCs/>
          <w:lang w:val="en-US"/>
        </w:rPr>
        <w:t>The Law of God</w:t>
      </w:r>
      <w:r w:rsidRPr="000751D4">
        <w:rPr>
          <w:rFonts w:asciiTheme="minorHAnsi" w:hAnsiTheme="minorHAnsi" w:cstheme="minorHAnsi"/>
          <w:lang w:val="en-US"/>
        </w:rPr>
        <w:t xml:space="preserve"> </w:t>
      </w:r>
      <w:r w:rsidRPr="009C2C78">
        <w:rPr>
          <w:rFonts w:asciiTheme="minorHAnsi" w:hAnsiTheme="minorHAnsi" w:cstheme="minorHAnsi"/>
          <w:lang w:val="en-US"/>
        </w:rPr>
        <w:t>(</w:t>
      </w:r>
      <w:r w:rsidRPr="00BD5AEB">
        <w:rPr>
          <w:rFonts w:asciiTheme="minorHAnsi" w:hAnsiTheme="minorHAnsi" w:cstheme="minorHAnsi"/>
          <w:lang w:val="en-US"/>
        </w:rPr>
        <w:t xml:space="preserve">J.H. Waggoner, </w:t>
      </w:r>
      <w:r w:rsidRPr="00BD5AEB">
        <w:rPr>
          <w:rFonts w:asciiTheme="minorHAnsi" w:hAnsiTheme="minorHAnsi" w:cstheme="minorHAnsi"/>
          <w:i/>
          <w:iCs/>
          <w:lang w:val="en-US"/>
        </w:rPr>
        <w:t>The Law of God: An Examination of the Testimony of Both Testaments</w:t>
      </w:r>
      <w:r w:rsidRPr="00BD5AEB">
        <w:rPr>
          <w:rFonts w:asciiTheme="minorHAnsi" w:hAnsiTheme="minorHAnsi" w:cstheme="minorHAnsi"/>
          <w:lang w:val="en-US"/>
        </w:rPr>
        <w:t xml:space="preserve"> –Rochester, N.Y.: Advent Review Office, 1854</w:t>
      </w:r>
      <w:r w:rsidR="00BD5AEB">
        <w:rPr>
          <w:rFonts w:asciiTheme="minorHAnsi" w:hAnsiTheme="minorHAnsi" w:cstheme="minorHAnsi"/>
          <w:lang w:val="en-US"/>
        </w:rPr>
        <w:t>,</w:t>
      </w:r>
      <w:r w:rsidRPr="00BD5AEB">
        <w:rPr>
          <w:rFonts w:asciiTheme="minorHAnsi" w:hAnsiTheme="minorHAnsi" w:cstheme="minorHAnsi"/>
          <w:lang w:val="en-US"/>
        </w:rPr>
        <w:t xml:space="preserve"> 81</w:t>
      </w:r>
      <w:r w:rsidRPr="009C2C78">
        <w:rPr>
          <w:rFonts w:asciiTheme="minorHAnsi" w:hAnsiTheme="minorHAnsi" w:cstheme="minorHAnsi"/>
          <w:lang w:val="en-US"/>
        </w:rPr>
        <w:t xml:space="preserve">). </w:t>
      </w:r>
      <w:r w:rsidR="0005013D" w:rsidRPr="0005013D">
        <w:rPr>
          <w:rFonts w:asciiTheme="minorHAnsi" w:hAnsiTheme="minorHAnsi" w:cstheme="minorHAnsi"/>
        </w:rPr>
        <w:t>St</w:t>
      </w:r>
      <w:r w:rsidR="0005013D">
        <w:rPr>
          <w:rFonts w:asciiTheme="minorHAnsi" w:hAnsiTheme="minorHAnsi" w:cstheme="minorHAnsi"/>
        </w:rPr>
        <w:t xml:space="preserve">ephen </w:t>
      </w:r>
      <w:r w:rsidR="0005013D" w:rsidRPr="009C2C78">
        <w:rPr>
          <w:rFonts w:asciiTheme="minorHAnsi" w:hAnsiTheme="minorHAnsi" w:cstheme="minorHAnsi"/>
        </w:rPr>
        <w:t>Pierce sostuvo que la ley en Gálatas era “el sistema de la ley”</w:t>
      </w:r>
      <w:r w:rsidR="007969E7">
        <w:rPr>
          <w:rFonts w:asciiTheme="minorHAnsi" w:hAnsiTheme="minorHAnsi" w:cstheme="minorHAnsi"/>
        </w:rPr>
        <w:t xml:space="preserve"> </w:t>
      </w:r>
      <w:r w:rsidR="007969E7" w:rsidRPr="006A30E4">
        <w:rPr>
          <w:rFonts w:asciiTheme="minorHAnsi" w:hAnsiTheme="minorHAnsi" w:cstheme="minorHAnsi"/>
          <w:sz w:val="22"/>
          <w:szCs w:val="22"/>
        </w:rPr>
        <w:t xml:space="preserve">(Stephen Pierce, </w:t>
      </w:r>
      <w:r w:rsidR="007969E7" w:rsidRPr="00C05D71">
        <w:rPr>
          <w:rFonts w:asciiTheme="minorHAnsi" w:hAnsiTheme="minorHAnsi" w:cstheme="minorHAnsi"/>
          <w:sz w:val="22"/>
          <w:szCs w:val="22"/>
        </w:rPr>
        <w:t xml:space="preserve">Answer to Bro. </w:t>
      </w:r>
      <w:r w:rsidR="007969E7" w:rsidRPr="00C05D71">
        <w:rPr>
          <w:rFonts w:asciiTheme="minorHAnsi" w:hAnsiTheme="minorHAnsi" w:cstheme="minorHAnsi"/>
          <w:sz w:val="22"/>
          <w:szCs w:val="22"/>
          <w:lang w:val="en-US"/>
        </w:rPr>
        <w:t>Merriam’s Questions Respecting the Law in Gal. iii,</w:t>
      </w:r>
      <w:r w:rsidR="007969E7" w:rsidRPr="006A30E4">
        <w:rPr>
          <w:rFonts w:asciiTheme="minorHAnsi" w:hAnsiTheme="minorHAnsi" w:cstheme="minorHAnsi"/>
          <w:sz w:val="22"/>
          <w:szCs w:val="22"/>
          <w:lang w:val="en-US"/>
        </w:rPr>
        <w:t xml:space="preserve"> </w:t>
      </w:r>
      <w:r w:rsidR="007969E7" w:rsidRPr="006A30E4">
        <w:rPr>
          <w:rFonts w:asciiTheme="minorHAnsi" w:hAnsiTheme="minorHAnsi" w:cstheme="minorHAnsi"/>
          <w:i/>
          <w:iCs/>
          <w:sz w:val="22"/>
          <w:szCs w:val="22"/>
          <w:lang w:val="en-US"/>
        </w:rPr>
        <w:t>Review and Herald</w:t>
      </w:r>
      <w:r w:rsidR="007969E7" w:rsidRPr="006A30E4">
        <w:rPr>
          <w:rFonts w:asciiTheme="minorHAnsi" w:hAnsiTheme="minorHAnsi" w:cstheme="minorHAnsi"/>
          <w:sz w:val="22"/>
          <w:szCs w:val="22"/>
          <w:lang w:val="en-US"/>
        </w:rPr>
        <w:t xml:space="preserve"> 10, 23, 8 octubre 1857</w:t>
      </w:r>
      <w:r w:rsidR="007969E7">
        <w:rPr>
          <w:rFonts w:asciiTheme="minorHAnsi" w:hAnsiTheme="minorHAnsi" w:cstheme="minorHAnsi"/>
          <w:sz w:val="22"/>
          <w:szCs w:val="22"/>
          <w:lang w:val="en-US"/>
        </w:rPr>
        <w:t>, 180</w:t>
      </w:r>
      <w:r w:rsidR="007969E7" w:rsidRPr="006A30E4">
        <w:rPr>
          <w:rFonts w:asciiTheme="minorHAnsi" w:hAnsiTheme="minorHAnsi" w:cstheme="minorHAnsi"/>
          <w:sz w:val="22"/>
          <w:szCs w:val="22"/>
          <w:lang w:val="en-US"/>
        </w:rPr>
        <w:t>)</w:t>
      </w:r>
      <w:r w:rsidR="0005013D" w:rsidRPr="007969E7">
        <w:rPr>
          <w:rFonts w:asciiTheme="minorHAnsi" w:hAnsiTheme="minorHAnsi" w:cstheme="minorHAnsi"/>
          <w:lang w:val="en-US"/>
        </w:rPr>
        <w:t xml:space="preserve">. </w:t>
      </w:r>
      <w:r w:rsidR="0005013D">
        <w:rPr>
          <w:rFonts w:asciiTheme="minorHAnsi" w:hAnsiTheme="minorHAnsi" w:cstheme="minorHAnsi"/>
        </w:rPr>
        <w:t>En referencia al “tutor” (ayo, o pedagogo) de</w:t>
      </w:r>
      <w:r w:rsidR="000548E9">
        <w:rPr>
          <w:rFonts w:asciiTheme="minorHAnsi" w:hAnsiTheme="minorHAnsi" w:cstheme="minorHAnsi"/>
        </w:rPr>
        <w:t>l que habla</w:t>
      </w:r>
      <w:r w:rsidR="0005013D">
        <w:rPr>
          <w:rFonts w:asciiTheme="minorHAnsi" w:hAnsiTheme="minorHAnsi" w:cstheme="minorHAnsi"/>
        </w:rPr>
        <w:t xml:space="preserve"> Gálatas 3, Pierce explicó:</w:t>
      </w:r>
    </w:p>
    <w:p w14:paraId="7EE5B539" w14:textId="3B0134B7" w:rsidR="0005013D" w:rsidRPr="006A30E4" w:rsidRDefault="0005013D" w:rsidP="006A30E4">
      <w:pPr>
        <w:pStyle w:val="Libro12"/>
        <w:ind w:left="426" w:right="533" w:firstLine="0"/>
        <w:rPr>
          <w:rFonts w:asciiTheme="minorHAnsi" w:hAnsiTheme="minorHAnsi" w:cstheme="minorHAnsi"/>
          <w:sz w:val="22"/>
          <w:szCs w:val="22"/>
          <w:lang w:val="en-US"/>
        </w:rPr>
      </w:pPr>
      <w:r w:rsidRPr="006A30E4">
        <w:rPr>
          <w:rFonts w:asciiTheme="minorHAnsi" w:hAnsiTheme="minorHAnsi" w:cstheme="minorHAnsi"/>
          <w:sz w:val="22"/>
          <w:szCs w:val="22"/>
        </w:rPr>
        <w:t xml:space="preserve">No tenemos evidencia de que fuera únicamente la ley moral la que sea nuestro pedagogo para llevarnos a Cristo. Es cierto </w:t>
      </w:r>
      <w:r w:rsidRPr="006A30E4">
        <w:rPr>
          <w:rFonts w:asciiTheme="minorHAnsi" w:hAnsiTheme="minorHAnsi" w:cstheme="minorHAnsi"/>
          <w:sz w:val="22"/>
          <w:szCs w:val="22"/>
        </w:rPr>
        <w:lastRenderedPageBreak/>
        <w:t>que es mediante esa ley por la que tenemos conocimiento del pecado</w:t>
      </w:r>
      <w:r w:rsidR="00FF0488" w:rsidRPr="006A30E4">
        <w:rPr>
          <w:rFonts w:asciiTheme="minorHAnsi" w:hAnsiTheme="minorHAnsi" w:cstheme="minorHAnsi"/>
          <w:sz w:val="22"/>
          <w:szCs w:val="22"/>
        </w:rPr>
        <w:t xml:space="preserve">, pero no podemos explicar la forma en la que nos lleva a Cristo. Fue por la ministración de su ley mediante los tipos y sombras, el cuerpo de las cuales es Cristo, </w:t>
      </w:r>
      <w:r w:rsidR="007B0519" w:rsidRPr="006A30E4">
        <w:rPr>
          <w:rFonts w:asciiTheme="minorHAnsi" w:hAnsiTheme="minorHAnsi" w:cstheme="minorHAnsi"/>
          <w:sz w:val="22"/>
          <w:szCs w:val="22"/>
        </w:rPr>
        <w:t>como los hombres eran llevados a Cristo en aquella dispensación</w:t>
      </w:r>
      <w:r w:rsidR="0075426D">
        <w:rPr>
          <w:rFonts w:asciiTheme="minorHAnsi" w:hAnsiTheme="minorHAnsi" w:cstheme="minorHAnsi"/>
          <w:sz w:val="22"/>
          <w:szCs w:val="22"/>
        </w:rPr>
        <w:t>; así</w:t>
      </w:r>
      <w:r w:rsidR="007B0519" w:rsidRPr="006A30E4">
        <w:rPr>
          <w:rFonts w:asciiTheme="minorHAnsi" w:hAnsiTheme="minorHAnsi" w:cstheme="minorHAnsi"/>
          <w:sz w:val="22"/>
          <w:szCs w:val="22"/>
        </w:rPr>
        <w:t xml:space="preserve"> es en la ministración del evangelio </w:t>
      </w:r>
      <w:r w:rsidR="00AC5C13">
        <w:rPr>
          <w:rFonts w:asciiTheme="minorHAnsi" w:hAnsiTheme="minorHAnsi" w:cstheme="minorHAnsi"/>
          <w:sz w:val="22"/>
          <w:szCs w:val="22"/>
        </w:rPr>
        <w:t>—</w:t>
      </w:r>
      <w:r w:rsidR="007B0519" w:rsidRPr="006A30E4">
        <w:rPr>
          <w:rFonts w:asciiTheme="minorHAnsi" w:hAnsiTheme="minorHAnsi" w:cstheme="minorHAnsi"/>
          <w:sz w:val="22"/>
          <w:szCs w:val="22"/>
        </w:rPr>
        <w:t>de su enseñanza</w:t>
      </w:r>
      <w:r w:rsidR="00AC5C13">
        <w:rPr>
          <w:rFonts w:asciiTheme="minorHAnsi" w:hAnsiTheme="minorHAnsi" w:cstheme="minorHAnsi"/>
          <w:sz w:val="22"/>
          <w:szCs w:val="22"/>
        </w:rPr>
        <w:t>—</w:t>
      </w:r>
      <w:r w:rsidR="007B0519" w:rsidRPr="006A30E4">
        <w:rPr>
          <w:rFonts w:asciiTheme="minorHAnsi" w:hAnsiTheme="minorHAnsi" w:cstheme="minorHAnsi"/>
          <w:sz w:val="22"/>
          <w:szCs w:val="22"/>
        </w:rPr>
        <w:t xml:space="preserve"> como son llevados a Cristo los hombres en esta dispensación </w:t>
      </w:r>
      <w:bookmarkStart w:id="6" w:name="_Hlk23087887"/>
      <w:r w:rsidR="007555C1" w:rsidRPr="006A30E4">
        <w:rPr>
          <w:rFonts w:asciiTheme="minorHAnsi" w:hAnsiTheme="minorHAnsi" w:cstheme="minorHAnsi"/>
          <w:sz w:val="22"/>
          <w:szCs w:val="22"/>
        </w:rPr>
        <w:t xml:space="preserve">(Stephen Pierce, </w:t>
      </w:r>
      <w:r w:rsidR="007555C1" w:rsidRPr="00C05D71">
        <w:rPr>
          <w:rFonts w:asciiTheme="minorHAnsi" w:hAnsiTheme="minorHAnsi" w:cstheme="minorHAnsi"/>
          <w:sz w:val="22"/>
          <w:szCs w:val="22"/>
        </w:rPr>
        <w:t xml:space="preserve">Answer to Bro. </w:t>
      </w:r>
      <w:r w:rsidR="007555C1" w:rsidRPr="00C05D71">
        <w:rPr>
          <w:rFonts w:asciiTheme="minorHAnsi" w:hAnsiTheme="minorHAnsi" w:cstheme="minorHAnsi"/>
          <w:sz w:val="22"/>
          <w:szCs w:val="22"/>
          <w:lang w:val="en-US"/>
        </w:rPr>
        <w:t>Merriam’s Questions Respecting the Law in Gal. iii,</w:t>
      </w:r>
      <w:r w:rsidR="007555C1" w:rsidRPr="006A30E4">
        <w:rPr>
          <w:rFonts w:asciiTheme="minorHAnsi" w:hAnsiTheme="minorHAnsi" w:cstheme="minorHAnsi"/>
          <w:sz w:val="22"/>
          <w:szCs w:val="22"/>
          <w:lang w:val="en-US"/>
        </w:rPr>
        <w:t xml:space="preserve"> </w:t>
      </w:r>
      <w:r w:rsidR="007555C1" w:rsidRPr="006A30E4">
        <w:rPr>
          <w:rFonts w:asciiTheme="minorHAnsi" w:hAnsiTheme="minorHAnsi" w:cstheme="minorHAnsi"/>
          <w:i/>
          <w:iCs/>
          <w:sz w:val="22"/>
          <w:szCs w:val="22"/>
          <w:lang w:val="en-US"/>
        </w:rPr>
        <w:t>Review and Herald</w:t>
      </w:r>
      <w:r w:rsidR="007555C1" w:rsidRPr="006A30E4">
        <w:rPr>
          <w:rFonts w:asciiTheme="minorHAnsi" w:hAnsiTheme="minorHAnsi" w:cstheme="minorHAnsi"/>
          <w:sz w:val="22"/>
          <w:szCs w:val="22"/>
          <w:lang w:val="en-US"/>
        </w:rPr>
        <w:t xml:space="preserve"> 10, 23, 8 octubre 1857</w:t>
      </w:r>
      <w:r w:rsidR="009D0194">
        <w:rPr>
          <w:rFonts w:asciiTheme="minorHAnsi" w:hAnsiTheme="minorHAnsi" w:cstheme="minorHAnsi"/>
          <w:sz w:val="22"/>
          <w:szCs w:val="22"/>
          <w:lang w:val="en-US"/>
        </w:rPr>
        <w:t>, 181</w:t>
      </w:r>
      <w:r w:rsidR="007555C1" w:rsidRPr="006A30E4">
        <w:rPr>
          <w:rFonts w:asciiTheme="minorHAnsi" w:hAnsiTheme="minorHAnsi" w:cstheme="minorHAnsi"/>
          <w:sz w:val="22"/>
          <w:szCs w:val="22"/>
          <w:lang w:val="en-US"/>
        </w:rPr>
        <w:t>)</w:t>
      </w:r>
      <w:bookmarkEnd w:id="6"/>
      <w:r w:rsidR="007555C1" w:rsidRPr="006A30E4">
        <w:rPr>
          <w:rFonts w:asciiTheme="minorHAnsi" w:hAnsiTheme="minorHAnsi" w:cstheme="minorHAnsi"/>
          <w:sz w:val="22"/>
          <w:szCs w:val="22"/>
          <w:lang w:val="en-US"/>
        </w:rPr>
        <w:t>.</w:t>
      </w:r>
    </w:p>
    <w:p w14:paraId="4D66489D" w14:textId="26B2BBB1" w:rsidR="002114EA" w:rsidRDefault="002114EA" w:rsidP="009C2C78">
      <w:pPr>
        <w:pStyle w:val="Libro12"/>
        <w:ind w:firstLine="0"/>
        <w:rPr>
          <w:rFonts w:asciiTheme="minorHAnsi" w:hAnsiTheme="minorHAnsi" w:cstheme="minorHAnsi"/>
        </w:rPr>
      </w:pPr>
      <w:r>
        <w:rPr>
          <w:rFonts w:asciiTheme="minorHAnsi" w:hAnsiTheme="minorHAnsi" w:cstheme="minorHAnsi"/>
        </w:rPr>
        <w:t>Es claro que Pierce comprendió el “pedagogo” de Gálatas 3 como siendo la ley de los tipos y sombras de la antigua dispensación</w:t>
      </w:r>
      <w:r w:rsidR="008E4553">
        <w:rPr>
          <w:rFonts w:asciiTheme="minorHAnsi" w:hAnsiTheme="minorHAnsi" w:cstheme="minorHAnsi"/>
        </w:rPr>
        <w:t>, cuya misión era</w:t>
      </w:r>
      <w:r>
        <w:rPr>
          <w:rFonts w:asciiTheme="minorHAnsi" w:hAnsiTheme="minorHAnsi" w:cstheme="minorHAnsi"/>
        </w:rPr>
        <w:t xml:space="preserve"> lleva</w:t>
      </w:r>
      <w:r w:rsidR="008E4553">
        <w:rPr>
          <w:rFonts w:asciiTheme="minorHAnsi" w:hAnsiTheme="minorHAnsi" w:cstheme="minorHAnsi"/>
        </w:rPr>
        <w:t xml:space="preserve">r </w:t>
      </w:r>
      <w:r>
        <w:rPr>
          <w:rFonts w:asciiTheme="minorHAnsi" w:hAnsiTheme="minorHAnsi" w:cstheme="minorHAnsi"/>
        </w:rPr>
        <w:t xml:space="preserve">a los hombres a Cristo. Incluyó a la ley moral en todo aquel sistema de ley, pero fue incapaz de explicar </w:t>
      </w:r>
      <w:r w:rsidR="008E4553">
        <w:rPr>
          <w:rFonts w:asciiTheme="minorHAnsi" w:hAnsiTheme="minorHAnsi" w:cstheme="minorHAnsi"/>
        </w:rPr>
        <w:t xml:space="preserve">de qué forma </w:t>
      </w:r>
      <w:r>
        <w:rPr>
          <w:rFonts w:asciiTheme="minorHAnsi" w:hAnsiTheme="minorHAnsi" w:cstheme="minorHAnsi"/>
        </w:rPr>
        <w:t xml:space="preserve">la ley moral llevaba a los hombres a Cristo en la antigua dispensación. </w:t>
      </w:r>
      <w:r w:rsidR="00A70D28">
        <w:rPr>
          <w:rFonts w:asciiTheme="minorHAnsi" w:hAnsiTheme="minorHAnsi" w:cstheme="minorHAnsi"/>
        </w:rPr>
        <w:t xml:space="preserve">La ministración de todo el sistema de la ley </w:t>
      </w:r>
      <w:r w:rsidR="00350FBF">
        <w:rPr>
          <w:rFonts w:asciiTheme="minorHAnsi" w:hAnsiTheme="minorHAnsi" w:cstheme="minorHAnsi"/>
        </w:rPr>
        <w:t>bajo la antigua dispensación y su enseñanza</w:t>
      </w:r>
      <w:r w:rsidR="00367446" w:rsidRPr="00367446">
        <w:rPr>
          <w:rFonts w:asciiTheme="minorHAnsi" w:hAnsiTheme="minorHAnsi" w:cstheme="minorHAnsi"/>
        </w:rPr>
        <w:t xml:space="preserve"> </w:t>
      </w:r>
      <w:r w:rsidR="00367446">
        <w:rPr>
          <w:rFonts w:asciiTheme="minorHAnsi" w:hAnsiTheme="minorHAnsi" w:cstheme="minorHAnsi"/>
        </w:rPr>
        <w:t>ya</w:t>
      </w:r>
      <w:r w:rsidR="008E4553">
        <w:rPr>
          <w:rFonts w:asciiTheme="minorHAnsi" w:hAnsiTheme="minorHAnsi" w:cstheme="minorHAnsi"/>
        </w:rPr>
        <w:t xml:space="preserve"> </w:t>
      </w:r>
      <w:r w:rsidR="00350FBF">
        <w:rPr>
          <w:rFonts w:asciiTheme="minorHAnsi" w:hAnsiTheme="minorHAnsi" w:cstheme="minorHAnsi"/>
        </w:rPr>
        <w:t xml:space="preserve">no eran necesarios en la </w:t>
      </w:r>
      <w:r w:rsidR="00367446">
        <w:rPr>
          <w:rFonts w:asciiTheme="minorHAnsi" w:hAnsiTheme="minorHAnsi" w:cstheme="minorHAnsi"/>
        </w:rPr>
        <w:t>nueva dispensación —</w:t>
      </w:r>
      <w:r w:rsidR="00350FBF">
        <w:rPr>
          <w:rFonts w:asciiTheme="minorHAnsi" w:hAnsiTheme="minorHAnsi" w:cstheme="minorHAnsi"/>
        </w:rPr>
        <w:t>“ministración del evangelio”</w:t>
      </w:r>
      <w:r w:rsidR="00367446">
        <w:rPr>
          <w:rFonts w:asciiTheme="minorHAnsi" w:hAnsiTheme="minorHAnsi" w:cstheme="minorHAnsi"/>
        </w:rPr>
        <w:t>—</w:t>
      </w:r>
      <w:r w:rsidR="00350FBF">
        <w:rPr>
          <w:rFonts w:asciiTheme="minorHAnsi" w:hAnsiTheme="minorHAnsi" w:cstheme="minorHAnsi"/>
        </w:rPr>
        <w:t xml:space="preserve"> para llevar a los hombres a Cristo. Pierce interpretaba </w:t>
      </w:r>
      <w:r w:rsidR="00B429F7">
        <w:rPr>
          <w:rFonts w:asciiTheme="minorHAnsi" w:hAnsiTheme="minorHAnsi" w:cstheme="minorHAnsi"/>
        </w:rPr>
        <w:t>Gálatas 3:24 tipológicamente</w:t>
      </w:r>
      <w:r w:rsidR="00367446">
        <w:rPr>
          <w:rFonts w:asciiTheme="minorHAnsi" w:hAnsiTheme="minorHAnsi" w:cstheme="minorHAnsi"/>
        </w:rPr>
        <w:t>,</w:t>
      </w:r>
      <w:r w:rsidR="00B429F7">
        <w:rPr>
          <w:rFonts w:asciiTheme="minorHAnsi" w:hAnsiTheme="minorHAnsi" w:cstheme="minorHAnsi"/>
        </w:rPr>
        <w:t xml:space="preserve"> más bien que desde el punto de vista de una experiencia del corazón. Había ciertamente mayor verdad por descubrir a partir de Gálatas 3.</w:t>
      </w:r>
    </w:p>
    <w:p w14:paraId="67FC8114"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Recordando aquellos tres días de discusión en Battle Creek, Uriah Smith escribió a W.A. McCutchen:</w:t>
      </w:r>
    </w:p>
    <w:p w14:paraId="5CF0D87F" w14:textId="201B85D6" w:rsidR="000D2114" w:rsidRPr="00BD5AEB" w:rsidRDefault="000D2114" w:rsidP="00D8218E">
      <w:pPr>
        <w:pStyle w:val="EGW"/>
        <w:ind w:left="426" w:firstLine="0"/>
        <w:rPr>
          <w:rFonts w:asciiTheme="minorHAnsi" w:hAnsiTheme="minorHAnsi" w:cstheme="minorHAnsi"/>
          <w:iCs/>
          <w:sz w:val="22"/>
          <w:szCs w:val="22"/>
        </w:rPr>
      </w:pPr>
      <w:r w:rsidRPr="00BD5AEB">
        <w:rPr>
          <w:rFonts w:asciiTheme="minorHAnsi" w:hAnsiTheme="minorHAnsi" w:cstheme="minorHAnsi"/>
          <w:sz w:val="22"/>
          <w:szCs w:val="22"/>
        </w:rPr>
        <w:t xml:space="preserve">El hermano W [Waggoner, padre] tomó la posición (o bien la sostenía en su libro) de que la ley en Gálatas era la ley moral. El hermano Pierce argumentó que se refería al sistema de la ley, “incluyendo la ley ceremonial”. Por entonces yo era muy joven en la verdad, y dado que esas reuniones eran nuevas para mí, tanto yo como el hermano y la hermana White nos convencimos de que el hermano Pierce tenía la postura correcta, mientras que J.H.W. estaba equivocado. La señora White, poco tiempo después, tuvo una visión en la que se le mostró esta cuestión de la ley, y escribió inmediatamente a J.H.W. acerca de que su posición sobre la ley era errónea, y </w:t>
      </w:r>
      <w:r w:rsidRPr="00BD5AEB">
        <w:rPr>
          <w:rFonts w:asciiTheme="minorHAnsi" w:hAnsiTheme="minorHAnsi" w:cstheme="minorHAnsi"/>
          <w:sz w:val="22"/>
          <w:szCs w:val="22"/>
        </w:rPr>
        <w:lastRenderedPageBreak/>
        <w:t xml:space="preserve">correcta la del hermano Pierce. Entonces el hermano White retiró de la circulación el libro del hermano </w:t>
      </w:r>
      <w:r w:rsidR="00745A29">
        <w:rPr>
          <w:rFonts w:asciiTheme="minorHAnsi" w:hAnsiTheme="minorHAnsi" w:cstheme="minorHAnsi"/>
          <w:sz w:val="22"/>
          <w:szCs w:val="22"/>
        </w:rPr>
        <w:t xml:space="preserve">[J.H] </w:t>
      </w:r>
      <w:r w:rsidRPr="00BD5AEB">
        <w:rPr>
          <w:rFonts w:asciiTheme="minorHAnsi" w:hAnsiTheme="minorHAnsi" w:cstheme="minorHAnsi"/>
          <w:sz w:val="22"/>
          <w:szCs w:val="22"/>
        </w:rPr>
        <w:t xml:space="preserve">Waggoner, pues todos consideramos zanjado el asunto (Carta de Uriah Smith a W.A. McCutchen, 8 agosto 1901, </w:t>
      </w:r>
      <w:r w:rsidRPr="00BD5AEB">
        <w:rPr>
          <w:rFonts w:asciiTheme="minorHAnsi" w:hAnsiTheme="minorHAnsi" w:cstheme="minorHAnsi"/>
          <w:i/>
          <w:sz w:val="22"/>
          <w:szCs w:val="22"/>
        </w:rPr>
        <w:t>Manuscripts and Memories of Minneapolis</w:t>
      </w:r>
      <w:r w:rsidRPr="00BD5AEB">
        <w:rPr>
          <w:rFonts w:asciiTheme="minorHAnsi" w:hAnsiTheme="minorHAnsi" w:cstheme="minorHAnsi"/>
          <w:sz w:val="22"/>
          <w:szCs w:val="22"/>
        </w:rPr>
        <w:t xml:space="preserve"> </w:t>
      </w:r>
      <w:r w:rsidR="00AC5C13">
        <w:rPr>
          <w:rFonts w:asciiTheme="minorHAnsi" w:hAnsiTheme="minorHAnsi" w:cstheme="minorHAnsi"/>
          <w:sz w:val="22"/>
          <w:szCs w:val="22"/>
        </w:rPr>
        <w:t>—</w:t>
      </w:r>
      <w:r w:rsidRPr="00BD5AEB">
        <w:rPr>
          <w:rFonts w:asciiTheme="minorHAnsi" w:hAnsiTheme="minorHAnsi" w:cstheme="minorHAnsi"/>
          <w:sz w:val="22"/>
          <w:szCs w:val="22"/>
        </w:rPr>
        <w:t>Pacific Press Publishing Association, Boise, Idaho: 1988, 305</w:t>
      </w:r>
      <w:r w:rsidR="000324EC">
        <w:rPr>
          <w:rFonts w:asciiTheme="minorHAnsi" w:hAnsiTheme="minorHAnsi" w:cstheme="minorHAnsi"/>
          <w:sz w:val="22"/>
          <w:szCs w:val="22"/>
        </w:rPr>
        <w:t>)</w:t>
      </w:r>
      <w:r w:rsidRPr="00BD5AEB">
        <w:rPr>
          <w:rFonts w:asciiTheme="minorHAnsi" w:hAnsiTheme="minorHAnsi" w:cstheme="minorHAnsi"/>
          <w:iCs/>
          <w:sz w:val="22"/>
          <w:szCs w:val="22"/>
        </w:rPr>
        <w:t>.</w:t>
      </w:r>
    </w:p>
    <w:p w14:paraId="1EAE601F" w14:textId="7D3963D1" w:rsidR="000D2114" w:rsidRPr="009C2C78" w:rsidRDefault="000D2114" w:rsidP="009C2C78">
      <w:pPr>
        <w:pStyle w:val="Libro12"/>
        <w:ind w:firstLine="0"/>
        <w:rPr>
          <w:rFonts w:asciiTheme="minorHAnsi" w:hAnsiTheme="minorHAnsi" w:cstheme="minorHAnsi"/>
          <w:iCs/>
        </w:rPr>
      </w:pPr>
      <w:r w:rsidRPr="009C2C78">
        <w:rPr>
          <w:rFonts w:asciiTheme="minorHAnsi" w:hAnsiTheme="minorHAnsi" w:cstheme="minorHAnsi"/>
          <w:iCs/>
        </w:rPr>
        <w:t>Posteriormente</w:t>
      </w:r>
      <w:r w:rsidR="00B429F7">
        <w:rPr>
          <w:rFonts w:asciiTheme="minorHAnsi" w:hAnsiTheme="minorHAnsi" w:cstheme="minorHAnsi"/>
          <w:iCs/>
        </w:rPr>
        <w:t>, en 1887,</w:t>
      </w:r>
      <w:r w:rsidRPr="009C2C78">
        <w:rPr>
          <w:rFonts w:asciiTheme="minorHAnsi" w:hAnsiTheme="minorHAnsi" w:cstheme="minorHAnsi"/>
          <w:iCs/>
        </w:rPr>
        <w:t xml:space="preserve"> la hermana White </w:t>
      </w:r>
      <w:r w:rsidR="003D533F">
        <w:rPr>
          <w:rFonts w:asciiTheme="minorHAnsi" w:hAnsiTheme="minorHAnsi" w:cstheme="minorHAnsi"/>
          <w:iCs/>
        </w:rPr>
        <w:t xml:space="preserve">lamentó con frustración </w:t>
      </w:r>
      <w:r w:rsidRPr="009C2C78">
        <w:rPr>
          <w:rFonts w:asciiTheme="minorHAnsi" w:hAnsiTheme="minorHAnsi" w:cstheme="minorHAnsi"/>
          <w:iCs/>
        </w:rPr>
        <w:t xml:space="preserve">no ser capaz de recordar lo que se le había mostrado. No lograba recordar el contenido de la visión </w:t>
      </w:r>
      <w:r w:rsidR="00641F05">
        <w:rPr>
          <w:rFonts w:asciiTheme="minorHAnsi" w:hAnsiTheme="minorHAnsi" w:cstheme="minorHAnsi"/>
          <w:iCs/>
        </w:rPr>
        <w:t>concerniente a la comprensión de</w:t>
      </w:r>
      <w:r w:rsidRPr="009C2C78">
        <w:rPr>
          <w:rFonts w:asciiTheme="minorHAnsi" w:hAnsiTheme="minorHAnsi" w:cstheme="minorHAnsi"/>
          <w:iCs/>
        </w:rPr>
        <w:t xml:space="preserve"> J.H. Waggoner</w:t>
      </w:r>
      <w:r w:rsidR="00B429F7">
        <w:rPr>
          <w:rFonts w:asciiTheme="minorHAnsi" w:hAnsiTheme="minorHAnsi" w:cstheme="minorHAnsi"/>
          <w:iCs/>
        </w:rPr>
        <w:t xml:space="preserve"> y la ley</w:t>
      </w:r>
      <w:r w:rsidRPr="009C2C78">
        <w:rPr>
          <w:rFonts w:asciiTheme="minorHAnsi" w:hAnsiTheme="minorHAnsi" w:cstheme="minorHAnsi"/>
          <w:iCs/>
        </w:rPr>
        <w:t>.</w:t>
      </w:r>
    </w:p>
    <w:p w14:paraId="22AA52E4" w14:textId="0159384C" w:rsidR="000D2114" w:rsidRPr="000324EC" w:rsidRDefault="000D2114" w:rsidP="000324EC">
      <w:pPr>
        <w:pStyle w:val="EGW"/>
        <w:ind w:left="426" w:right="533" w:firstLine="0"/>
        <w:rPr>
          <w:rFonts w:asciiTheme="minorHAnsi" w:hAnsiTheme="minorHAnsi" w:cstheme="minorHAnsi"/>
          <w:sz w:val="22"/>
          <w:szCs w:val="22"/>
          <w:lang w:val="en-US"/>
        </w:rPr>
      </w:pPr>
      <w:r w:rsidRPr="00D8218E">
        <w:rPr>
          <w:rFonts w:asciiTheme="minorHAnsi" w:hAnsiTheme="minorHAnsi" w:cstheme="minorHAnsi"/>
          <w:sz w:val="22"/>
          <w:szCs w:val="22"/>
        </w:rPr>
        <w:t xml:space="preserve">Me perturba no ser capaz de recordar lo que se me mostró en referencia a las dos leyes. No recuerdo cuál fue la amonestación y advertencia dadas en relación con el pastor [J.H.] Waggoner. Quizá fuera una amonestación a no hacer prominentes sus ideas por aquel tiempo, pues había gran peligro de desunión (Carta de E.G. White a G.I. Butler y U. Smith, 5 abril 1887, Basel, Suiza. </w:t>
      </w:r>
      <w:r w:rsidRPr="00D8218E">
        <w:rPr>
          <w:rFonts w:asciiTheme="minorHAnsi" w:hAnsiTheme="minorHAnsi" w:cstheme="minorHAnsi"/>
          <w:i/>
          <w:sz w:val="22"/>
          <w:szCs w:val="22"/>
          <w:lang w:val="en-US"/>
        </w:rPr>
        <w:t>The Ellen G. White 1888 Materials</w:t>
      </w:r>
      <w:r w:rsidRPr="00D8218E">
        <w:rPr>
          <w:rFonts w:asciiTheme="minorHAnsi" w:hAnsiTheme="minorHAnsi" w:cstheme="minorHAnsi"/>
          <w:sz w:val="22"/>
          <w:szCs w:val="22"/>
          <w:lang w:val="en-US"/>
        </w:rPr>
        <w:t xml:space="preserve"> </w:t>
      </w:r>
      <w:r w:rsidR="00AC5C13">
        <w:rPr>
          <w:rFonts w:asciiTheme="minorHAnsi" w:hAnsiTheme="minorHAnsi" w:cstheme="minorHAnsi"/>
          <w:sz w:val="22"/>
          <w:szCs w:val="22"/>
          <w:lang w:val="en-US"/>
        </w:rPr>
        <w:t>—</w:t>
      </w:r>
      <w:r w:rsidRPr="00D8218E">
        <w:rPr>
          <w:rFonts w:asciiTheme="minorHAnsi" w:hAnsiTheme="minorHAnsi" w:cstheme="minorHAnsi"/>
          <w:sz w:val="22"/>
          <w:szCs w:val="22"/>
          <w:lang w:val="en-US"/>
        </w:rPr>
        <w:t>The Ellen G. White Estate: Washington, D.C.: 1987, 32</w:t>
      </w:r>
      <w:r w:rsidRPr="000324EC">
        <w:rPr>
          <w:rFonts w:asciiTheme="minorHAnsi" w:hAnsiTheme="minorHAnsi" w:cstheme="minorHAnsi"/>
          <w:sz w:val="22"/>
          <w:szCs w:val="22"/>
          <w:lang w:val="en-US"/>
        </w:rPr>
        <w:t>).</w:t>
      </w:r>
    </w:p>
    <w:p w14:paraId="7B3AAF32" w14:textId="390472E5" w:rsidR="000D2114" w:rsidRPr="005E5E16" w:rsidRDefault="000D2114" w:rsidP="009C2C78">
      <w:pPr>
        <w:pStyle w:val="Textonotapie"/>
        <w:jc w:val="both"/>
        <w:rPr>
          <w:rFonts w:asciiTheme="minorHAnsi" w:hAnsiTheme="minorHAnsi" w:cstheme="minorHAnsi"/>
          <w:sz w:val="18"/>
          <w:lang w:val="es-ES"/>
        </w:rPr>
      </w:pPr>
      <w:r w:rsidRPr="005E5E16">
        <w:rPr>
          <w:rFonts w:asciiTheme="minorHAnsi" w:hAnsiTheme="minorHAnsi" w:cstheme="minorHAnsi"/>
          <w:sz w:val="24"/>
          <w:szCs w:val="24"/>
          <w:lang w:val="es-ES" w:eastAsia="es-ES"/>
        </w:rPr>
        <w:t>El</w:t>
      </w:r>
      <w:r w:rsidR="00B429F7" w:rsidRPr="005E5E16">
        <w:rPr>
          <w:rFonts w:asciiTheme="minorHAnsi" w:hAnsiTheme="minorHAnsi" w:cstheme="minorHAnsi"/>
          <w:sz w:val="24"/>
          <w:szCs w:val="24"/>
          <w:lang w:val="es-ES" w:eastAsia="es-ES"/>
        </w:rPr>
        <w:t xml:space="preserve">len White </w:t>
      </w:r>
      <w:r w:rsidR="00B05EC6">
        <w:rPr>
          <w:rFonts w:asciiTheme="minorHAnsi" w:hAnsiTheme="minorHAnsi" w:cstheme="minorHAnsi"/>
          <w:sz w:val="24"/>
          <w:szCs w:val="24"/>
          <w:lang w:val="es-ES" w:eastAsia="es-ES"/>
        </w:rPr>
        <w:t xml:space="preserve">se puso a la obra de buscar </w:t>
      </w:r>
      <w:r w:rsidR="00B429F7" w:rsidRPr="005E5E16">
        <w:rPr>
          <w:rFonts w:asciiTheme="minorHAnsi" w:hAnsiTheme="minorHAnsi" w:cstheme="minorHAnsi"/>
          <w:sz w:val="24"/>
          <w:szCs w:val="24"/>
          <w:lang w:val="es-ES" w:eastAsia="es-ES"/>
        </w:rPr>
        <w:t>el</w:t>
      </w:r>
      <w:r w:rsidRPr="005E5E16">
        <w:rPr>
          <w:rFonts w:asciiTheme="minorHAnsi" w:hAnsiTheme="minorHAnsi" w:cstheme="minorHAnsi"/>
          <w:sz w:val="24"/>
          <w:szCs w:val="24"/>
          <w:lang w:val="es-ES" w:eastAsia="es-ES"/>
        </w:rPr>
        <w:t xml:space="preserve"> manuscrito</w:t>
      </w:r>
      <w:r w:rsidR="00B429F7" w:rsidRPr="005E5E16">
        <w:rPr>
          <w:rFonts w:asciiTheme="minorHAnsi" w:hAnsiTheme="minorHAnsi" w:cstheme="minorHAnsi"/>
          <w:sz w:val="24"/>
          <w:szCs w:val="24"/>
          <w:lang w:val="es-ES" w:eastAsia="es-ES"/>
        </w:rPr>
        <w:t>, pero</w:t>
      </w:r>
      <w:r w:rsidR="00B05EC6">
        <w:rPr>
          <w:rFonts w:asciiTheme="minorHAnsi" w:hAnsiTheme="minorHAnsi" w:cstheme="minorHAnsi"/>
          <w:sz w:val="24"/>
          <w:szCs w:val="24"/>
          <w:lang w:val="es-ES" w:eastAsia="es-ES"/>
        </w:rPr>
        <w:t xml:space="preserve"> este</w:t>
      </w:r>
      <w:r w:rsidRPr="005E5E16">
        <w:rPr>
          <w:rFonts w:asciiTheme="minorHAnsi" w:hAnsiTheme="minorHAnsi" w:cstheme="minorHAnsi"/>
          <w:sz w:val="24"/>
          <w:szCs w:val="24"/>
          <w:lang w:val="es-ES" w:eastAsia="es-ES"/>
        </w:rPr>
        <w:t xml:space="preserve"> nunca apareció</w:t>
      </w:r>
      <w:r w:rsidR="005E5E16" w:rsidRPr="005E5E16">
        <w:rPr>
          <w:rFonts w:asciiTheme="minorHAnsi" w:hAnsiTheme="minorHAnsi" w:cstheme="minorHAnsi"/>
          <w:sz w:val="24"/>
          <w:szCs w:val="24"/>
          <w:lang w:val="es-ES" w:eastAsia="es-ES"/>
        </w:rPr>
        <w:t>.</w:t>
      </w:r>
      <w:r w:rsidR="005E5E16">
        <w:rPr>
          <w:rFonts w:asciiTheme="minorHAnsi" w:hAnsiTheme="minorHAnsi" w:cstheme="minorHAnsi"/>
          <w:sz w:val="24"/>
          <w:szCs w:val="24"/>
          <w:lang w:val="es-ES" w:eastAsia="es-ES"/>
        </w:rPr>
        <w:t xml:space="preserve"> Existían unas cuantas ideas diferentes respecto a la ley en Gálatas 3 entre los adventistas en la década de 1850, y establecer una de ellas como la dominante podía llevar a la desunión </w:t>
      </w:r>
      <w:r w:rsidRPr="005E5E16">
        <w:rPr>
          <w:rFonts w:asciiTheme="minorHAnsi" w:hAnsiTheme="minorHAnsi" w:cstheme="minorHAnsi"/>
          <w:sz w:val="24"/>
          <w:szCs w:val="24"/>
          <w:lang w:val="es-ES"/>
        </w:rPr>
        <w:t xml:space="preserve">(Tim Crosby, “Using the Law to No Profit” </w:t>
      </w:r>
      <w:r w:rsidRPr="005E5E16">
        <w:rPr>
          <w:rFonts w:asciiTheme="minorHAnsi" w:hAnsiTheme="minorHAnsi" w:cstheme="minorHAnsi"/>
          <w:i/>
          <w:sz w:val="24"/>
          <w:szCs w:val="24"/>
          <w:lang w:val="es-ES"/>
        </w:rPr>
        <w:t>Review and Herald</w:t>
      </w:r>
      <w:r w:rsidRPr="005E5E16">
        <w:rPr>
          <w:rFonts w:asciiTheme="minorHAnsi" w:hAnsiTheme="minorHAnsi" w:cstheme="minorHAnsi"/>
          <w:sz w:val="24"/>
          <w:szCs w:val="24"/>
          <w:lang w:val="es-ES"/>
        </w:rPr>
        <w:t xml:space="preserve"> 163, 20</w:t>
      </w:r>
      <w:r w:rsidR="005E5E16">
        <w:rPr>
          <w:rFonts w:asciiTheme="minorHAnsi" w:hAnsiTheme="minorHAnsi" w:cstheme="minorHAnsi"/>
          <w:sz w:val="24"/>
          <w:szCs w:val="24"/>
          <w:lang w:val="es-ES"/>
        </w:rPr>
        <w:t xml:space="preserve">, </w:t>
      </w:r>
      <w:r w:rsidRPr="005E5E16">
        <w:rPr>
          <w:rFonts w:asciiTheme="minorHAnsi" w:hAnsiTheme="minorHAnsi" w:cstheme="minorHAnsi"/>
          <w:sz w:val="24"/>
          <w:szCs w:val="24"/>
          <w:lang w:val="es-ES"/>
        </w:rPr>
        <w:t>15 mayo 1986, 525).</w:t>
      </w:r>
    </w:p>
    <w:p w14:paraId="155FFE1D" w14:textId="246FAA78" w:rsidR="000D2114" w:rsidRPr="009C2C78" w:rsidRDefault="00E9224A" w:rsidP="009C2C78">
      <w:pPr>
        <w:pStyle w:val="Libro12"/>
        <w:ind w:firstLine="0"/>
        <w:rPr>
          <w:rFonts w:asciiTheme="minorHAnsi" w:hAnsiTheme="minorHAnsi" w:cstheme="minorHAnsi"/>
        </w:rPr>
      </w:pPr>
      <w:r>
        <w:rPr>
          <w:rFonts w:asciiTheme="minorHAnsi" w:hAnsiTheme="minorHAnsi" w:cstheme="minorHAnsi"/>
        </w:rPr>
        <w:t>L</w:t>
      </w:r>
      <w:r w:rsidR="000D2114" w:rsidRPr="009C2C78">
        <w:rPr>
          <w:rFonts w:asciiTheme="minorHAnsi" w:hAnsiTheme="minorHAnsi" w:cstheme="minorHAnsi"/>
        </w:rPr>
        <w:t xml:space="preserve">a citada visión que </w:t>
      </w:r>
      <w:r w:rsidR="00DB365A">
        <w:rPr>
          <w:rFonts w:asciiTheme="minorHAnsi" w:hAnsiTheme="minorHAnsi" w:cstheme="minorHAnsi"/>
        </w:rPr>
        <w:t>Ellen White</w:t>
      </w:r>
      <w:r w:rsidR="000D2114" w:rsidRPr="009C2C78">
        <w:rPr>
          <w:rFonts w:asciiTheme="minorHAnsi" w:hAnsiTheme="minorHAnsi" w:cstheme="minorHAnsi"/>
        </w:rPr>
        <w:t xml:space="preserve"> tuvo hacia el 1857 relativa a las discusiones que sostuvieron J.H. Waggoner y Stephen Pierce, vino a ser la base sobre la que </w:t>
      </w:r>
      <w:r>
        <w:rPr>
          <w:rFonts w:asciiTheme="minorHAnsi" w:hAnsiTheme="minorHAnsi" w:cstheme="minorHAnsi"/>
        </w:rPr>
        <w:t>Uriah Smith y George I. Butler</w:t>
      </w:r>
      <w:r w:rsidR="000D2114" w:rsidRPr="009C2C78">
        <w:rPr>
          <w:rFonts w:asciiTheme="minorHAnsi" w:hAnsiTheme="minorHAnsi" w:cstheme="minorHAnsi"/>
        </w:rPr>
        <w:t xml:space="preserve"> sustentaron</w:t>
      </w:r>
      <w:r>
        <w:rPr>
          <w:rFonts w:asciiTheme="minorHAnsi" w:hAnsiTheme="minorHAnsi" w:cstheme="minorHAnsi"/>
        </w:rPr>
        <w:t xml:space="preserve"> </w:t>
      </w:r>
      <w:r w:rsidR="00AC5C13">
        <w:rPr>
          <w:rFonts w:asciiTheme="minorHAnsi" w:hAnsiTheme="minorHAnsi" w:cstheme="minorHAnsi"/>
        </w:rPr>
        <w:t>—</w:t>
      </w:r>
      <w:r>
        <w:rPr>
          <w:rFonts w:asciiTheme="minorHAnsi" w:hAnsiTheme="minorHAnsi" w:cstheme="minorHAnsi"/>
        </w:rPr>
        <w:t>previamente a la asamblea de 1888</w:t>
      </w:r>
      <w:r w:rsidR="00AC5C13">
        <w:rPr>
          <w:rFonts w:asciiTheme="minorHAnsi" w:hAnsiTheme="minorHAnsi" w:cstheme="minorHAnsi"/>
        </w:rPr>
        <w:t>—</w:t>
      </w:r>
      <w:r w:rsidR="000D2114" w:rsidRPr="009C2C78">
        <w:rPr>
          <w:rFonts w:asciiTheme="minorHAnsi" w:hAnsiTheme="minorHAnsi" w:cstheme="minorHAnsi"/>
        </w:rPr>
        <w:t xml:space="preserve"> su</w:t>
      </w:r>
      <w:r w:rsidR="005E1A35">
        <w:rPr>
          <w:rFonts w:asciiTheme="minorHAnsi" w:hAnsiTheme="minorHAnsi" w:cstheme="minorHAnsi"/>
        </w:rPr>
        <w:t xml:space="preserve"> </w:t>
      </w:r>
      <w:r w:rsidR="000D2114" w:rsidRPr="009C2C78">
        <w:rPr>
          <w:rFonts w:asciiTheme="minorHAnsi" w:hAnsiTheme="minorHAnsi" w:cstheme="minorHAnsi"/>
        </w:rPr>
        <w:t>conclusión de que Gálatas 3 trataba exclusivamente de la ley ceremonial.</w:t>
      </w:r>
    </w:p>
    <w:p w14:paraId="1EA45636" w14:textId="07C2426E" w:rsidR="004A7865" w:rsidRDefault="001E3E72" w:rsidP="009C2C78">
      <w:pPr>
        <w:pStyle w:val="Libro12"/>
        <w:ind w:firstLine="0"/>
        <w:rPr>
          <w:rFonts w:asciiTheme="minorHAnsi" w:hAnsiTheme="minorHAnsi" w:cstheme="minorHAnsi"/>
        </w:rPr>
      </w:pPr>
      <w:r>
        <w:rPr>
          <w:rFonts w:asciiTheme="minorHAnsi" w:hAnsiTheme="minorHAnsi" w:cstheme="minorHAnsi"/>
        </w:rPr>
        <w:t>¿Cuál era l</w:t>
      </w:r>
      <w:r w:rsidR="000D2114" w:rsidRPr="009C2C78">
        <w:rPr>
          <w:rFonts w:asciiTheme="minorHAnsi" w:hAnsiTheme="minorHAnsi" w:cstheme="minorHAnsi"/>
        </w:rPr>
        <w:t>a relación entre la cruz y el antiguo y nuevo pactos en la temprana teología adventista</w:t>
      </w:r>
      <w:r>
        <w:rPr>
          <w:rFonts w:asciiTheme="minorHAnsi" w:hAnsiTheme="minorHAnsi" w:cstheme="minorHAnsi"/>
        </w:rPr>
        <w:t>?</w:t>
      </w:r>
      <w:r w:rsidR="000D2114" w:rsidRPr="009C2C78">
        <w:rPr>
          <w:rFonts w:asciiTheme="minorHAnsi" w:hAnsiTheme="minorHAnsi" w:cstheme="minorHAnsi"/>
        </w:rPr>
        <w:t xml:space="preserve"> Su mejor representación era una cruz en el vértice de la gran división cronológica entre la antigua y nueva dispensación </w:t>
      </w:r>
      <w:r w:rsidR="00AC5C13">
        <w:rPr>
          <w:rFonts w:asciiTheme="minorHAnsi" w:hAnsiTheme="minorHAnsi" w:cstheme="minorHAnsi"/>
        </w:rPr>
        <w:t>—</w:t>
      </w:r>
      <w:r w:rsidR="000D2114" w:rsidRPr="009C2C78">
        <w:rPr>
          <w:rFonts w:asciiTheme="minorHAnsi" w:hAnsiTheme="minorHAnsi" w:cstheme="minorHAnsi"/>
        </w:rPr>
        <w:t>entre el pacto antiguo y el nuevo</w:t>
      </w:r>
      <w:r w:rsidR="00AC5C13">
        <w:rPr>
          <w:rFonts w:asciiTheme="minorHAnsi" w:hAnsiTheme="minorHAnsi" w:cstheme="minorHAnsi"/>
        </w:rPr>
        <w:t>—</w:t>
      </w:r>
      <w:r w:rsidR="000D2114" w:rsidRPr="009C2C78">
        <w:rPr>
          <w:rFonts w:asciiTheme="minorHAnsi" w:hAnsiTheme="minorHAnsi" w:cstheme="minorHAnsi"/>
        </w:rPr>
        <w:t xml:space="preserve">. Así, </w:t>
      </w:r>
      <w:r w:rsidR="000D2114" w:rsidRPr="009C2C78">
        <w:rPr>
          <w:rFonts w:asciiTheme="minorHAnsi" w:hAnsiTheme="minorHAnsi" w:cstheme="minorHAnsi"/>
        </w:rPr>
        <w:lastRenderedPageBreak/>
        <w:t>existía un dispensacionalismo</w:t>
      </w:r>
      <w:r>
        <w:rPr>
          <w:rFonts w:asciiTheme="minorHAnsi" w:hAnsiTheme="minorHAnsi" w:cstheme="minorHAnsi"/>
        </w:rPr>
        <w:t xml:space="preserve"> tipológico</w:t>
      </w:r>
      <w:r w:rsidR="000D2114" w:rsidRPr="009C2C78">
        <w:rPr>
          <w:rFonts w:asciiTheme="minorHAnsi" w:hAnsiTheme="minorHAnsi" w:cstheme="minorHAnsi"/>
        </w:rPr>
        <w:t xml:space="preserve"> adventista que concebía los pactos </w:t>
      </w:r>
      <w:r w:rsidR="00632F8F">
        <w:rPr>
          <w:rFonts w:asciiTheme="minorHAnsi" w:hAnsiTheme="minorHAnsi" w:cstheme="minorHAnsi"/>
        </w:rPr>
        <w:t>como estando confinados a</w:t>
      </w:r>
      <w:r w:rsidR="000D2114" w:rsidRPr="009C2C78">
        <w:rPr>
          <w:rFonts w:asciiTheme="minorHAnsi" w:hAnsiTheme="minorHAnsi" w:cstheme="minorHAnsi"/>
        </w:rPr>
        <w:t xml:space="preserve"> períodos </w:t>
      </w:r>
      <w:r w:rsidR="00632F8F">
        <w:rPr>
          <w:rFonts w:asciiTheme="minorHAnsi" w:hAnsiTheme="minorHAnsi" w:cstheme="minorHAnsi"/>
        </w:rPr>
        <w:t>concretos en el</w:t>
      </w:r>
      <w:r w:rsidR="000D2114" w:rsidRPr="009C2C78">
        <w:rPr>
          <w:rFonts w:asciiTheme="minorHAnsi" w:hAnsiTheme="minorHAnsi" w:cstheme="minorHAnsi"/>
        </w:rPr>
        <w:t xml:space="preserve"> tiempo.</w:t>
      </w:r>
      <w:r w:rsidR="004A7865">
        <w:rPr>
          <w:rFonts w:asciiTheme="minorHAnsi" w:hAnsiTheme="minorHAnsi" w:cstheme="minorHAnsi"/>
        </w:rPr>
        <w:t xml:space="preserve"> </w:t>
      </w:r>
      <w:r w:rsidR="00496F21">
        <w:rPr>
          <w:rFonts w:asciiTheme="minorHAnsi" w:hAnsiTheme="minorHAnsi" w:cstheme="minorHAnsi"/>
        </w:rPr>
        <w:t xml:space="preserve">Las dos dispensaciones del antiguo y nuevo pacto </w:t>
      </w:r>
      <w:r w:rsidR="004102C5">
        <w:rPr>
          <w:rFonts w:asciiTheme="minorHAnsi" w:hAnsiTheme="minorHAnsi" w:cstheme="minorHAnsi"/>
        </w:rPr>
        <w:t>siendo</w:t>
      </w:r>
      <w:r w:rsidR="00496F21">
        <w:rPr>
          <w:rFonts w:asciiTheme="minorHAnsi" w:hAnsiTheme="minorHAnsi" w:cstheme="minorHAnsi"/>
        </w:rPr>
        <w:t xml:space="preserve"> dos </w:t>
      </w:r>
      <w:r w:rsidR="004102C5">
        <w:rPr>
          <w:rFonts w:asciiTheme="minorHAnsi" w:hAnsiTheme="minorHAnsi" w:cstheme="minorHAnsi"/>
        </w:rPr>
        <w:t xml:space="preserve">distintas </w:t>
      </w:r>
      <w:r w:rsidR="00496F21">
        <w:rPr>
          <w:rFonts w:asciiTheme="minorHAnsi" w:hAnsiTheme="minorHAnsi" w:cstheme="minorHAnsi"/>
        </w:rPr>
        <w:t>experiencias del corazón estaba todavía pendiente de descubrimiento por parte de los pioneros adventistas.</w:t>
      </w:r>
    </w:p>
    <w:p w14:paraId="218C0786"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Alberto Timm reconoció esa característica de la teología temprana adventista sobre los pactos</w:t>
      </w:r>
      <w:r w:rsidR="00496F21">
        <w:rPr>
          <w:rFonts w:asciiTheme="minorHAnsi" w:hAnsiTheme="minorHAnsi" w:cstheme="minorHAnsi"/>
        </w:rPr>
        <w:t>. E</w:t>
      </w:r>
      <w:r w:rsidRPr="009C2C78">
        <w:rPr>
          <w:rFonts w:asciiTheme="minorHAnsi" w:hAnsiTheme="minorHAnsi" w:cstheme="minorHAnsi"/>
        </w:rPr>
        <w:t>scribió:</w:t>
      </w:r>
    </w:p>
    <w:p w14:paraId="1409521C" w14:textId="77777777" w:rsidR="000D2114" w:rsidRPr="000324EC" w:rsidRDefault="000D2114" w:rsidP="000324EC">
      <w:pPr>
        <w:pStyle w:val="EGW"/>
        <w:ind w:left="426" w:right="533" w:firstLine="0"/>
        <w:rPr>
          <w:rFonts w:asciiTheme="minorHAnsi" w:hAnsiTheme="minorHAnsi" w:cstheme="minorHAnsi"/>
          <w:sz w:val="22"/>
          <w:szCs w:val="22"/>
          <w:lang w:val="en-US"/>
        </w:rPr>
      </w:pPr>
      <w:r w:rsidRPr="000324EC">
        <w:rPr>
          <w:rFonts w:asciiTheme="minorHAnsi" w:hAnsiTheme="minorHAnsi" w:cstheme="minorHAnsi"/>
          <w:sz w:val="22"/>
          <w:szCs w:val="22"/>
        </w:rPr>
        <w:t xml:space="preserve">Se consideraba a los pactos de la Biblia como la base de la relación salvadora de Dios con su pueblo. Se entendía que la muerte del Hijo de Dios como “testador” (Heb 9:15-17), señalaba la </w:t>
      </w:r>
      <w:r w:rsidRPr="000324EC">
        <w:rPr>
          <w:rFonts w:asciiTheme="minorHAnsi" w:hAnsiTheme="minorHAnsi" w:cstheme="minorHAnsi"/>
          <w:i/>
          <w:iCs/>
          <w:sz w:val="22"/>
          <w:szCs w:val="22"/>
        </w:rPr>
        <w:t>transición</w:t>
      </w:r>
      <w:r w:rsidRPr="000324EC">
        <w:rPr>
          <w:rFonts w:asciiTheme="minorHAnsi" w:hAnsiTheme="minorHAnsi" w:cstheme="minorHAnsi"/>
          <w:sz w:val="22"/>
          <w:szCs w:val="22"/>
        </w:rPr>
        <w:t xml:space="preserve"> del antiguo pacto al nuevo. Eso lo </w:t>
      </w:r>
      <w:r w:rsidRPr="000324EC">
        <w:rPr>
          <w:rFonts w:asciiTheme="minorHAnsi" w:hAnsiTheme="minorHAnsi" w:cstheme="minorHAnsi"/>
          <w:i/>
          <w:iCs/>
          <w:sz w:val="22"/>
          <w:szCs w:val="22"/>
        </w:rPr>
        <w:t>establecía</w:t>
      </w:r>
      <w:r w:rsidRPr="000324EC">
        <w:rPr>
          <w:rFonts w:asciiTheme="minorHAnsi" w:hAnsiTheme="minorHAnsi" w:cstheme="minorHAnsi"/>
          <w:sz w:val="22"/>
          <w:szCs w:val="22"/>
        </w:rPr>
        <w:t xml:space="preserve"> como “mensajero” (Mal 3:1) y “mediador” (Heb 8:6) del nuevo pacto”. </w:t>
      </w:r>
      <w:r w:rsidRPr="000324EC">
        <w:rPr>
          <w:rFonts w:asciiTheme="minorHAnsi" w:hAnsiTheme="minorHAnsi" w:cstheme="minorHAnsi"/>
          <w:sz w:val="22"/>
          <w:szCs w:val="22"/>
          <w:lang w:val="en-US"/>
        </w:rPr>
        <w:t xml:space="preserve">(Alberto Ronald Timm, </w:t>
      </w:r>
      <w:r w:rsidRPr="000324EC">
        <w:rPr>
          <w:rFonts w:asciiTheme="minorHAnsi" w:hAnsiTheme="minorHAnsi" w:cstheme="minorHAnsi"/>
          <w:i/>
          <w:iCs/>
          <w:sz w:val="22"/>
          <w:szCs w:val="22"/>
          <w:lang w:val="en-US"/>
        </w:rPr>
        <w:t>The Sanctuary and the Three Angels’ Messages, 1844-1863: Integrating Factors in the Development of Seventh-day Adventist Doctrines</w:t>
      </w:r>
      <w:r w:rsidR="000324EC">
        <w:rPr>
          <w:rFonts w:asciiTheme="minorHAnsi" w:hAnsiTheme="minorHAnsi" w:cstheme="minorHAnsi"/>
          <w:sz w:val="22"/>
          <w:szCs w:val="22"/>
          <w:lang w:val="en-US"/>
        </w:rPr>
        <w:t>,</w:t>
      </w:r>
      <w:r w:rsidRPr="000324EC">
        <w:rPr>
          <w:rFonts w:asciiTheme="minorHAnsi" w:hAnsiTheme="minorHAnsi" w:cstheme="minorHAnsi"/>
          <w:sz w:val="22"/>
          <w:szCs w:val="22"/>
          <w:lang w:val="en-US"/>
        </w:rPr>
        <w:t xml:space="preserve"> 407</w:t>
      </w:r>
      <w:r w:rsidR="000324EC">
        <w:rPr>
          <w:rFonts w:asciiTheme="minorHAnsi" w:hAnsiTheme="minorHAnsi" w:cstheme="minorHAnsi"/>
          <w:sz w:val="22"/>
          <w:szCs w:val="22"/>
          <w:lang w:val="en-US"/>
        </w:rPr>
        <w:t>;</w:t>
      </w:r>
      <w:r w:rsidRPr="000324EC">
        <w:rPr>
          <w:rFonts w:asciiTheme="minorHAnsi" w:hAnsiTheme="minorHAnsi" w:cstheme="minorHAnsi"/>
          <w:sz w:val="22"/>
          <w:szCs w:val="22"/>
          <w:lang w:val="en-US"/>
        </w:rPr>
        <w:t xml:space="preserve"> </w:t>
      </w:r>
      <w:r w:rsidR="000324EC" w:rsidRPr="000324EC">
        <w:rPr>
          <w:rFonts w:asciiTheme="minorHAnsi" w:hAnsiTheme="minorHAnsi" w:cstheme="minorHAnsi"/>
          <w:szCs w:val="20"/>
          <w:lang w:val="en-US"/>
        </w:rPr>
        <w:t>o</w:t>
      </w:r>
      <w:r w:rsidRPr="000324EC">
        <w:rPr>
          <w:rFonts w:asciiTheme="minorHAnsi" w:hAnsiTheme="minorHAnsi" w:cstheme="minorHAnsi"/>
          <w:szCs w:val="20"/>
          <w:lang w:val="en-US"/>
        </w:rPr>
        <w:t>riginal sin cursiva</w:t>
      </w:r>
      <w:r w:rsidR="000324EC" w:rsidRPr="000324EC">
        <w:rPr>
          <w:rFonts w:asciiTheme="minorHAnsi" w:hAnsiTheme="minorHAnsi" w:cstheme="minorHAnsi"/>
          <w:szCs w:val="20"/>
          <w:lang w:val="en-US"/>
        </w:rPr>
        <w:t>s</w:t>
      </w:r>
      <w:r w:rsidRPr="000324EC">
        <w:rPr>
          <w:rFonts w:asciiTheme="minorHAnsi" w:hAnsiTheme="minorHAnsi" w:cstheme="minorHAnsi"/>
          <w:sz w:val="22"/>
          <w:szCs w:val="22"/>
          <w:lang w:val="en-US"/>
        </w:rPr>
        <w:t>).</w:t>
      </w:r>
    </w:p>
    <w:p w14:paraId="449FB904" w14:textId="4F1B3CC1" w:rsidR="000D2114" w:rsidRPr="009C2C78" w:rsidRDefault="00425EBF" w:rsidP="009C2C78">
      <w:pPr>
        <w:pStyle w:val="Libro12"/>
        <w:ind w:firstLine="0"/>
        <w:rPr>
          <w:rFonts w:asciiTheme="minorHAnsi" w:hAnsiTheme="minorHAnsi" w:cstheme="minorHAnsi"/>
        </w:rPr>
      </w:pPr>
      <w:r>
        <w:rPr>
          <w:rFonts w:asciiTheme="minorHAnsi" w:hAnsiTheme="minorHAnsi" w:cstheme="minorHAnsi"/>
        </w:rPr>
        <w:t>Por descontado que</w:t>
      </w:r>
      <w:r w:rsidR="000D2114" w:rsidRPr="009C2C78">
        <w:rPr>
          <w:rFonts w:asciiTheme="minorHAnsi" w:hAnsiTheme="minorHAnsi" w:cstheme="minorHAnsi"/>
        </w:rPr>
        <w:t xml:space="preserve"> la observación de Timm era c</w:t>
      </w:r>
      <w:r w:rsidR="00496F21">
        <w:rPr>
          <w:rFonts w:asciiTheme="minorHAnsi" w:hAnsiTheme="minorHAnsi" w:cstheme="minorHAnsi"/>
        </w:rPr>
        <w:t>orrec</w:t>
      </w:r>
      <w:r w:rsidR="000D2114" w:rsidRPr="009C2C78">
        <w:rPr>
          <w:rFonts w:asciiTheme="minorHAnsi" w:hAnsiTheme="minorHAnsi" w:cstheme="minorHAnsi"/>
        </w:rPr>
        <w:t>ta.</w:t>
      </w:r>
    </w:p>
    <w:p w14:paraId="3E8994D0" w14:textId="7DEEBED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Ese era el punto en el que la teología adventista sobre los pactos convergía</w:t>
      </w:r>
      <w:r w:rsidR="00496F21">
        <w:rPr>
          <w:rFonts w:asciiTheme="minorHAnsi" w:hAnsiTheme="minorHAnsi" w:cstheme="minorHAnsi"/>
        </w:rPr>
        <w:t xml:space="preserve"> de forma evidente</w:t>
      </w:r>
      <w:r w:rsidRPr="009C2C78">
        <w:rPr>
          <w:rFonts w:asciiTheme="minorHAnsi" w:hAnsiTheme="minorHAnsi" w:cstheme="minorHAnsi"/>
        </w:rPr>
        <w:t xml:space="preserve"> con la de sus oponentes dispensacionalistas</w:t>
      </w:r>
      <w:r w:rsidR="00496F21">
        <w:rPr>
          <w:rFonts w:asciiTheme="minorHAnsi" w:hAnsiTheme="minorHAnsi" w:cstheme="minorHAnsi"/>
        </w:rPr>
        <w:t xml:space="preserve"> que </w:t>
      </w:r>
      <w:r w:rsidR="00422A83">
        <w:rPr>
          <w:rFonts w:asciiTheme="minorHAnsi" w:hAnsiTheme="minorHAnsi" w:cstheme="minorHAnsi"/>
        </w:rPr>
        <w:t>hablaban de una abolición de la ley en la muerte de Cristo</w:t>
      </w:r>
      <w:r w:rsidRPr="009C2C78">
        <w:rPr>
          <w:rFonts w:asciiTheme="minorHAnsi" w:hAnsiTheme="minorHAnsi" w:cstheme="minorHAnsi"/>
        </w:rPr>
        <w:t xml:space="preserve">. </w:t>
      </w:r>
      <w:r w:rsidR="00DA39CB">
        <w:rPr>
          <w:rFonts w:asciiTheme="minorHAnsi" w:hAnsiTheme="minorHAnsi" w:cstheme="minorHAnsi"/>
        </w:rPr>
        <w:t>Para los evangélicos</w:t>
      </w:r>
      <w:r w:rsidR="000F2B7C">
        <w:rPr>
          <w:rFonts w:asciiTheme="minorHAnsi" w:hAnsiTheme="minorHAnsi" w:cstheme="minorHAnsi"/>
        </w:rPr>
        <w:t>,</w:t>
      </w:r>
      <w:r w:rsidR="00DA39CB">
        <w:rPr>
          <w:rFonts w:asciiTheme="minorHAnsi" w:hAnsiTheme="minorHAnsi" w:cstheme="minorHAnsi"/>
        </w:rPr>
        <w:t xml:space="preserve"> l</w:t>
      </w:r>
      <w:r w:rsidRPr="009C2C78">
        <w:rPr>
          <w:rFonts w:asciiTheme="minorHAnsi" w:hAnsiTheme="minorHAnsi" w:cstheme="minorHAnsi"/>
        </w:rPr>
        <w:t xml:space="preserve">os dos pactos eran secuenciales y ligados al tiempo. Por ejemplo, un </w:t>
      </w:r>
      <w:r w:rsidR="00DA39CB">
        <w:rPr>
          <w:rFonts w:asciiTheme="minorHAnsi" w:hAnsiTheme="minorHAnsi" w:cstheme="minorHAnsi"/>
        </w:rPr>
        <w:t>bautista</w:t>
      </w:r>
      <w:r w:rsidRPr="009C2C78">
        <w:rPr>
          <w:rFonts w:asciiTheme="minorHAnsi" w:hAnsiTheme="minorHAnsi" w:cstheme="minorHAnsi"/>
        </w:rPr>
        <w:t xml:space="preserve"> contemporáneo, </w:t>
      </w:r>
      <w:r w:rsidR="00DA39CB">
        <w:rPr>
          <w:rFonts w:asciiTheme="minorHAnsi" w:hAnsiTheme="minorHAnsi" w:cstheme="minorHAnsi"/>
        </w:rPr>
        <w:t>Robert Howell</w:t>
      </w:r>
      <w:r w:rsidRPr="009C2C78">
        <w:rPr>
          <w:rFonts w:asciiTheme="minorHAnsi" w:hAnsiTheme="minorHAnsi" w:cstheme="minorHAnsi"/>
        </w:rPr>
        <w:t xml:space="preserve"> (18</w:t>
      </w:r>
      <w:r w:rsidR="00DA39CB">
        <w:rPr>
          <w:rFonts w:asciiTheme="minorHAnsi" w:hAnsiTheme="minorHAnsi" w:cstheme="minorHAnsi"/>
        </w:rPr>
        <w:t>01</w:t>
      </w:r>
      <w:r w:rsidRPr="009C2C78">
        <w:rPr>
          <w:rFonts w:asciiTheme="minorHAnsi" w:hAnsiTheme="minorHAnsi" w:cstheme="minorHAnsi"/>
        </w:rPr>
        <w:t>-1</w:t>
      </w:r>
      <w:r w:rsidR="00DA39CB">
        <w:rPr>
          <w:rFonts w:asciiTheme="minorHAnsi" w:hAnsiTheme="minorHAnsi" w:cstheme="minorHAnsi"/>
        </w:rPr>
        <w:t>868</w:t>
      </w:r>
      <w:r w:rsidRPr="009C2C78">
        <w:rPr>
          <w:rFonts w:asciiTheme="minorHAnsi" w:hAnsiTheme="minorHAnsi" w:cstheme="minorHAnsi"/>
        </w:rPr>
        <w:t>), escribió:</w:t>
      </w:r>
    </w:p>
    <w:p w14:paraId="3F1EB88B" w14:textId="154D9A95" w:rsidR="00DA39CB" w:rsidRDefault="00CE5980" w:rsidP="00187A30">
      <w:pPr>
        <w:pStyle w:val="EGW"/>
        <w:ind w:left="426" w:firstLine="0"/>
        <w:rPr>
          <w:rFonts w:asciiTheme="minorHAnsi" w:hAnsiTheme="minorHAnsi" w:cstheme="minorHAnsi"/>
          <w:sz w:val="22"/>
          <w:szCs w:val="22"/>
        </w:rPr>
      </w:pPr>
      <w:r>
        <w:rPr>
          <w:rFonts w:asciiTheme="minorHAnsi" w:hAnsiTheme="minorHAnsi" w:cstheme="minorHAnsi"/>
          <w:sz w:val="22"/>
          <w:szCs w:val="22"/>
        </w:rPr>
        <w:t>…no ofreceré más que otra explicación de los “dos pactos”, que servirá igualmente para mostrar la abrogación de la ley y el carácter independiente y efectivo del evangelio…</w:t>
      </w:r>
      <w:r>
        <w:rPr>
          <w:rFonts w:asciiTheme="minorHAnsi" w:hAnsiTheme="minorHAnsi" w:cstheme="minorHAnsi"/>
          <w:sz w:val="22"/>
          <w:szCs w:val="22"/>
        </w:rPr>
        <w:tab/>
      </w:r>
      <w:r>
        <w:rPr>
          <w:rFonts w:asciiTheme="minorHAnsi" w:hAnsiTheme="minorHAnsi" w:cstheme="minorHAnsi"/>
          <w:sz w:val="22"/>
          <w:szCs w:val="22"/>
        </w:rPr>
        <w:br/>
        <w:t>Así, hemos visto que el antiguo pacto</w:t>
      </w:r>
      <w:r w:rsidR="00187A30">
        <w:rPr>
          <w:rFonts w:asciiTheme="minorHAnsi" w:hAnsiTheme="minorHAnsi" w:cstheme="minorHAnsi"/>
          <w:sz w:val="22"/>
          <w:szCs w:val="22"/>
        </w:rPr>
        <w:t>:</w:t>
      </w:r>
      <w:r>
        <w:rPr>
          <w:rFonts w:asciiTheme="minorHAnsi" w:hAnsiTheme="minorHAnsi" w:cstheme="minorHAnsi"/>
          <w:sz w:val="22"/>
          <w:szCs w:val="22"/>
        </w:rPr>
        <w:t xml:space="preserve"> la ley, quedó cumplido y sobrepasado por el nuevo pacto</w:t>
      </w:r>
      <w:r w:rsidR="00187A30">
        <w:rPr>
          <w:rFonts w:asciiTheme="minorHAnsi" w:hAnsiTheme="minorHAnsi" w:cstheme="minorHAnsi"/>
          <w:sz w:val="22"/>
          <w:szCs w:val="22"/>
        </w:rPr>
        <w:t>:</w:t>
      </w:r>
      <w:r>
        <w:rPr>
          <w:rFonts w:asciiTheme="minorHAnsi" w:hAnsiTheme="minorHAnsi" w:cstheme="minorHAnsi"/>
          <w:sz w:val="22"/>
          <w:szCs w:val="22"/>
        </w:rPr>
        <w:t xml:space="preserve"> el evangelio de nuestro Señor Jesús (</w:t>
      </w:r>
      <w:r w:rsidRPr="00CE5980">
        <w:rPr>
          <w:rFonts w:asciiTheme="minorHAnsi" w:hAnsiTheme="minorHAnsi" w:cstheme="minorHAnsi"/>
          <w:sz w:val="22"/>
          <w:szCs w:val="22"/>
        </w:rPr>
        <w:t xml:space="preserve">Robert Boyte C. Howell, </w:t>
      </w:r>
      <w:r w:rsidRPr="00435E40">
        <w:rPr>
          <w:rFonts w:asciiTheme="minorHAnsi" w:hAnsiTheme="minorHAnsi" w:cstheme="minorHAnsi"/>
          <w:i/>
          <w:iCs/>
          <w:sz w:val="22"/>
          <w:szCs w:val="22"/>
        </w:rPr>
        <w:t>The Covenants</w:t>
      </w:r>
      <w:r>
        <w:rPr>
          <w:rFonts w:asciiTheme="minorHAnsi" w:hAnsiTheme="minorHAnsi" w:cstheme="minorHAnsi"/>
          <w:sz w:val="22"/>
          <w:szCs w:val="22"/>
        </w:rPr>
        <w:t>,</w:t>
      </w:r>
      <w:r w:rsidRPr="00435E40">
        <w:rPr>
          <w:rFonts w:asciiTheme="minorHAnsi" w:hAnsiTheme="minorHAnsi" w:cstheme="minorHAnsi"/>
          <w:sz w:val="22"/>
          <w:szCs w:val="22"/>
        </w:rPr>
        <w:t xml:space="preserve"> Southern Baptist Publication Society: Charleston</w:t>
      </w:r>
      <w:r w:rsidRPr="00CE5980">
        <w:rPr>
          <w:rFonts w:asciiTheme="minorHAnsi" w:hAnsiTheme="minorHAnsi" w:cstheme="minorHAnsi"/>
          <w:sz w:val="22"/>
          <w:szCs w:val="22"/>
        </w:rPr>
        <w:t>: 1855, 104</w:t>
      </w:r>
      <w:r>
        <w:rPr>
          <w:rFonts w:asciiTheme="minorHAnsi" w:hAnsiTheme="minorHAnsi" w:cstheme="minorHAnsi"/>
          <w:sz w:val="22"/>
          <w:szCs w:val="22"/>
        </w:rPr>
        <w:t>-</w:t>
      </w:r>
      <w:r w:rsidRPr="00CE5980">
        <w:rPr>
          <w:rFonts w:asciiTheme="minorHAnsi" w:hAnsiTheme="minorHAnsi" w:cstheme="minorHAnsi"/>
          <w:sz w:val="22"/>
          <w:szCs w:val="22"/>
        </w:rPr>
        <w:t>105</w:t>
      </w:r>
      <w:r>
        <w:rPr>
          <w:rFonts w:asciiTheme="minorHAnsi" w:hAnsiTheme="minorHAnsi" w:cstheme="minorHAnsi"/>
          <w:sz w:val="22"/>
          <w:szCs w:val="22"/>
        </w:rPr>
        <w:t>).</w:t>
      </w:r>
    </w:p>
    <w:p w14:paraId="189A8331" w14:textId="77777777" w:rsidR="00DA39CB" w:rsidRDefault="00DA39CB" w:rsidP="000324EC">
      <w:pPr>
        <w:pStyle w:val="EGW"/>
        <w:ind w:left="426" w:firstLine="0"/>
        <w:rPr>
          <w:rFonts w:asciiTheme="minorHAnsi" w:hAnsiTheme="minorHAnsi" w:cstheme="minorHAnsi"/>
          <w:sz w:val="22"/>
          <w:szCs w:val="22"/>
        </w:rPr>
      </w:pPr>
    </w:p>
    <w:p w14:paraId="7AA7A858" w14:textId="69C1750E" w:rsidR="000D2114" w:rsidRDefault="00CE5980" w:rsidP="009C2C78">
      <w:pPr>
        <w:pStyle w:val="Libro12"/>
        <w:ind w:firstLine="0"/>
        <w:rPr>
          <w:rFonts w:asciiTheme="minorHAnsi" w:hAnsiTheme="minorHAnsi" w:cstheme="minorHAnsi"/>
        </w:rPr>
      </w:pPr>
      <w:r>
        <w:rPr>
          <w:rFonts w:asciiTheme="minorHAnsi" w:hAnsiTheme="minorHAnsi" w:cstheme="minorHAnsi"/>
        </w:rPr>
        <w:lastRenderedPageBreak/>
        <w:t xml:space="preserve">Aquí Howell recurre al modelo dispensacionalista de los dos pactos para </w:t>
      </w:r>
      <w:r w:rsidR="00E02C19">
        <w:rPr>
          <w:rFonts w:asciiTheme="minorHAnsi" w:hAnsiTheme="minorHAnsi" w:cstheme="minorHAnsi"/>
        </w:rPr>
        <w:t>declarar abolida</w:t>
      </w:r>
      <w:r>
        <w:rPr>
          <w:rFonts w:asciiTheme="minorHAnsi" w:hAnsiTheme="minorHAnsi" w:cstheme="minorHAnsi"/>
        </w:rPr>
        <w:t xml:space="preserve"> la ley junto con el antiguo pacto</w:t>
      </w:r>
      <w:r w:rsidR="00E02C19">
        <w:rPr>
          <w:rFonts w:asciiTheme="minorHAnsi" w:hAnsiTheme="minorHAnsi" w:cstheme="minorHAnsi"/>
        </w:rPr>
        <w:t>,</w:t>
      </w:r>
      <w:r>
        <w:rPr>
          <w:rFonts w:asciiTheme="minorHAnsi" w:hAnsiTheme="minorHAnsi" w:cstheme="minorHAnsi"/>
        </w:rPr>
        <w:t xml:space="preserve"> y traer en su lugar el evangelio de Cristo con el nuevo pacto.</w:t>
      </w:r>
    </w:p>
    <w:p w14:paraId="0CF224FE" w14:textId="54EBD66A" w:rsidR="000B4FBA" w:rsidRDefault="00383D19" w:rsidP="009C2C78">
      <w:pPr>
        <w:pStyle w:val="Libro12"/>
        <w:ind w:firstLine="0"/>
        <w:rPr>
          <w:rFonts w:asciiTheme="minorHAnsi" w:hAnsiTheme="minorHAnsi" w:cstheme="minorHAnsi"/>
        </w:rPr>
      </w:pPr>
      <w:r>
        <w:rPr>
          <w:rFonts w:asciiTheme="minorHAnsi" w:hAnsiTheme="minorHAnsi" w:cstheme="minorHAnsi"/>
        </w:rPr>
        <w:t>El modelo tipológico adventista del antiguo pacto sucedido por el nuevo creaba un problema para interpretar Gálatas 3, que trata de la experiencia del corazón según el nuevo pacto. En su modelo tipológico de los dos pactos siendo de naturaleza secuencial</w:t>
      </w:r>
      <w:r w:rsidR="00F73AD4">
        <w:rPr>
          <w:rFonts w:asciiTheme="minorHAnsi" w:hAnsiTheme="minorHAnsi" w:cstheme="minorHAnsi"/>
        </w:rPr>
        <w:t xml:space="preserve">, si el “pedagogo” era la ley moral, entonces los adventistas tenían que estar de acuerdo con los antinomianistas en que la ley quedó abolida en la cruz. </w:t>
      </w:r>
      <w:r w:rsidR="00B343A8">
        <w:rPr>
          <w:rFonts w:asciiTheme="minorHAnsi" w:hAnsiTheme="minorHAnsi" w:cstheme="minorHAnsi"/>
        </w:rPr>
        <w:t>Pero si el “pedagogo”</w:t>
      </w:r>
      <w:r w:rsidR="00E02C19">
        <w:rPr>
          <w:rFonts w:asciiTheme="minorHAnsi" w:hAnsiTheme="minorHAnsi" w:cstheme="minorHAnsi"/>
        </w:rPr>
        <w:t>,</w:t>
      </w:r>
      <w:r w:rsidR="00B343A8">
        <w:rPr>
          <w:rFonts w:asciiTheme="minorHAnsi" w:hAnsiTheme="minorHAnsi" w:cstheme="minorHAnsi"/>
        </w:rPr>
        <w:t xml:space="preserve"> la ley que fue “añadida” (Gál 3:19) representaba la ley ceremonial</w:t>
      </w:r>
      <w:r w:rsidR="000B4FBA">
        <w:rPr>
          <w:rFonts w:asciiTheme="minorHAnsi" w:hAnsiTheme="minorHAnsi" w:cstheme="minorHAnsi"/>
        </w:rPr>
        <w:t xml:space="preserve"> instituida en el antiguo pacto, entonces podía ser abolida en la cruz. Esta última posición fue la interpretación preferida sobre la ley en Gálatas 3 para algunos adventistas. En 1850 existía en el pensar adventista diversidad de posturas al respecto.</w:t>
      </w:r>
    </w:p>
    <w:p w14:paraId="4081E2D7" w14:textId="77777777" w:rsidR="000B4FBA" w:rsidRDefault="000B4FBA">
      <w:pPr>
        <w:rPr>
          <w:rFonts w:asciiTheme="minorHAnsi" w:hAnsiTheme="minorHAnsi" w:cstheme="minorHAnsi"/>
          <w:lang w:val="es-ES" w:eastAsia="es-ES"/>
        </w:rPr>
      </w:pPr>
      <w:r w:rsidRPr="00323490">
        <w:rPr>
          <w:rFonts w:asciiTheme="minorHAnsi" w:hAnsiTheme="minorHAnsi" w:cstheme="minorHAnsi"/>
          <w:lang w:val="es-ES"/>
        </w:rPr>
        <w:br w:type="page"/>
      </w:r>
    </w:p>
    <w:p w14:paraId="5104EA71" w14:textId="77777777" w:rsidR="00CE5980" w:rsidRPr="00F4358C" w:rsidRDefault="001F2708" w:rsidP="001F2708">
      <w:pPr>
        <w:pStyle w:val="Libro12"/>
        <w:ind w:firstLine="0"/>
        <w:jc w:val="center"/>
        <w:rPr>
          <w:rFonts w:asciiTheme="minorHAnsi" w:hAnsiTheme="minorHAnsi" w:cstheme="minorHAnsi"/>
          <w:sz w:val="28"/>
          <w:szCs w:val="28"/>
        </w:rPr>
      </w:pPr>
      <w:bookmarkStart w:id="7" w:name="cap02"/>
      <w:r w:rsidRPr="00F4358C">
        <w:rPr>
          <w:rFonts w:asciiTheme="minorHAnsi" w:hAnsiTheme="minorHAnsi" w:cstheme="minorHAnsi"/>
          <w:sz w:val="28"/>
          <w:szCs w:val="28"/>
        </w:rPr>
        <w:lastRenderedPageBreak/>
        <w:t>Capítulo 2</w:t>
      </w:r>
    </w:p>
    <w:bookmarkEnd w:id="7"/>
    <w:p w14:paraId="44A2D05C" w14:textId="4BC668D3" w:rsidR="001F2708" w:rsidRPr="00A5058D" w:rsidRDefault="001F2708" w:rsidP="001F2708">
      <w:pPr>
        <w:pStyle w:val="Libro12"/>
        <w:ind w:firstLine="0"/>
        <w:jc w:val="center"/>
        <w:rPr>
          <w:rFonts w:asciiTheme="minorHAnsi" w:hAnsiTheme="minorHAnsi" w:cstheme="minorHAnsi"/>
          <w:b/>
          <w:bCs/>
          <w:color w:val="000066"/>
          <w:sz w:val="32"/>
          <w:szCs w:val="32"/>
        </w:rPr>
      </w:pPr>
      <w:r w:rsidRPr="00A5058D">
        <w:rPr>
          <w:rFonts w:asciiTheme="minorHAnsi" w:hAnsiTheme="minorHAnsi" w:cstheme="minorHAnsi"/>
          <w:b/>
          <w:bCs/>
          <w:color w:val="000066"/>
          <w:sz w:val="32"/>
          <w:szCs w:val="32"/>
        </w:rPr>
        <w:t>La ley según Waggoner</w:t>
      </w:r>
    </w:p>
    <w:p w14:paraId="3520350F" w14:textId="77777777" w:rsidR="001F2708" w:rsidRDefault="001F2708" w:rsidP="001F2708">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1F2708">
          <w:rPr>
            <w:rStyle w:val="Hipervnculo"/>
            <w:rFonts w:asciiTheme="minorHAnsi" w:hAnsiTheme="minorHAnsi" w:cstheme="minorHAnsi"/>
            <w:color w:val="C00000"/>
            <w:u w:val="none"/>
          </w:rPr>
          <w:t>índice</w:t>
        </w:r>
      </w:hyperlink>
      <w:r>
        <w:rPr>
          <w:rFonts w:asciiTheme="minorHAnsi" w:hAnsiTheme="minorHAnsi" w:cstheme="minorHAnsi"/>
        </w:rPr>
        <w:t>)</w:t>
      </w:r>
    </w:p>
    <w:p w14:paraId="2FA05FE9" w14:textId="77777777" w:rsidR="000B4FBA" w:rsidRDefault="000B4FBA" w:rsidP="009C2C78">
      <w:pPr>
        <w:pStyle w:val="Libro12"/>
        <w:ind w:firstLine="0"/>
        <w:rPr>
          <w:rFonts w:asciiTheme="minorHAnsi" w:hAnsiTheme="minorHAnsi" w:cstheme="minorHAnsi"/>
        </w:rPr>
      </w:pPr>
    </w:p>
    <w:p w14:paraId="368C30DB" w14:textId="6414892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Hacia 1884 E.J. Waggoner estaba defendiendo que Gálatas 3 se refería a la ley moral. En referencia al </w:t>
      </w:r>
      <w:r w:rsidR="00847303">
        <w:rPr>
          <w:rFonts w:asciiTheme="minorHAnsi" w:hAnsiTheme="minorHAnsi" w:cstheme="minorHAnsi"/>
        </w:rPr>
        <w:t>“ayo” o “pedagogo”</w:t>
      </w:r>
      <w:r w:rsidRPr="009C2C78">
        <w:rPr>
          <w:rFonts w:asciiTheme="minorHAnsi" w:hAnsiTheme="minorHAnsi" w:cstheme="minorHAnsi"/>
        </w:rPr>
        <w:t xml:space="preserve"> de Gál</w:t>
      </w:r>
      <w:r w:rsidR="00847303">
        <w:rPr>
          <w:rFonts w:asciiTheme="minorHAnsi" w:hAnsiTheme="minorHAnsi" w:cstheme="minorHAnsi"/>
        </w:rPr>
        <w:t>atas</w:t>
      </w:r>
      <w:r w:rsidRPr="009C2C78">
        <w:rPr>
          <w:rFonts w:asciiTheme="minorHAnsi" w:hAnsiTheme="minorHAnsi" w:cstheme="minorHAnsi"/>
        </w:rPr>
        <w:t xml:space="preserve"> 3:24, Waggoner </w:t>
      </w:r>
      <w:r w:rsidR="00323490">
        <w:rPr>
          <w:rFonts w:asciiTheme="minorHAnsi" w:hAnsiTheme="minorHAnsi" w:cstheme="minorHAnsi"/>
        </w:rPr>
        <w:t>escribió</w:t>
      </w:r>
      <w:r w:rsidRPr="009C2C78">
        <w:rPr>
          <w:rFonts w:asciiTheme="minorHAnsi" w:hAnsiTheme="minorHAnsi" w:cstheme="minorHAnsi"/>
        </w:rPr>
        <w:t xml:space="preserve">: “Hay que observar que la ley no señala a Cristo </w:t>
      </w:r>
      <w:r w:rsidR="00AC5C13">
        <w:rPr>
          <w:rFonts w:asciiTheme="minorHAnsi" w:hAnsiTheme="minorHAnsi" w:cstheme="minorHAnsi"/>
        </w:rPr>
        <w:t>—</w:t>
      </w:r>
      <w:r w:rsidRPr="009C2C78">
        <w:rPr>
          <w:rFonts w:asciiTheme="minorHAnsi" w:hAnsiTheme="minorHAnsi" w:cstheme="minorHAnsi"/>
        </w:rPr>
        <w:t>ese oficio le está encomendado a otra cosa</w:t>
      </w:r>
      <w:r w:rsidR="00AC5C13">
        <w:rPr>
          <w:rFonts w:asciiTheme="minorHAnsi" w:hAnsiTheme="minorHAnsi" w:cstheme="minorHAnsi"/>
        </w:rPr>
        <w:t>—</w:t>
      </w:r>
      <w:r w:rsidRPr="009C2C78">
        <w:rPr>
          <w:rFonts w:asciiTheme="minorHAnsi" w:hAnsiTheme="minorHAnsi" w:cstheme="minorHAnsi"/>
        </w:rPr>
        <w:t xml:space="preserve">, </w:t>
      </w:r>
      <w:r w:rsidR="00323490">
        <w:rPr>
          <w:rFonts w:asciiTheme="minorHAnsi" w:hAnsiTheme="minorHAnsi" w:cstheme="minorHAnsi"/>
        </w:rPr>
        <w:t>pero</w:t>
      </w:r>
      <w:r w:rsidRPr="009C2C78">
        <w:rPr>
          <w:rFonts w:asciiTheme="minorHAnsi" w:hAnsiTheme="minorHAnsi" w:cstheme="minorHAnsi"/>
        </w:rPr>
        <w:t xml:space="preserve"> nos lleva, nos atrae y empuja hacia él como nuestra única esperanza” (</w:t>
      </w:r>
      <w:r w:rsidRPr="00756990">
        <w:rPr>
          <w:rFonts w:asciiTheme="minorHAnsi" w:hAnsiTheme="minorHAnsi" w:cstheme="minorHAnsi"/>
        </w:rPr>
        <w:t xml:space="preserve">E.J. Waggoner, </w:t>
      </w:r>
      <w:r w:rsidRPr="003D2385">
        <w:rPr>
          <w:rFonts w:asciiTheme="minorHAnsi" w:hAnsiTheme="minorHAnsi" w:cstheme="minorHAnsi"/>
        </w:rPr>
        <w:t>Under the Law</w:t>
      </w:r>
      <w:r w:rsidRPr="00756990">
        <w:rPr>
          <w:rFonts w:asciiTheme="minorHAnsi" w:hAnsiTheme="minorHAnsi" w:cstheme="minorHAnsi"/>
        </w:rPr>
        <w:t xml:space="preserve"> –continued, </w:t>
      </w:r>
      <w:r w:rsidRPr="003D2385">
        <w:rPr>
          <w:rFonts w:asciiTheme="minorHAnsi" w:hAnsiTheme="minorHAnsi" w:cstheme="minorHAnsi"/>
          <w:i/>
          <w:iCs/>
        </w:rPr>
        <w:t>Signs of the Times</w:t>
      </w:r>
      <w:r w:rsidRPr="00756990">
        <w:rPr>
          <w:rFonts w:asciiTheme="minorHAnsi" w:hAnsiTheme="minorHAnsi" w:cstheme="minorHAnsi"/>
        </w:rPr>
        <w:t xml:space="preserve"> 10, 35</w:t>
      </w:r>
      <w:r w:rsidR="00847303">
        <w:rPr>
          <w:rFonts w:asciiTheme="minorHAnsi" w:hAnsiTheme="minorHAnsi" w:cstheme="minorHAnsi"/>
        </w:rPr>
        <w:t xml:space="preserve">, </w:t>
      </w:r>
      <w:r w:rsidRPr="00756990">
        <w:rPr>
          <w:rFonts w:asciiTheme="minorHAnsi" w:hAnsiTheme="minorHAnsi" w:cstheme="minorHAnsi"/>
        </w:rPr>
        <w:t>11 septiembre 1844, 553</w:t>
      </w:r>
      <w:r w:rsidR="00756990">
        <w:rPr>
          <w:rFonts w:asciiTheme="minorHAnsi" w:hAnsiTheme="minorHAnsi" w:cstheme="minorHAnsi"/>
        </w:rPr>
        <w:t>-</w:t>
      </w:r>
      <w:r w:rsidRPr="00756990">
        <w:rPr>
          <w:rFonts w:asciiTheme="minorHAnsi" w:hAnsiTheme="minorHAnsi" w:cstheme="minorHAnsi"/>
        </w:rPr>
        <w:t>554</w:t>
      </w:r>
      <w:r w:rsidRPr="009C2C78">
        <w:rPr>
          <w:rFonts w:asciiTheme="minorHAnsi" w:hAnsiTheme="minorHAnsi" w:cstheme="minorHAnsi"/>
        </w:rPr>
        <w:t>).</w:t>
      </w:r>
      <w:r w:rsidR="00847303">
        <w:rPr>
          <w:rFonts w:asciiTheme="minorHAnsi" w:hAnsiTheme="minorHAnsi" w:cstheme="minorHAnsi"/>
        </w:rPr>
        <w:t xml:space="preserve"> Los </w:t>
      </w:r>
      <w:r w:rsidR="00E34DD9">
        <w:rPr>
          <w:rFonts w:asciiTheme="minorHAnsi" w:hAnsiTheme="minorHAnsi" w:cstheme="minorHAnsi"/>
        </w:rPr>
        <w:t>D</w:t>
      </w:r>
      <w:r w:rsidR="00847303">
        <w:rPr>
          <w:rFonts w:asciiTheme="minorHAnsi" w:hAnsiTheme="minorHAnsi" w:cstheme="minorHAnsi"/>
        </w:rPr>
        <w:t xml:space="preserve">iez </w:t>
      </w:r>
      <w:r w:rsidR="00E34DD9">
        <w:rPr>
          <w:rFonts w:asciiTheme="minorHAnsi" w:hAnsiTheme="minorHAnsi" w:cstheme="minorHAnsi"/>
        </w:rPr>
        <w:t>M</w:t>
      </w:r>
      <w:r w:rsidR="00847303">
        <w:rPr>
          <w:rFonts w:asciiTheme="minorHAnsi" w:hAnsiTheme="minorHAnsi" w:cstheme="minorHAnsi"/>
        </w:rPr>
        <w:t>andamientos convencen de pecado, pero la ley no puede salvar. Por consiguiente, la ley lleva</w:t>
      </w:r>
      <w:r w:rsidR="00100DAB" w:rsidRPr="00100DAB">
        <w:rPr>
          <w:rFonts w:asciiTheme="minorHAnsi" w:hAnsiTheme="minorHAnsi" w:cstheme="minorHAnsi"/>
        </w:rPr>
        <w:t xml:space="preserve"> </w:t>
      </w:r>
      <w:r w:rsidR="00100DAB">
        <w:rPr>
          <w:rFonts w:asciiTheme="minorHAnsi" w:hAnsiTheme="minorHAnsi" w:cstheme="minorHAnsi"/>
        </w:rPr>
        <w:t>a Cristo</w:t>
      </w:r>
      <w:r w:rsidR="00323490" w:rsidRPr="00323490">
        <w:rPr>
          <w:rFonts w:asciiTheme="minorHAnsi" w:hAnsiTheme="minorHAnsi" w:cstheme="minorHAnsi"/>
        </w:rPr>
        <w:t xml:space="preserve"> </w:t>
      </w:r>
      <w:r w:rsidR="00100DAB">
        <w:rPr>
          <w:rFonts w:asciiTheme="minorHAnsi" w:hAnsiTheme="minorHAnsi" w:cstheme="minorHAnsi"/>
        </w:rPr>
        <w:t>a</w:t>
      </w:r>
      <w:r w:rsidR="00323490">
        <w:rPr>
          <w:rFonts w:asciiTheme="minorHAnsi" w:hAnsiTheme="minorHAnsi" w:cstheme="minorHAnsi"/>
        </w:rPr>
        <w:t>l pecador</w:t>
      </w:r>
      <w:r w:rsidR="00847303">
        <w:rPr>
          <w:rFonts w:asciiTheme="minorHAnsi" w:hAnsiTheme="minorHAnsi" w:cstheme="minorHAnsi"/>
        </w:rPr>
        <w:t>.</w:t>
      </w:r>
    </w:p>
    <w:p w14:paraId="3B3B18C7"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Ese artículo </w:t>
      </w:r>
      <w:r w:rsidR="00847303">
        <w:rPr>
          <w:rFonts w:asciiTheme="minorHAnsi" w:hAnsiTheme="minorHAnsi" w:cstheme="minorHAnsi"/>
        </w:rPr>
        <w:t>re</w:t>
      </w:r>
      <w:r w:rsidRPr="009C2C78">
        <w:rPr>
          <w:rFonts w:asciiTheme="minorHAnsi" w:hAnsiTheme="minorHAnsi" w:cstheme="minorHAnsi"/>
        </w:rPr>
        <w:t xml:space="preserve">presentaba el </w:t>
      </w:r>
      <w:r w:rsidR="00847303">
        <w:rPr>
          <w:rFonts w:asciiTheme="minorHAnsi" w:hAnsiTheme="minorHAnsi" w:cstheme="minorHAnsi"/>
        </w:rPr>
        <w:t>germen</w:t>
      </w:r>
      <w:r w:rsidRPr="009C2C78">
        <w:rPr>
          <w:rFonts w:asciiTheme="minorHAnsi" w:hAnsiTheme="minorHAnsi" w:cstheme="minorHAnsi"/>
        </w:rPr>
        <w:t xml:space="preserve"> de la comprensión de E.J. Waggoner sobre la ley en Gálatas</w:t>
      </w:r>
      <w:r w:rsidR="0020439A">
        <w:rPr>
          <w:rFonts w:asciiTheme="minorHAnsi" w:hAnsiTheme="minorHAnsi" w:cstheme="minorHAnsi"/>
        </w:rPr>
        <w:t xml:space="preserve"> (la serie de artículos se extendió desde el 28 de agosto al 18 de septiembre de 1884)</w:t>
      </w:r>
      <w:r w:rsidRPr="009C2C78">
        <w:rPr>
          <w:rFonts w:asciiTheme="minorHAnsi" w:hAnsiTheme="minorHAnsi" w:cstheme="minorHAnsi"/>
        </w:rPr>
        <w:t>. Posteriormente exploraría más ampliamente el tema de los pactos. Por el momento no ocasionó controversia alguna.</w:t>
      </w:r>
    </w:p>
    <w:p w14:paraId="65324E40"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Se podría pensar que E.J. Waggoner tomó su comprensión sobre la ley en Gálatas de su padre, J.H. Waggoner. No obstante, su posición sobre la relación de la ley moral con los pactos era muy diferente a la de su padre.</w:t>
      </w:r>
    </w:p>
    <w:p w14:paraId="55F0E3C9" w14:textId="7F3F979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E.J. Waggoner coincidía con su padre en que la “guía” </w:t>
      </w:r>
      <w:r w:rsidR="00096E73">
        <w:rPr>
          <w:rFonts w:asciiTheme="minorHAnsi" w:hAnsiTheme="minorHAnsi" w:cstheme="minorHAnsi"/>
        </w:rPr>
        <w:t>(</w:t>
      </w:r>
      <w:r w:rsidRPr="009C2C78">
        <w:rPr>
          <w:rFonts w:asciiTheme="minorHAnsi" w:hAnsiTheme="minorHAnsi" w:cstheme="minorHAnsi"/>
        </w:rPr>
        <w:t>“ayo” o “</w:t>
      </w:r>
      <w:r w:rsidR="00096E73">
        <w:rPr>
          <w:rFonts w:asciiTheme="minorHAnsi" w:hAnsiTheme="minorHAnsi" w:cstheme="minorHAnsi"/>
        </w:rPr>
        <w:t>pedagogo</w:t>
      </w:r>
      <w:r w:rsidRPr="009C2C78">
        <w:rPr>
          <w:rFonts w:asciiTheme="minorHAnsi" w:hAnsiTheme="minorHAnsi" w:cstheme="minorHAnsi"/>
        </w:rPr>
        <w:t>”</w:t>
      </w:r>
      <w:r w:rsidR="00096E73">
        <w:rPr>
          <w:rFonts w:asciiTheme="minorHAnsi" w:hAnsiTheme="minorHAnsi" w:cstheme="minorHAnsi"/>
        </w:rPr>
        <w:t>)</w:t>
      </w:r>
      <w:r w:rsidRPr="009C2C78">
        <w:rPr>
          <w:rFonts w:asciiTheme="minorHAnsi" w:hAnsiTheme="minorHAnsi" w:cstheme="minorHAnsi"/>
        </w:rPr>
        <w:t xml:space="preserve"> en Gálatas 3 era la ley moral. Pero ahí terminaban las coincidencias. Joseph Waggoner [el padre] enseñó que el antiguo pacto terminó con Cristo, momento en el que él instituyó el nuevo. Había escrito: “Sabemos que el Nuevo Testamento </w:t>
      </w:r>
      <w:r w:rsidR="00173FE5">
        <w:rPr>
          <w:rFonts w:asciiTheme="minorHAnsi" w:hAnsiTheme="minorHAnsi" w:cstheme="minorHAnsi"/>
        </w:rPr>
        <w:t>(</w:t>
      </w:r>
      <w:r w:rsidRPr="009C2C78">
        <w:rPr>
          <w:rFonts w:asciiTheme="minorHAnsi" w:hAnsiTheme="minorHAnsi" w:cstheme="minorHAnsi"/>
        </w:rPr>
        <w:t>o pacto</w:t>
      </w:r>
      <w:r w:rsidR="00173FE5">
        <w:rPr>
          <w:rFonts w:asciiTheme="minorHAnsi" w:hAnsiTheme="minorHAnsi" w:cstheme="minorHAnsi"/>
        </w:rPr>
        <w:t>)</w:t>
      </w:r>
      <w:r w:rsidRPr="009C2C78">
        <w:rPr>
          <w:rFonts w:asciiTheme="minorHAnsi" w:hAnsiTheme="minorHAnsi" w:cstheme="minorHAnsi"/>
        </w:rPr>
        <w:t xml:space="preserve"> comenzó con la muerte del Testador, que es el preciso momento en el que cesó el primer pacto” (</w:t>
      </w:r>
      <w:r w:rsidRPr="00756990">
        <w:rPr>
          <w:rFonts w:asciiTheme="minorHAnsi" w:hAnsiTheme="minorHAnsi" w:cstheme="minorHAnsi"/>
        </w:rPr>
        <w:t xml:space="preserve">J.H. Waggoner, </w:t>
      </w:r>
      <w:r w:rsidRPr="003D2385">
        <w:rPr>
          <w:rFonts w:asciiTheme="minorHAnsi" w:hAnsiTheme="minorHAnsi" w:cstheme="minorHAnsi"/>
        </w:rPr>
        <w:t>The New Covenant</w:t>
      </w:r>
      <w:r w:rsidRPr="00756990">
        <w:rPr>
          <w:rFonts w:asciiTheme="minorHAnsi" w:hAnsiTheme="minorHAnsi" w:cstheme="minorHAnsi"/>
        </w:rPr>
        <w:t xml:space="preserve">, </w:t>
      </w:r>
      <w:r w:rsidRPr="003D2385">
        <w:rPr>
          <w:rFonts w:asciiTheme="minorHAnsi" w:hAnsiTheme="minorHAnsi" w:cstheme="minorHAnsi"/>
          <w:i/>
          <w:iCs/>
        </w:rPr>
        <w:t>R</w:t>
      </w:r>
      <w:r w:rsidR="00756990" w:rsidRPr="003D2385">
        <w:rPr>
          <w:rFonts w:asciiTheme="minorHAnsi" w:hAnsiTheme="minorHAnsi" w:cstheme="minorHAnsi"/>
          <w:i/>
          <w:iCs/>
        </w:rPr>
        <w:t xml:space="preserve">eview and </w:t>
      </w:r>
      <w:r w:rsidRPr="003D2385">
        <w:rPr>
          <w:rFonts w:asciiTheme="minorHAnsi" w:hAnsiTheme="minorHAnsi" w:cstheme="minorHAnsi"/>
          <w:i/>
          <w:iCs/>
        </w:rPr>
        <w:t>H</w:t>
      </w:r>
      <w:r w:rsidR="00756990" w:rsidRPr="003D2385">
        <w:rPr>
          <w:rFonts w:asciiTheme="minorHAnsi" w:hAnsiTheme="minorHAnsi" w:cstheme="minorHAnsi"/>
          <w:i/>
          <w:iCs/>
        </w:rPr>
        <w:t>erald</w:t>
      </w:r>
      <w:r w:rsidRPr="00756990">
        <w:rPr>
          <w:rFonts w:asciiTheme="minorHAnsi" w:hAnsiTheme="minorHAnsi" w:cstheme="minorHAnsi"/>
        </w:rPr>
        <w:t>, 26 mayo 1853</w:t>
      </w:r>
      <w:r w:rsidRPr="009C2C78">
        <w:rPr>
          <w:rFonts w:asciiTheme="minorHAnsi" w:hAnsiTheme="minorHAnsi" w:cstheme="minorHAnsi"/>
        </w:rPr>
        <w:t>). Eso e</w:t>
      </w:r>
      <w:r w:rsidR="00096E73">
        <w:rPr>
          <w:rFonts w:asciiTheme="minorHAnsi" w:hAnsiTheme="minorHAnsi" w:cstheme="minorHAnsi"/>
        </w:rPr>
        <w:t>ra</w:t>
      </w:r>
      <w:r w:rsidRPr="009C2C78">
        <w:rPr>
          <w:rFonts w:asciiTheme="minorHAnsi" w:hAnsiTheme="minorHAnsi" w:cstheme="minorHAnsi"/>
        </w:rPr>
        <w:t xml:space="preserve"> dispensacionalismo</w:t>
      </w:r>
      <w:r w:rsidR="00096E73">
        <w:rPr>
          <w:rFonts w:asciiTheme="minorHAnsi" w:hAnsiTheme="minorHAnsi" w:cstheme="minorHAnsi"/>
        </w:rPr>
        <w:t xml:space="preserve"> tipológico que ponía el foco primariamente en el elemento </w:t>
      </w:r>
      <w:r w:rsidR="00096E73">
        <w:rPr>
          <w:rFonts w:asciiTheme="minorHAnsi" w:hAnsiTheme="minorHAnsi" w:cstheme="minorHAnsi"/>
        </w:rPr>
        <w:lastRenderedPageBreak/>
        <w:t>cronológico, en el tiempo de las dos economías del Antiguo y Nuevo Testamento.</w:t>
      </w:r>
    </w:p>
    <w:p w14:paraId="155F7D80" w14:textId="650AD0F9" w:rsidR="00096E73" w:rsidRDefault="00173FE5" w:rsidP="009C2C78">
      <w:pPr>
        <w:pStyle w:val="Libro12"/>
        <w:ind w:firstLine="0"/>
        <w:rPr>
          <w:rFonts w:asciiTheme="minorHAnsi" w:hAnsiTheme="minorHAnsi" w:cstheme="minorHAnsi"/>
        </w:rPr>
      </w:pPr>
      <w:r>
        <w:rPr>
          <w:rFonts w:asciiTheme="minorHAnsi" w:hAnsiTheme="minorHAnsi" w:cstheme="minorHAnsi"/>
        </w:rPr>
        <w:t xml:space="preserve">Su hijo, </w:t>
      </w:r>
      <w:r w:rsidR="00096E73" w:rsidRPr="009C2C78">
        <w:rPr>
          <w:rFonts w:asciiTheme="minorHAnsi" w:hAnsiTheme="minorHAnsi" w:cstheme="minorHAnsi"/>
        </w:rPr>
        <w:t>E.J. Waggoner</w:t>
      </w:r>
      <w:r w:rsidR="00096E73">
        <w:rPr>
          <w:rFonts w:asciiTheme="minorHAnsi" w:hAnsiTheme="minorHAnsi" w:cstheme="minorHAnsi"/>
        </w:rPr>
        <w:t xml:space="preserve"> reconocía el elemento de tiempo en las dos economías del Antiguo y Nuevo Testamento</w:t>
      </w:r>
      <w:r w:rsidR="005E1343">
        <w:rPr>
          <w:rFonts w:asciiTheme="minorHAnsi" w:hAnsiTheme="minorHAnsi" w:cstheme="minorHAnsi"/>
        </w:rPr>
        <w:t>. Tan tempranamente como en 1881 se refirió a la “dispensación cristiana”</w:t>
      </w:r>
      <w:r w:rsidR="00EC61BB">
        <w:rPr>
          <w:rFonts w:asciiTheme="minorHAnsi" w:hAnsiTheme="minorHAnsi" w:cstheme="minorHAnsi"/>
        </w:rPr>
        <w:t xml:space="preserve"> (</w:t>
      </w:r>
      <w:r w:rsidR="00EC61BB" w:rsidRPr="00EC61BB">
        <w:rPr>
          <w:rFonts w:asciiTheme="minorHAnsi" w:hAnsiTheme="minorHAnsi" w:cstheme="minorHAnsi"/>
        </w:rPr>
        <w:t xml:space="preserve">E.J. Waggoner, </w:t>
      </w:r>
      <w:r w:rsidR="00EC61BB" w:rsidRPr="003D2385">
        <w:rPr>
          <w:rFonts w:asciiTheme="minorHAnsi" w:hAnsiTheme="minorHAnsi" w:cstheme="minorHAnsi"/>
        </w:rPr>
        <w:t>Precept and Practice</w:t>
      </w:r>
      <w:r w:rsidR="00EC61BB" w:rsidRPr="00EC61BB">
        <w:rPr>
          <w:rFonts w:asciiTheme="minorHAnsi" w:hAnsiTheme="minorHAnsi" w:cstheme="minorHAnsi"/>
        </w:rPr>
        <w:t xml:space="preserve">, </w:t>
      </w:r>
      <w:r w:rsidR="00EC61BB" w:rsidRPr="003D2385">
        <w:rPr>
          <w:rFonts w:asciiTheme="minorHAnsi" w:hAnsiTheme="minorHAnsi" w:cstheme="minorHAnsi"/>
          <w:i/>
          <w:iCs/>
        </w:rPr>
        <w:t>Signs of the Times</w:t>
      </w:r>
      <w:r w:rsidR="00EC61BB" w:rsidRPr="00EC61BB">
        <w:rPr>
          <w:rFonts w:asciiTheme="minorHAnsi" w:hAnsiTheme="minorHAnsi" w:cstheme="minorHAnsi"/>
        </w:rPr>
        <w:t xml:space="preserve"> 7, 22</w:t>
      </w:r>
      <w:r w:rsidR="00EC61BB">
        <w:rPr>
          <w:rFonts w:asciiTheme="minorHAnsi" w:hAnsiTheme="minorHAnsi" w:cstheme="minorHAnsi"/>
        </w:rPr>
        <w:t>,</w:t>
      </w:r>
      <w:r w:rsidR="00EC61BB" w:rsidRPr="00EC61BB">
        <w:rPr>
          <w:rFonts w:asciiTheme="minorHAnsi" w:hAnsiTheme="minorHAnsi" w:cstheme="minorHAnsi"/>
        </w:rPr>
        <w:t xml:space="preserve"> 9</w:t>
      </w:r>
      <w:r w:rsidR="00EC61BB">
        <w:rPr>
          <w:rFonts w:asciiTheme="minorHAnsi" w:hAnsiTheme="minorHAnsi" w:cstheme="minorHAnsi"/>
        </w:rPr>
        <w:t xml:space="preserve"> junio</w:t>
      </w:r>
      <w:r w:rsidR="00EC61BB" w:rsidRPr="00EC61BB">
        <w:rPr>
          <w:rFonts w:asciiTheme="minorHAnsi" w:hAnsiTheme="minorHAnsi" w:cstheme="minorHAnsi"/>
        </w:rPr>
        <w:t xml:space="preserve"> 1881, 259</w:t>
      </w:r>
      <w:r w:rsidR="00EC61BB">
        <w:rPr>
          <w:rFonts w:asciiTheme="minorHAnsi" w:hAnsiTheme="minorHAnsi" w:cstheme="minorHAnsi"/>
        </w:rPr>
        <w:t>)</w:t>
      </w:r>
      <w:r w:rsidR="005E1343">
        <w:rPr>
          <w:rFonts w:asciiTheme="minorHAnsi" w:hAnsiTheme="minorHAnsi" w:cstheme="minorHAnsi"/>
        </w:rPr>
        <w:t xml:space="preserve">. </w:t>
      </w:r>
      <w:r w:rsidR="0086323F">
        <w:rPr>
          <w:rFonts w:asciiTheme="minorHAnsi" w:hAnsiTheme="minorHAnsi" w:cstheme="minorHAnsi"/>
        </w:rPr>
        <w:t>Hablando del sábado, se refirió a ambas dispensaciones: “Si en el paraíso se observó el séptimo día, también los patriarcas debieron guardarlo, y fue el sábado reconocido bajo toda la dispensación mosaica</w:t>
      </w:r>
      <w:r w:rsidR="00F073EC">
        <w:rPr>
          <w:rFonts w:asciiTheme="minorHAnsi" w:hAnsiTheme="minorHAnsi" w:cstheme="minorHAnsi"/>
        </w:rPr>
        <w:t>. E</w:t>
      </w:r>
      <w:r w:rsidR="0086323F">
        <w:rPr>
          <w:rFonts w:asciiTheme="minorHAnsi" w:hAnsiTheme="minorHAnsi" w:cstheme="minorHAnsi"/>
        </w:rPr>
        <w:t>s sólo en la era cristiana cuando se perdió, tal como</w:t>
      </w:r>
      <w:r w:rsidR="00342242" w:rsidRPr="00342242">
        <w:rPr>
          <w:rFonts w:asciiTheme="minorHAnsi" w:hAnsiTheme="minorHAnsi" w:cstheme="minorHAnsi"/>
        </w:rPr>
        <w:t xml:space="preserve"> </w:t>
      </w:r>
      <w:r w:rsidR="00342242">
        <w:rPr>
          <w:rFonts w:asciiTheme="minorHAnsi" w:hAnsiTheme="minorHAnsi" w:cstheme="minorHAnsi"/>
        </w:rPr>
        <w:t>más adelante</w:t>
      </w:r>
      <w:r w:rsidR="0086323F">
        <w:rPr>
          <w:rFonts w:asciiTheme="minorHAnsi" w:hAnsiTheme="minorHAnsi" w:cstheme="minorHAnsi"/>
        </w:rPr>
        <w:t xml:space="preserve"> </w:t>
      </w:r>
      <w:r w:rsidR="00342242">
        <w:rPr>
          <w:rFonts w:asciiTheme="minorHAnsi" w:hAnsiTheme="minorHAnsi" w:cstheme="minorHAnsi"/>
        </w:rPr>
        <w:t xml:space="preserve">vamos a </w:t>
      </w:r>
      <w:r w:rsidR="0086323F">
        <w:rPr>
          <w:rFonts w:asciiTheme="minorHAnsi" w:hAnsiTheme="minorHAnsi" w:cstheme="minorHAnsi"/>
        </w:rPr>
        <w:t>considerar” (</w:t>
      </w:r>
      <w:r w:rsidR="0086323F" w:rsidRPr="0086323F">
        <w:rPr>
          <w:rFonts w:asciiTheme="minorHAnsi" w:hAnsiTheme="minorHAnsi" w:cstheme="minorHAnsi"/>
        </w:rPr>
        <w:t xml:space="preserve">E.J. Waggoner, </w:t>
      </w:r>
      <w:r w:rsidR="0086323F" w:rsidRPr="003D2385">
        <w:rPr>
          <w:rFonts w:asciiTheme="minorHAnsi" w:hAnsiTheme="minorHAnsi" w:cstheme="minorHAnsi"/>
        </w:rPr>
        <w:t>A Definite Sabbath</w:t>
      </w:r>
      <w:r w:rsidR="0086323F" w:rsidRPr="0086323F">
        <w:rPr>
          <w:rFonts w:asciiTheme="minorHAnsi" w:hAnsiTheme="minorHAnsi" w:cstheme="minorHAnsi"/>
        </w:rPr>
        <w:t xml:space="preserve">, </w:t>
      </w:r>
      <w:r w:rsidR="00FF631B" w:rsidRPr="003D2385">
        <w:rPr>
          <w:rFonts w:asciiTheme="minorHAnsi" w:hAnsiTheme="minorHAnsi" w:cstheme="minorHAnsi"/>
          <w:i/>
          <w:iCs/>
        </w:rPr>
        <w:t>Signs of the Times</w:t>
      </w:r>
      <w:r w:rsidR="0086323F" w:rsidRPr="0086323F">
        <w:rPr>
          <w:rFonts w:asciiTheme="minorHAnsi" w:hAnsiTheme="minorHAnsi" w:cstheme="minorHAnsi"/>
        </w:rPr>
        <w:t xml:space="preserve"> 7, 36</w:t>
      </w:r>
      <w:r w:rsidR="00FF631B">
        <w:rPr>
          <w:rFonts w:asciiTheme="minorHAnsi" w:hAnsiTheme="minorHAnsi" w:cstheme="minorHAnsi"/>
        </w:rPr>
        <w:t xml:space="preserve">, </w:t>
      </w:r>
      <w:r w:rsidR="0086323F" w:rsidRPr="0086323F">
        <w:rPr>
          <w:rFonts w:asciiTheme="minorHAnsi" w:hAnsiTheme="minorHAnsi" w:cstheme="minorHAnsi"/>
        </w:rPr>
        <w:t>22</w:t>
      </w:r>
      <w:r w:rsidR="00FF631B">
        <w:rPr>
          <w:rFonts w:asciiTheme="minorHAnsi" w:hAnsiTheme="minorHAnsi" w:cstheme="minorHAnsi"/>
        </w:rPr>
        <w:t xml:space="preserve"> septiembre</w:t>
      </w:r>
      <w:r w:rsidR="0086323F" w:rsidRPr="0086323F">
        <w:rPr>
          <w:rFonts w:asciiTheme="minorHAnsi" w:hAnsiTheme="minorHAnsi" w:cstheme="minorHAnsi"/>
        </w:rPr>
        <w:t xml:space="preserve"> 1881, 427</w:t>
      </w:r>
      <w:r w:rsidR="0086323F">
        <w:rPr>
          <w:rFonts w:asciiTheme="minorHAnsi" w:hAnsiTheme="minorHAnsi" w:cstheme="minorHAnsi"/>
        </w:rPr>
        <w:t>)</w:t>
      </w:r>
      <w:r w:rsidR="00FF631B">
        <w:rPr>
          <w:rFonts w:asciiTheme="minorHAnsi" w:hAnsiTheme="minorHAnsi" w:cstheme="minorHAnsi"/>
        </w:rPr>
        <w:t>. Al menos en una ocasión se refirió a la dispensación mosaica como siendo el antiguo pacto:</w:t>
      </w:r>
    </w:p>
    <w:p w14:paraId="0B5E450F" w14:textId="749B50EA" w:rsidR="00FF631B" w:rsidRPr="005470AF" w:rsidRDefault="00F541B4" w:rsidP="00DE6381">
      <w:pPr>
        <w:pStyle w:val="Libro12"/>
        <w:ind w:left="426" w:right="533" w:firstLine="0"/>
        <w:rPr>
          <w:rFonts w:asciiTheme="minorHAnsi" w:hAnsiTheme="minorHAnsi" w:cstheme="minorHAnsi"/>
          <w:sz w:val="22"/>
          <w:szCs w:val="22"/>
        </w:rPr>
      </w:pPr>
      <w:r>
        <w:rPr>
          <w:rFonts w:asciiTheme="minorHAnsi" w:hAnsiTheme="minorHAnsi" w:cstheme="minorHAnsi"/>
          <w:sz w:val="22"/>
          <w:szCs w:val="22"/>
        </w:rPr>
        <w:t>F</w:t>
      </w:r>
      <w:r w:rsidR="00FF631B" w:rsidRPr="005470AF">
        <w:rPr>
          <w:rFonts w:asciiTheme="minorHAnsi" w:hAnsiTheme="minorHAnsi" w:cstheme="minorHAnsi"/>
          <w:sz w:val="22"/>
          <w:szCs w:val="22"/>
        </w:rPr>
        <w:t xml:space="preserve">ue en virtud del segundo o nuevo pacto como se aseguraba el perdón a quienes ofrecían los sacrificios prescritos en las ordenanzas del servicio divino en el antiguo o primer pacto (E.J. Waggoner, </w:t>
      </w:r>
      <w:r w:rsidR="00FF631B" w:rsidRPr="003D2385">
        <w:rPr>
          <w:rFonts w:asciiTheme="minorHAnsi" w:hAnsiTheme="minorHAnsi" w:cstheme="minorHAnsi"/>
          <w:sz w:val="22"/>
          <w:szCs w:val="22"/>
        </w:rPr>
        <w:t>Lección 19, Hebreos 9:1-7</w:t>
      </w:r>
      <w:r w:rsidR="00FF631B" w:rsidRPr="005470AF">
        <w:rPr>
          <w:rFonts w:asciiTheme="minorHAnsi" w:hAnsiTheme="minorHAnsi" w:cstheme="minorHAnsi"/>
          <w:sz w:val="22"/>
          <w:szCs w:val="22"/>
        </w:rPr>
        <w:t xml:space="preserve">, </w:t>
      </w:r>
      <w:r w:rsidR="00FF631B" w:rsidRPr="003D2385">
        <w:rPr>
          <w:rFonts w:asciiTheme="minorHAnsi" w:hAnsiTheme="minorHAnsi" w:cstheme="minorHAnsi"/>
          <w:i/>
          <w:iCs/>
          <w:sz w:val="22"/>
          <w:szCs w:val="22"/>
        </w:rPr>
        <w:t>Review and Herald</w:t>
      </w:r>
      <w:r w:rsidR="00FF631B" w:rsidRPr="005470AF">
        <w:rPr>
          <w:rFonts w:asciiTheme="minorHAnsi" w:hAnsiTheme="minorHAnsi" w:cstheme="minorHAnsi"/>
          <w:sz w:val="22"/>
          <w:szCs w:val="22"/>
        </w:rPr>
        <w:t xml:space="preserve"> 67, 4, 28 enero 1890, 62).</w:t>
      </w:r>
    </w:p>
    <w:p w14:paraId="3A8C14B6" w14:textId="057C1F44" w:rsidR="00096E73" w:rsidRDefault="00342242" w:rsidP="009C2C78">
      <w:pPr>
        <w:pStyle w:val="Libro12"/>
        <w:ind w:firstLine="0"/>
        <w:rPr>
          <w:rFonts w:asciiTheme="minorHAnsi" w:hAnsiTheme="minorHAnsi" w:cstheme="minorHAnsi"/>
        </w:rPr>
      </w:pPr>
      <w:r>
        <w:rPr>
          <w:rFonts w:asciiTheme="minorHAnsi" w:hAnsiTheme="minorHAnsi" w:cstheme="minorHAnsi"/>
        </w:rPr>
        <w:t>Pero i</w:t>
      </w:r>
      <w:r w:rsidR="009C5E81">
        <w:rPr>
          <w:rFonts w:asciiTheme="minorHAnsi" w:hAnsiTheme="minorHAnsi" w:cstheme="minorHAnsi"/>
        </w:rPr>
        <w:t xml:space="preserve">ncluso en tal caso vio los tipos de la dispensación mosaica, no como </w:t>
      </w:r>
      <w:r w:rsidR="009C5E81" w:rsidRPr="0030703D">
        <w:rPr>
          <w:rFonts w:asciiTheme="minorHAnsi" w:hAnsiTheme="minorHAnsi" w:cstheme="minorHAnsi"/>
          <w:i/>
          <w:iCs/>
        </w:rPr>
        <w:t>medios para el perdón</w:t>
      </w:r>
      <w:r w:rsidR="009C5E81">
        <w:rPr>
          <w:rFonts w:asciiTheme="minorHAnsi" w:hAnsiTheme="minorHAnsi" w:cstheme="minorHAnsi"/>
        </w:rPr>
        <w:t xml:space="preserve">, sino como una </w:t>
      </w:r>
      <w:r w:rsidR="009C5E81" w:rsidRPr="0030703D">
        <w:rPr>
          <w:rFonts w:asciiTheme="minorHAnsi" w:hAnsiTheme="minorHAnsi" w:cstheme="minorHAnsi"/>
          <w:i/>
          <w:iCs/>
        </w:rPr>
        <w:t>expresión de la fe en Cristo</w:t>
      </w:r>
      <w:r w:rsidR="009C5E81">
        <w:rPr>
          <w:rFonts w:asciiTheme="minorHAnsi" w:hAnsiTheme="minorHAnsi" w:cstheme="minorHAnsi"/>
        </w:rPr>
        <w:t xml:space="preserve">, el Redentor que perdona los pecados. Para E.J. Waggoner, la necesidad de la experiencia del nuevo pacto estaba disponible para </w:t>
      </w:r>
      <w:r>
        <w:rPr>
          <w:rFonts w:asciiTheme="minorHAnsi" w:hAnsiTheme="minorHAnsi" w:cstheme="minorHAnsi"/>
        </w:rPr>
        <w:t>todos</w:t>
      </w:r>
      <w:r w:rsidR="009C5E81">
        <w:rPr>
          <w:rFonts w:asciiTheme="minorHAnsi" w:hAnsiTheme="minorHAnsi" w:cstheme="minorHAnsi"/>
        </w:rPr>
        <w:t xml:space="preserve"> antes de la cruz, tanto como después de ella.</w:t>
      </w:r>
    </w:p>
    <w:p w14:paraId="2B034FCD" w14:textId="4570C06D" w:rsidR="009C5E81" w:rsidRDefault="008F7885" w:rsidP="009C2C78">
      <w:pPr>
        <w:pStyle w:val="Libro12"/>
        <w:ind w:firstLine="0"/>
        <w:rPr>
          <w:rFonts w:asciiTheme="minorHAnsi" w:hAnsiTheme="minorHAnsi" w:cstheme="minorHAnsi"/>
        </w:rPr>
      </w:pPr>
      <w:r>
        <w:rPr>
          <w:rFonts w:asciiTheme="minorHAnsi" w:hAnsiTheme="minorHAnsi" w:cstheme="minorHAnsi"/>
        </w:rPr>
        <w:t>C</w:t>
      </w:r>
      <w:r w:rsidR="009C5E81">
        <w:rPr>
          <w:rFonts w:asciiTheme="minorHAnsi" w:hAnsiTheme="minorHAnsi" w:cstheme="minorHAnsi"/>
        </w:rPr>
        <w:t>uando Waggoner enseñó</w:t>
      </w:r>
      <w:r w:rsidR="00504B34">
        <w:rPr>
          <w:rFonts w:asciiTheme="minorHAnsi" w:hAnsiTheme="minorHAnsi" w:cstheme="minorHAnsi"/>
        </w:rPr>
        <w:t xml:space="preserve"> más tarde (en 1893)</w:t>
      </w:r>
      <w:r w:rsidR="009C5E81">
        <w:rPr>
          <w:rFonts w:asciiTheme="minorHAnsi" w:hAnsiTheme="minorHAnsi" w:cstheme="minorHAnsi"/>
        </w:rPr>
        <w:t xml:space="preserve"> la po</w:t>
      </w:r>
      <w:r w:rsidR="00504B34">
        <w:rPr>
          <w:rFonts w:asciiTheme="minorHAnsi" w:hAnsiTheme="minorHAnsi" w:cstheme="minorHAnsi"/>
        </w:rPr>
        <w:t xml:space="preserve">stura bíblica relativa a los dos pactos </w:t>
      </w:r>
      <w:r w:rsidR="00B74F72">
        <w:rPr>
          <w:rFonts w:asciiTheme="minorHAnsi" w:hAnsiTheme="minorHAnsi" w:cstheme="minorHAnsi"/>
        </w:rPr>
        <w:t>como siendo</w:t>
      </w:r>
      <w:r w:rsidR="00504B34">
        <w:rPr>
          <w:rFonts w:asciiTheme="minorHAnsi" w:hAnsiTheme="minorHAnsi" w:cstheme="minorHAnsi"/>
        </w:rPr>
        <w:t xml:space="preserve"> dos experiencias diferentes en </w:t>
      </w:r>
      <w:r w:rsidR="00B74F72">
        <w:rPr>
          <w:rFonts w:asciiTheme="minorHAnsi" w:hAnsiTheme="minorHAnsi" w:cstheme="minorHAnsi"/>
        </w:rPr>
        <w:t>relación al</w:t>
      </w:r>
      <w:r w:rsidR="00504B34">
        <w:rPr>
          <w:rFonts w:asciiTheme="minorHAnsi" w:hAnsiTheme="minorHAnsi" w:cstheme="minorHAnsi"/>
        </w:rPr>
        <w:t xml:space="preserve"> plan de la salvación, lo hizo en estos términos:</w:t>
      </w:r>
    </w:p>
    <w:p w14:paraId="39194277" w14:textId="25EE4441" w:rsidR="00504B34" w:rsidRPr="00DE6381" w:rsidRDefault="008F7885" w:rsidP="00DE6381">
      <w:pPr>
        <w:pStyle w:val="Libro12"/>
        <w:ind w:left="426" w:right="533" w:firstLine="0"/>
        <w:rPr>
          <w:rFonts w:asciiTheme="minorHAnsi" w:hAnsiTheme="minorHAnsi" w:cstheme="minorHAnsi"/>
          <w:sz w:val="22"/>
          <w:szCs w:val="22"/>
        </w:rPr>
      </w:pPr>
      <w:r w:rsidRPr="00DE6381">
        <w:rPr>
          <w:rFonts w:asciiTheme="minorHAnsi" w:hAnsiTheme="minorHAnsi" w:cstheme="minorHAnsi"/>
          <w:sz w:val="22"/>
          <w:szCs w:val="22"/>
        </w:rPr>
        <w:t xml:space="preserve">…la “dispensación cristiana” comenzó para el hombre, al menos, tan pronto como en la caída. Hay ciertamente dos dispensaciones: una dispensación de pecado y de muerte, y </w:t>
      </w:r>
      <w:r w:rsidR="000065BC">
        <w:rPr>
          <w:rFonts w:asciiTheme="minorHAnsi" w:hAnsiTheme="minorHAnsi" w:cstheme="minorHAnsi"/>
          <w:sz w:val="22"/>
          <w:szCs w:val="22"/>
        </w:rPr>
        <w:t>otr</w:t>
      </w:r>
      <w:r w:rsidRPr="00DE6381">
        <w:rPr>
          <w:rFonts w:asciiTheme="minorHAnsi" w:hAnsiTheme="minorHAnsi" w:cstheme="minorHAnsi"/>
          <w:sz w:val="22"/>
          <w:szCs w:val="22"/>
        </w:rPr>
        <w:t xml:space="preserve">a de justicia y vida, pero esas dos dispensaciones han venido corriendo paralelas desde la caída. </w:t>
      </w:r>
      <w:r w:rsidR="000A0D32" w:rsidRPr="00DE6381">
        <w:rPr>
          <w:rFonts w:asciiTheme="minorHAnsi" w:hAnsiTheme="minorHAnsi" w:cstheme="minorHAnsi"/>
          <w:sz w:val="22"/>
          <w:szCs w:val="22"/>
        </w:rPr>
        <w:t>Dios trata a las personas como individuos, no como</w:t>
      </w:r>
      <w:r w:rsidR="000065BC">
        <w:rPr>
          <w:rFonts w:asciiTheme="minorHAnsi" w:hAnsiTheme="minorHAnsi" w:cstheme="minorHAnsi"/>
          <w:sz w:val="22"/>
          <w:szCs w:val="22"/>
        </w:rPr>
        <w:t xml:space="preserve"> a</w:t>
      </w:r>
      <w:r w:rsidR="000A0D32" w:rsidRPr="00DE6381">
        <w:rPr>
          <w:rFonts w:asciiTheme="minorHAnsi" w:hAnsiTheme="minorHAnsi" w:cstheme="minorHAnsi"/>
          <w:sz w:val="22"/>
          <w:szCs w:val="22"/>
        </w:rPr>
        <w:t xml:space="preserve"> naciones, y tampoco </w:t>
      </w:r>
      <w:r w:rsidR="000A0D32" w:rsidRPr="00DE6381">
        <w:rPr>
          <w:rFonts w:asciiTheme="minorHAnsi" w:hAnsiTheme="minorHAnsi" w:cstheme="minorHAnsi"/>
          <w:sz w:val="22"/>
          <w:szCs w:val="22"/>
        </w:rPr>
        <w:lastRenderedPageBreak/>
        <w:t>dependiendo del siglo en el que viv</w:t>
      </w:r>
      <w:r w:rsidR="000065BC">
        <w:rPr>
          <w:rFonts w:asciiTheme="minorHAnsi" w:hAnsiTheme="minorHAnsi" w:cstheme="minorHAnsi"/>
          <w:sz w:val="22"/>
          <w:szCs w:val="22"/>
        </w:rPr>
        <w:t>a</w:t>
      </w:r>
      <w:r w:rsidR="000A0D32" w:rsidRPr="00DE6381">
        <w:rPr>
          <w:rFonts w:asciiTheme="minorHAnsi" w:hAnsiTheme="minorHAnsi" w:cstheme="minorHAnsi"/>
          <w:sz w:val="22"/>
          <w:szCs w:val="22"/>
        </w:rPr>
        <w:t xml:space="preserve">n. Sin importar en qué período de la historia de este mundo, </w:t>
      </w:r>
      <w:r w:rsidR="00077EE2" w:rsidRPr="00DE6381">
        <w:rPr>
          <w:rFonts w:asciiTheme="minorHAnsi" w:hAnsiTheme="minorHAnsi" w:cstheme="minorHAnsi"/>
          <w:sz w:val="22"/>
          <w:szCs w:val="22"/>
        </w:rPr>
        <w:t xml:space="preserve">todo hombre puede siempre pasar de la antigua dispensación a la nueva (E.J. Waggoner, The Day of Rest, </w:t>
      </w:r>
      <w:r w:rsidR="00077EE2" w:rsidRPr="00DE6381">
        <w:rPr>
          <w:rFonts w:asciiTheme="minorHAnsi" w:hAnsiTheme="minorHAnsi" w:cstheme="minorHAnsi"/>
          <w:i/>
          <w:iCs/>
          <w:sz w:val="22"/>
          <w:szCs w:val="22"/>
        </w:rPr>
        <w:t>The Present Truth</w:t>
      </w:r>
      <w:r w:rsidR="00077EE2" w:rsidRPr="00DE6381">
        <w:rPr>
          <w:rFonts w:asciiTheme="minorHAnsi" w:hAnsiTheme="minorHAnsi" w:cstheme="minorHAnsi"/>
          <w:sz w:val="22"/>
          <w:szCs w:val="22"/>
        </w:rPr>
        <w:t xml:space="preserve"> 9, 23, 7 septiembre 1893, 356).</w:t>
      </w:r>
    </w:p>
    <w:p w14:paraId="1917A4A7" w14:textId="6A4888B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E.J. Waggoner enseñó que</w:t>
      </w:r>
      <w:r w:rsidR="00D236EE" w:rsidRPr="00D236EE">
        <w:rPr>
          <w:rFonts w:asciiTheme="minorHAnsi" w:hAnsiTheme="minorHAnsi" w:cstheme="minorHAnsi"/>
        </w:rPr>
        <w:t xml:space="preserve"> </w:t>
      </w:r>
      <w:r w:rsidR="00D236EE">
        <w:rPr>
          <w:rFonts w:asciiTheme="minorHAnsi" w:hAnsiTheme="minorHAnsi" w:cstheme="minorHAnsi"/>
        </w:rPr>
        <w:t>desde la perspectiva del evangelio</w:t>
      </w:r>
      <w:r w:rsidR="00E370C6">
        <w:rPr>
          <w:rFonts w:asciiTheme="minorHAnsi" w:hAnsiTheme="minorHAnsi" w:cstheme="minorHAnsi"/>
        </w:rPr>
        <w:t>,</w:t>
      </w:r>
      <w:r w:rsidRPr="009C2C78">
        <w:rPr>
          <w:rFonts w:asciiTheme="minorHAnsi" w:hAnsiTheme="minorHAnsi" w:cstheme="minorHAnsi"/>
        </w:rPr>
        <w:t xml:space="preserve"> los dos pactos</w:t>
      </w:r>
      <w:r w:rsidR="00D236EE">
        <w:rPr>
          <w:rFonts w:asciiTheme="minorHAnsi" w:hAnsiTheme="minorHAnsi" w:cstheme="minorHAnsi"/>
        </w:rPr>
        <w:t xml:space="preserve"> </w:t>
      </w:r>
      <w:r w:rsidR="00E370C6">
        <w:rPr>
          <w:rFonts w:asciiTheme="minorHAnsi" w:hAnsiTheme="minorHAnsi" w:cstheme="minorHAnsi"/>
        </w:rPr>
        <w:t>se comprenden más adecuadamente</w:t>
      </w:r>
      <w:r w:rsidR="00D236EE">
        <w:rPr>
          <w:rFonts w:asciiTheme="minorHAnsi" w:hAnsiTheme="minorHAnsi" w:cstheme="minorHAnsi"/>
        </w:rPr>
        <w:t xml:space="preserve"> en términos de la condición del corazón de la persona</w:t>
      </w:r>
      <w:r w:rsidRPr="009C2C78">
        <w:rPr>
          <w:rFonts w:asciiTheme="minorHAnsi" w:hAnsiTheme="minorHAnsi" w:cstheme="minorHAnsi"/>
        </w:rPr>
        <w:t>.</w:t>
      </w:r>
      <w:r w:rsidR="00D236EE">
        <w:rPr>
          <w:rFonts w:asciiTheme="minorHAnsi" w:hAnsiTheme="minorHAnsi" w:cstheme="minorHAnsi"/>
        </w:rPr>
        <w:t xml:space="preserve"> El adventismo estaba en necesidad de prestar atención a esa perspectiva bíblica.</w:t>
      </w:r>
      <w:r w:rsidRPr="009C2C78">
        <w:rPr>
          <w:rFonts w:asciiTheme="minorHAnsi" w:hAnsiTheme="minorHAnsi" w:cstheme="minorHAnsi"/>
        </w:rPr>
        <w:t xml:space="preserve"> </w:t>
      </w:r>
      <w:r w:rsidR="004D4FB2">
        <w:rPr>
          <w:rFonts w:asciiTheme="minorHAnsi" w:hAnsiTheme="minorHAnsi" w:cstheme="minorHAnsi"/>
        </w:rPr>
        <w:t>El dispensacionalismo tipológico del antiguo y nuevo pactos era también una perspectiva bíblica, pero no la única</w:t>
      </w:r>
      <w:r w:rsidRPr="009C2C78">
        <w:rPr>
          <w:rFonts w:asciiTheme="minorHAnsi" w:hAnsiTheme="minorHAnsi" w:cstheme="minorHAnsi"/>
        </w:rPr>
        <w:t>.</w:t>
      </w:r>
    </w:p>
    <w:p w14:paraId="3B1450D7"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E.J. Waggoner era plenamente consciente del potencial de controversia que</w:t>
      </w:r>
      <w:r w:rsidR="00756990" w:rsidRPr="00756990">
        <w:rPr>
          <w:rFonts w:asciiTheme="minorHAnsi" w:hAnsiTheme="minorHAnsi" w:cstheme="minorHAnsi"/>
        </w:rPr>
        <w:t xml:space="preserve"> </w:t>
      </w:r>
      <w:r w:rsidR="00756990" w:rsidRPr="009C2C78">
        <w:rPr>
          <w:rFonts w:asciiTheme="minorHAnsi" w:hAnsiTheme="minorHAnsi" w:cstheme="minorHAnsi"/>
        </w:rPr>
        <w:t>su posición</w:t>
      </w:r>
      <w:r w:rsidR="00756990" w:rsidRPr="00756990">
        <w:rPr>
          <w:rFonts w:asciiTheme="minorHAnsi" w:hAnsiTheme="minorHAnsi" w:cstheme="minorHAnsi"/>
        </w:rPr>
        <w:t xml:space="preserve"> </w:t>
      </w:r>
      <w:r w:rsidR="00756990" w:rsidRPr="009C2C78">
        <w:rPr>
          <w:rFonts w:asciiTheme="minorHAnsi" w:hAnsiTheme="minorHAnsi" w:cstheme="minorHAnsi"/>
        </w:rPr>
        <w:t>sobre la ley y los pactos</w:t>
      </w:r>
      <w:r w:rsidRPr="009C2C78">
        <w:rPr>
          <w:rFonts w:asciiTheme="minorHAnsi" w:hAnsiTheme="minorHAnsi" w:cstheme="minorHAnsi"/>
        </w:rPr>
        <w:t xml:space="preserve"> </w:t>
      </w:r>
      <w:r w:rsidR="00A0063B">
        <w:rPr>
          <w:rFonts w:asciiTheme="minorHAnsi" w:hAnsiTheme="minorHAnsi" w:cstheme="minorHAnsi"/>
        </w:rPr>
        <w:t>pod</w:t>
      </w:r>
      <w:r w:rsidRPr="009C2C78">
        <w:rPr>
          <w:rFonts w:asciiTheme="minorHAnsi" w:hAnsiTheme="minorHAnsi" w:cstheme="minorHAnsi"/>
        </w:rPr>
        <w:t>ía</w:t>
      </w:r>
      <w:r w:rsidR="00A0063B">
        <w:rPr>
          <w:rFonts w:asciiTheme="minorHAnsi" w:hAnsiTheme="minorHAnsi" w:cstheme="minorHAnsi"/>
        </w:rPr>
        <w:t xml:space="preserve"> tener</w:t>
      </w:r>
      <w:r w:rsidRPr="009C2C78">
        <w:rPr>
          <w:rFonts w:asciiTheme="minorHAnsi" w:hAnsiTheme="minorHAnsi" w:cstheme="minorHAnsi"/>
        </w:rPr>
        <w:t xml:space="preserve"> en la denominación. W.C. White</w:t>
      </w:r>
      <w:r w:rsidR="00A0063B">
        <w:rPr>
          <w:rFonts w:asciiTheme="minorHAnsi" w:hAnsiTheme="minorHAnsi" w:cstheme="minorHAnsi"/>
        </w:rPr>
        <w:t xml:space="preserve"> (1890)</w:t>
      </w:r>
      <w:r w:rsidRPr="009C2C78">
        <w:rPr>
          <w:rFonts w:asciiTheme="minorHAnsi" w:hAnsiTheme="minorHAnsi" w:cstheme="minorHAnsi"/>
        </w:rPr>
        <w:t xml:space="preserve"> refirió una conversación privada que sostuvo con E.J. Waggoner al respecto. W.C. White escribió en estos términos a Dan T. Jones, secretario de la Asociación General:</w:t>
      </w:r>
    </w:p>
    <w:p w14:paraId="156E2E76" w14:textId="1827554C" w:rsidR="000D2114" w:rsidRPr="00DB2416" w:rsidRDefault="000D2114" w:rsidP="00DB2416">
      <w:pPr>
        <w:pStyle w:val="EGW"/>
        <w:ind w:left="426" w:firstLine="0"/>
        <w:rPr>
          <w:rFonts w:asciiTheme="minorHAnsi" w:hAnsiTheme="minorHAnsi" w:cstheme="minorHAnsi"/>
          <w:sz w:val="22"/>
          <w:szCs w:val="22"/>
        </w:rPr>
      </w:pPr>
      <w:r w:rsidRPr="00DB2416">
        <w:rPr>
          <w:rFonts w:asciiTheme="minorHAnsi" w:hAnsiTheme="minorHAnsi" w:cstheme="minorHAnsi"/>
          <w:sz w:val="22"/>
          <w:szCs w:val="22"/>
        </w:rPr>
        <w:t>Referente a la controversia sobre la ley en Gá</w:t>
      </w:r>
      <w:r w:rsidR="00192E24">
        <w:rPr>
          <w:rFonts w:asciiTheme="minorHAnsi" w:hAnsiTheme="minorHAnsi" w:cstheme="minorHAnsi"/>
          <w:sz w:val="22"/>
          <w:szCs w:val="22"/>
        </w:rPr>
        <w:t>latas,</w:t>
      </w:r>
      <w:r w:rsidRPr="00DB2416">
        <w:rPr>
          <w:rFonts w:asciiTheme="minorHAnsi" w:hAnsiTheme="minorHAnsi" w:cstheme="minorHAnsi"/>
          <w:sz w:val="22"/>
          <w:szCs w:val="22"/>
        </w:rPr>
        <w:t xml:space="preserve"> nunca he tomado</w:t>
      </w:r>
      <w:r w:rsidR="00A0063B">
        <w:rPr>
          <w:rFonts w:asciiTheme="minorHAnsi" w:hAnsiTheme="minorHAnsi" w:cstheme="minorHAnsi"/>
          <w:sz w:val="22"/>
          <w:szCs w:val="22"/>
        </w:rPr>
        <w:t xml:space="preserve"> parte, ni</w:t>
      </w:r>
      <w:r w:rsidR="004D0166">
        <w:rPr>
          <w:rFonts w:asciiTheme="minorHAnsi" w:hAnsiTheme="minorHAnsi" w:cstheme="minorHAnsi"/>
          <w:sz w:val="22"/>
          <w:szCs w:val="22"/>
        </w:rPr>
        <w:t xml:space="preserve"> </w:t>
      </w:r>
      <w:r w:rsidR="001A522C">
        <w:rPr>
          <w:rFonts w:asciiTheme="minorHAnsi" w:hAnsiTheme="minorHAnsi" w:cstheme="minorHAnsi"/>
          <w:sz w:val="22"/>
          <w:szCs w:val="22"/>
        </w:rPr>
        <w:t>en</w:t>
      </w:r>
      <w:r w:rsidR="004D0166">
        <w:rPr>
          <w:rFonts w:asciiTheme="minorHAnsi" w:hAnsiTheme="minorHAnsi" w:cstheme="minorHAnsi"/>
          <w:sz w:val="22"/>
          <w:szCs w:val="22"/>
        </w:rPr>
        <w:t xml:space="preserve"> favor de</w:t>
      </w:r>
      <w:r w:rsidRPr="00DB2416">
        <w:rPr>
          <w:rFonts w:asciiTheme="minorHAnsi" w:hAnsiTheme="minorHAnsi" w:cstheme="minorHAnsi"/>
          <w:sz w:val="22"/>
          <w:szCs w:val="22"/>
        </w:rPr>
        <w:t xml:space="preserve"> la posición</w:t>
      </w:r>
      <w:r w:rsidR="001A522C">
        <w:rPr>
          <w:rFonts w:asciiTheme="minorHAnsi" w:hAnsiTheme="minorHAnsi" w:cstheme="minorHAnsi"/>
          <w:sz w:val="22"/>
          <w:szCs w:val="22"/>
        </w:rPr>
        <w:t xml:space="preserve"> de la</w:t>
      </w:r>
      <w:r w:rsidRPr="00DB2416">
        <w:rPr>
          <w:rFonts w:asciiTheme="minorHAnsi" w:hAnsiTheme="minorHAnsi" w:cstheme="minorHAnsi"/>
          <w:sz w:val="22"/>
          <w:szCs w:val="22"/>
        </w:rPr>
        <w:t xml:space="preserve"> que el hermano Butler </w:t>
      </w:r>
      <w:r w:rsidR="008717CF">
        <w:rPr>
          <w:rFonts w:asciiTheme="minorHAnsi" w:hAnsiTheme="minorHAnsi" w:cstheme="minorHAnsi"/>
          <w:sz w:val="22"/>
          <w:szCs w:val="22"/>
        </w:rPr>
        <w:t xml:space="preserve">me </w:t>
      </w:r>
      <w:r w:rsidRPr="00DB2416">
        <w:rPr>
          <w:rFonts w:asciiTheme="minorHAnsi" w:hAnsiTheme="minorHAnsi" w:cstheme="minorHAnsi"/>
          <w:sz w:val="22"/>
          <w:szCs w:val="22"/>
        </w:rPr>
        <w:t>supone</w:t>
      </w:r>
      <w:r w:rsidR="001A522C">
        <w:rPr>
          <w:rFonts w:asciiTheme="minorHAnsi" w:hAnsiTheme="minorHAnsi" w:cstheme="minorHAnsi"/>
          <w:sz w:val="22"/>
          <w:szCs w:val="22"/>
        </w:rPr>
        <w:t xml:space="preserve"> partidario</w:t>
      </w:r>
      <w:r w:rsidRPr="00DB2416">
        <w:rPr>
          <w:rFonts w:asciiTheme="minorHAnsi" w:hAnsiTheme="minorHAnsi" w:cstheme="minorHAnsi"/>
          <w:sz w:val="22"/>
          <w:szCs w:val="22"/>
        </w:rPr>
        <w:t xml:space="preserve">, </w:t>
      </w:r>
      <w:r w:rsidR="001A522C">
        <w:rPr>
          <w:rFonts w:asciiTheme="minorHAnsi" w:hAnsiTheme="minorHAnsi" w:cstheme="minorHAnsi"/>
          <w:sz w:val="22"/>
          <w:szCs w:val="22"/>
        </w:rPr>
        <w:t>ni de</w:t>
      </w:r>
      <w:r w:rsidRPr="00DB2416">
        <w:rPr>
          <w:rFonts w:asciiTheme="minorHAnsi" w:hAnsiTheme="minorHAnsi" w:cstheme="minorHAnsi"/>
          <w:sz w:val="22"/>
          <w:szCs w:val="22"/>
        </w:rPr>
        <w:t xml:space="preserve"> la que parece</w:t>
      </w:r>
      <w:r w:rsidR="004D0166">
        <w:rPr>
          <w:rFonts w:asciiTheme="minorHAnsi" w:hAnsiTheme="minorHAnsi" w:cstheme="minorHAnsi"/>
          <w:sz w:val="22"/>
          <w:szCs w:val="22"/>
        </w:rPr>
        <w:t>s</w:t>
      </w:r>
      <w:r w:rsidRPr="00DB2416">
        <w:rPr>
          <w:rFonts w:asciiTheme="minorHAnsi" w:hAnsiTheme="minorHAnsi" w:cstheme="minorHAnsi"/>
          <w:sz w:val="22"/>
          <w:szCs w:val="22"/>
        </w:rPr>
        <w:t xml:space="preserve"> atribuirme</w:t>
      </w:r>
      <w:r w:rsidR="00A0063B">
        <w:rPr>
          <w:rFonts w:asciiTheme="minorHAnsi" w:hAnsiTheme="minorHAnsi" w:cstheme="minorHAnsi"/>
          <w:sz w:val="22"/>
          <w:szCs w:val="22"/>
        </w:rPr>
        <w:t xml:space="preserve"> [Dan T. Jones]</w:t>
      </w:r>
      <w:r w:rsidRPr="00DB2416">
        <w:rPr>
          <w:rFonts w:asciiTheme="minorHAnsi" w:hAnsiTheme="minorHAnsi" w:cstheme="minorHAnsi"/>
          <w:sz w:val="22"/>
          <w:szCs w:val="22"/>
        </w:rPr>
        <w:t xml:space="preserve"> a tenor de las afirmaciones de </w:t>
      </w:r>
      <w:r w:rsidR="00A0063B">
        <w:rPr>
          <w:rFonts w:asciiTheme="minorHAnsi" w:hAnsiTheme="minorHAnsi" w:cstheme="minorHAnsi"/>
          <w:sz w:val="22"/>
          <w:szCs w:val="22"/>
        </w:rPr>
        <w:t>t</w:t>
      </w:r>
      <w:r w:rsidRPr="00DB2416">
        <w:rPr>
          <w:rFonts w:asciiTheme="minorHAnsi" w:hAnsiTheme="minorHAnsi" w:cstheme="minorHAnsi"/>
          <w:sz w:val="22"/>
          <w:szCs w:val="22"/>
        </w:rPr>
        <w:t xml:space="preserve">u carta. En la primavera de 1885, en una caminata por el bosque con el </w:t>
      </w:r>
      <w:r w:rsidR="00A0063B">
        <w:rPr>
          <w:rFonts w:asciiTheme="minorHAnsi" w:hAnsiTheme="minorHAnsi" w:cstheme="minorHAnsi"/>
          <w:sz w:val="22"/>
          <w:szCs w:val="22"/>
        </w:rPr>
        <w:t>pastor</w:t>
      </w:r>
      <w:r w:rsidRPr="00DB2416">
        <w:rPr>
          <w:rFonts w:asciiTheme="minorHAnsi" w:hAnsiTheme="minorHAnsi" w:cstheme="minorHAnsi"/>
          <w:sz w:val="22"/>
          <w:szCs w:val="22"/>
        </w:rPr>
        <w:t xml:space="preserve"> [E.J.] Waggoner, él </w:t>
      </w:r>
      <w:r w:rsidR="00192E24">
        <w:rPr>
          <w:rFonts w:asciiTheme="minorHAnsi" w:hAnsiTheme="minorHAnsi" w:cstheme="minorHAnsi"/>
          <w:sz w:val="22"/>
          <w:szCs w:val="22"/>
        </w:rPr>
        <w:t>me habló de</w:t>
      </w:r>
      <w:r w:rsidRPr="00DB2416">
        <w:rPr>
          <w:rFonts w:asciiTheme="minorHAnsi" w:hAnsiTheme="minorHAnsi" w:cstheme="minorHAnsi"/>
          <w:sz w:val="22"/>
          <w:szCs w:val="22"/>
        </w:rPr>
        <w:t xml:space="preserve"> dos puntos que le causaban perplejidad. El primero era la evidente necesidad de tomar </w:t>
      </w:r>
      <w:r w:rsidR="004D0166">
        <w:rPr>
          <w:rFonts w:asciiTheme="minorHAnsi" w:hAnsiTheme="minorHAnsi" w:cstheme="minorHAnsi"/>
          <w:sz w:val="22"/>
          <w:szCs w:val="22"/>
        </w:rPr>
        <w:t>posición</w:t>
      </w:r>
      <w:r w:rsidRPr="00DB2416">
        <w:rPr>
          <w:rFonts w:asciiTheme="minorHAnsi" w:hAnsiTheme="minorHAnsi" w:cstheme="minorHAnsi"/>
          <w:sz w:val="22"/>
          <w:szCs w:val="22"/>
        </w:rPr>
        <w:t xml:space="preserve"> en su obra </w:t>
      </w:r>
      <w:r w:rsidR="004D0166">
        <w:rPr>
          <w:rFonts w:asciiTheme="minorHAnsi" w:hAnsiTheme="minorHAnsi" w:cstheme="minorHAnsi"/>
          <w:sz w:val="22"/>
          <w:szCs w:val="22"/>
        </w:rPr>
        <w:t>como redactor</w:t>
      </w:r>
      <w:r w:rsidRPr="00DB2416">
        <w:rPr>
          <w:rFonts w:asciiTheme="minorHAnsi" w:hAnsiTheme="minorHAnsi" w:cstheme="minorHAnsi"/>
          <w:sz w:val="22"/>
          <w:szCs w:val="22"/>
        </w:rPr>
        <w:t>, que vendría a entrar en conflicto con los escritos del hermano Canright</w:t>
      </w:r>
      <w:r w:rsidR="001A522C">
        <w:rPr>
          <w:rFonts w:asciiTheme="minorHAnsi" w:hAnsiTheme="minorHAnsi" w:cstheme="minorHAnsi"/>
          <w:sz w:val="22"/>
          <w:szCs w:val="22"/>
        </w:rPr>
        <w:t>. E</w:t>
      </w:r>
      <w:r w:rsidRPr="00DB2416">
        <w:rPr>
          <w:rFonts w:asciiTheme="minorHAnsi" w:hAnsiTheme="minorHAnsi" w:cstheme="minorHAnsi"/>
          <w:sz w:val="22"/>
          <w:szCs w:val="22"/>
        </w:rPr>
        <w:t xml:space="preserve">l segundo se refería al asunto objeto de controversia entre los </w:t>
      </w:r>
      <w:r w:rsidR="00A0063B">
        <w:rPr>
          <w:rFonts w:asciiTheme="minorHAnsi" w:hAnsiTheme="minorHAnsi" w:cstheme="minorHAnsi"/>
          <w:sz w:val="22"/>
          <w:szCs w:val="22"/>
        </w:rPr>
        <w:t>pastore</w:t>
      </w:r>
      <w:r w:rsidRPr="00DB2416">
        <w:rPr>
          <w:rFonts w:asciiTheme="minorHAnsi" w:hAnsiTheme="minorHAnsi" w:cstheme="minorHAnsi"/>
          <w:sz w:val="22"/>
          <w:szCs w:val="22"/>
        </w:rPr>
        <w:t xml:space="preserve">s Smith, Canright y mi padre [James White] de una parte, y los </w:t>
      </w:r>
      <w:r w:rsidR="00A0063B">
        <w:rPr>
          <w:rFonts w:asciiTheme="minorHAnsi" w:hAnsiTheme="minorHAnsi" w:cstheme="minorHAnsi"/>
          <w:sz w:val="22"/>
          <w:szCs w:val="22"/>
        </w:rPr>
        <w:t>pastore</w:t>
      </w:r>
      <w:r w:rsidRPr="00DB2416">
        <w:rPr>
          <w:rFonts w:asciiTheme="minorHAnsi" w:hAnsiTheme="minorHAnsi" w:cstheme="minorHAnsi"/>
          <w:sz w:val="22"/>
          <w:szCs w:val="22"/>
        </w:rPr>
        <w:t xml:space="preserve">s [J.H.] Waggoner y [J.N.] Andrews de la otra. Expresé libremente mi opinión consistente en que él y los redactores de </w:t>
      </w:r>
      <w:r w:rsidRPr="00DB2416">
        <w:rPr>
          <w:rFonts w:asciiTheme="minorHAnsi" w:hAnsiTheme="minorHAnsi" w:cstheme="minorHAnsi"/>
          <w:i/>
          <w:iCs/>
          <w:sz w:val="22"/>
          <w:szCs w:val="22"/>
        </w:rPr>
        <w:t>Signs</w:t>
      </w:r>
      <w:r w:rsidRPr="00DB2416">
        <w:rPr>
          <w:rFonts w:asciiTheme="minorHAnsi" w:hAnsiTheme="minorHAnsi" w:cstheme="minorHAnsi"/>
          <w:sz w:val="22"/>
          <w:szCs w:val="22"/>
        </w:rPr>
        <w:t xml:space="preserve"> debían enseñar lo que ellos creían que era la verdad, aunque estuviera en conflicto con algo de lo escrito por el hermano Canright y otros...” (Carta de W.C. White a Dan T. Jones, 8 abril 1890).</w:t>
      </w:r>
    </w:p>
    <w:p w14:paraId="3EF91CFD" w14:textId="04B176D7" w:rsidR="000E3702" w:rsidRDefault="004344AB" w:rsidP="009C2C78">
      <w:pPr>
        <w:pStyle w:val="Libro12"/>
        <w:ind w:firstLine="0"/>
        <w:rPr>
          <w:rFonts w:asciiTheme="minorHAnsi" w:hAnsiTheme="minorHAnsi" w:cstheme="minorHAnsi"/>
        </w:rPr>
      </w:pPr>
      <w:r>
        <w:rPr>
          <w:rFonts w:asciiTheme="minorHAnsi" w:hAnsiTheme="minorHAnsi" w:cstheme="minorHAnsi"/>
        </w:rPr>
        <w:lastRenderedPageBreak/>
        <w:t>A la luz de</w:t>
      </w:r>
      <w:r w:rsidR="000E3702">
        <w:rPr>
          <w:rFonts w:asciiTheme="minorHAnsi" w:hAnsiTheme="minorHAnsi" w:cstheme="minorHAnsi"/>
        </w:rPr>
        <w:t xml:space="preserve"> aquella conversación que el pastor W.C. White </w:t>
      </w:r>
      <w:r w:rsidR="004D0166">
        <w:rPr>
          <w:rFonts w:asciiTheme="minorHAnsi" w:hAnsiTheme="minorHAnsi" w:cstheme="minorHAnsi"/>
        </w:rPr>
        <w:t>mantuvo en 1885 con</w:t>
      </w:r>
      <w:r w:rsidR="000E3702">
        <w:rPr>
          <w:rFonts w:asciiTheme="minorHAnsi" w:hAnsiTheme="minorHAnsi" w:cstheme="minorHAnsi"/>
        </w:rPr>
        <w:t xml:space="preserve"> E.J. Waggoner </w:t>
      </w:r>
      <w:r>
        <w:rPr>
          <w:rFonts w:asciiTheme="minorHAnsi" w:hAnsiTheme="minorHAnsi" w:cstheme="minorHAnsi"/>
        </w:rPr>
        <w:t>es</w:t>
      </w:r>
      <w:r w:rsidR="000E3702">
        <w:rPr>
          <w:rFonts w:asciiTheme="minorHAnsi" w:hAnsiTheme="minorHAnsi" w:cstheme="minorHAnsi"/>
        </w:rPr>
        <w:t xml:space="preserve"> evidente que los pastores Uriah Smith, Dudle</w:t>
      </w:r>
      <w:r w:rsidR="009D7726">
        <w:rPr>
          <w:rFonts w:asciiTheme="minorHAnsi" w:hAnsiTheme="minorHAnsi" w:cstheme="minorHAnsi"/>
        </w:rPr>
        <w:t xml:space="preserve"> M.</w:t>
      </w:r>
      <w:r w:rsidR="000E3702">
        <w:rPr>
          <w:rFonts w:asciiTheme="minorHAnsi" w:hAnsiTheme="minorHAnsi" w:cstheme="minorHAnsi"/>
        </w:rPr>
        <w:t xml:space="preserve"> Canright y James White </w:t>
      </w:r>
      <w:r>
        <w:rPr>
          <w:rFonts w:asciiTheme="minorHAnsi" w:hAnsiTheme="minorHAnsi" w:cstheme="minorHAnsi"/>
        </w:rPr>
        <w:t>sostenían la postura de la ley ceremonial en Gálatas 3, mientras que los pastores J.H. Waggoner (padre de E.J. Waggoner) y J.N. Andrews sostenían la posición de la ley moral.</w:t>
      </w:r>
    </w:p>
    <w:p w14:paraId="75D9F19F" w14:textId="3115D68D" w:rsidR="004344AB" w:rsidRDefault="00A91898" w:rsidP="009C2C78">
      <w:pPr>
        <w:pStyle w:val="Libro12"/>
        <w:ind w:firstLine="0"/>
        <w:rPr>
          <w:rFonts w:asciiTheme="minorHAnsi" w:hAnsiTheme="minorHAnsi" w:cstheme="minorHAnsi"/>
        </w:rPr>
      </w:pPr>
      <w:r>
        <w:rPr>
          <w:rFonts w:asciiTheme="minorHAnsi" w:hAnsiTheme="minorHAnsi" w:cstheme="minorHAnsi"/>
        </w:rPr>
        <w:t xml:space="preserve">En la década de 1880 existían en el pensar adventista puntos de vista divergentes respecto a cuál era la ley representada </w:t>
      </w:r>
      <w:r w:rsidR="00850130">
        <w:rPr>
          <w:rFonts w:asciiTheme="minorHAnsi" w:hAnsiTheme="minorHAnsi" w:cstheme="minorHAnsi"/>
        </w:rPr>
        <w:t>por</w:t>
      </w:r>
      <w:r>
        <w:rPr>
          <w:rFonts w:asciiTheme="minorHAnsi" w:hAnsiTheme="minorHAnsi" w:cstheme="minorHAnsi"/>
        </w:rPr>
        <w:t xml:space="preserve"> el “pedagogo”</w:t>
      </w:r>
      <w:r w:rsidR="004D0166">
        <w:rPr>
          <w:rFonts w:asciiTheme="minorHAnsi" w:hAnsiTheme="minorHAnsi" w:cstheme="minorHAnsi"/>
        </w:rPr>
        <w:t>,</w:t>
      </w:r>
      <w:r>
        <w:rPr>
          <w:rFonts w:asciiTheme="minorHAnsi" w:hAnsiTheme="minorHAnsi" w:cstheme="minorHAnsi"/>
        </w:rPr>
        <w:t xml:space="preserve"> “tutor” </w:t>
      </w:r>
      <w:r w:rsidR="004D0166">
        <w:rPr>
          <w:rFonts w:asciiTheme="minorHAnsi" w:hAnsiTheme="minorHAnsi" w:cstheme="minorHAnsi"/>
        </w:rPr>
        <w:t>o</w:t>
      </w:r>
      <w:r>
        <w:rPr>
          <w:rFonts w:asciiTheme="minorHAnsi" w:hAnsiTheme="minorHAnsi" w:cstheme="minorHAnsi"/>
        </w:rPr>
        <w:t xml:space="preserve"> ley “añadida” de Gálatas 3. Esa tensión había existido desde la década de 1850 como un asunto sin resolver. Ese problema</w:t>
      </w:r>
      <w:r w:rsidR="004D0166">
        <w:rPr>
          <w:rFonts w:asciiTheme="minorHAnsi" w:hAnsiTheme="minorHAnsi" w:cstheme="minorHAnsi"/>
        </w:rPr>
        <w:t xml:space="preserve"> que se había ido</w:t>
      </w:r>
      <w:r>
        <w:rPr>
          <w:rFonts w:asciiTheme="minorHAnsi" w:hAnsiTheme="minorHAnsi" w:cstheme="minorHAnsi"/>
        </w:rPr>
        <w:t xml:space="preserve"> arrastra</w:t>
      </w:r>
      <w:r w:rsidR="004D0166">
        <w:rPr>
          <w:rFonts w:asciiTheme="minorHAnsi" w:hAnsiTheme="minorHAnsi" w:cstheme="minorHAnsi"/>
        </w:rPr>
        <w:t>n</w:t>
      </w:r>
      <w:r>
        <w:rPr>
          <w:rFonts w:asciiTheme="minorHAnsi" w:hAnsiTheme="minorHAnsi" w:cstheme="minorHAnsi"/>
        </w:rPr>
        <w:t xml:space="preserve">do durante décadas vendría a </w:t>
      </w:r>
      <w:r w:rsidR="004D0166">
        <w:rPr>
          <w:rFonts w:asciiTheme="minorHAnsi" w:hAnsiTheme="minorHAnsi" w:cstheme="minorHAnsi"/>
        </w:rPr>
        <w:t>convertirse en</w:t>
      </w:r>
      <w:r>
        <w:rPr>
          <w:rFonts w:asciiTheme="minorHAnsi" w:hAnsiTheme="minorHAnsi" w:cstheme="minorHAnsi"/>
        </w:rPr>
        <w:t xml:space="preserve"> una crisis a final de los años 1980.</w:t>
      </w:r>
    </w:p>
    <w:p w14:paraId="45174730" w14:textId="77777777" w:rsidR="00A91898" w:rsidRDefault="00A91898">
      <w:pPr>
        <w:rPr>
          <w:rFonts w:asciiTheme="minorHAnsi" w:hAnsiTheme="minorHAnsi" w:cstheme="minorHAnsi"/>
          <w:lang w:val="es-ES" w:eastAsia="es-ES"/>
        </w:rPr>
      </w:pPr>
      <w:r w:rsidRPr="00BB2E85">
        <w:rPr>
          <w:rFonts w:asciiTheme="minorHAnsi" w:hAnsiTheme="minorHAnsi" w:cstheme="minorHAnsi"/>
          <w:lang w:val="es-ES"/>
        </w:rPr>
        <w:br w:type="page"/>
      </w:r>
    </w:p>
    <w:p w14:paraId="2912E1F8" w14:textId="77777777" w:rsidR="00A91898" w:rsidRPr="00273D80" w:rsidRDefault="00273D80" w:rsidP="00273D80">
      <w:pPr>
        <w:pStyle w:val="Libro12"/>
        <w:ind w:firstLine="0"/>
        <w:jc w:val="center"/>
        <w:rPr>
          <w:rFonts w:asciiTheme="minorHAnsi" w:hAnsiTheme="minorHAnsi" w:cstheme="minorHAnsi"/>
          <w:sz w:val="28"/>
          <w:szCs w:val="28"/>
        </w:rPr>
      </w:pPr>
      <w:bookmarkStart w:id="8" w:name="cap03"/>
      <w:r w:rsidRPr="00273D80">
        <w:rPr>
          <w:rFonts w:asciiTheme="minorHAnsi" w:hAnsiTheme="minorHAnsi" w:cstheme="minorHAnsi"/>
          <w:sz w:val="28"/>
          <w:szCs w:val="28"/>
        </w:rPr>
        <w:lastRenderedPageBreak/>
        <w:t>Capítulo 3</w:t>
      </w:r>
    </w:p>
    <w:bookmarkEnd w:id="8"/>
    <w:p w14:paraId="54739F4A" w14:textId="07686BC7" w:rsidR="00273D80" w:rsidRPr="00273D80" w:rsidRDefault="00936164" w:rsidP="00273D80">
      <w:pPr>
        <w:pStyle w:val="Libro12"/>
        <w:ind w:firstLine="0"/>
        <w:jc w:val="center"/>
        <w:rPr>
          <w:rFonts w:asciiTheme="minorHAnsi" w:hAnsiTheme="minorHAnsi" w:cstheme="minorHAnsi"/>
          <w:b/>
          <w:bCs/>
          <w:color w:val="000066"/>
          <w:sz w:val="32"/>
          <w:szCs w:val="32"/>
        </w:rPr>
      </w:pPr>
      <w:r>
        <w:rPr>
          <w:rFonts w:asciiTheme="minorHAnsi" w:hAnsiTheme="minorHAnsi" w:cstheme="minorHAnsi"/>
          <w:b/>
          <w:bCs/>
          <w:color w:val="000066"/>
          <w:sz w:val="32"/>
          <w:szCs w:val="32"/>
        </w:rPr>
        <w:t>La r</w:t>
      </w:r>
      <w:r w:rsidR="00273D80" w:rsidRPr="00273D80">
        <w:rPr>
          <w:rFonts w:asciiTheme="minorHAnsi" w:hAnsiTheme="minorHAnsi" w:cstheme="minorHAnsi"/>
          <w:b/>
          <w:bCs/>
          <w:color w:val="000066"/>
          <w:sz w:val="32"/>
          <w:szCs w:val="32"/>
        </w:rPr>
        <w:t xml:space="preserve">evista </w:t>
      </w:r>
      <w:r w:rsidR="00273D80" w:rsidRPr="00273D80">
        <w:rPr>
          <w:rFonts w:asciiTheme="minorHAnsi" w:hAnsiTheme="minorHAnsi" w:cstheme="minorHAnsi"/>
          <w:b/>
          <w:bCs/>
          <w:i/>
          <w:iCs/>
          <w:color w:val="000066"/>
          <w:sz w:val="32"/>
          <w:szCs w:val="32"/>
        </w:rPr>
        <w:t>The Gospel Sickle</w:t>
      </w:r>
    </w:p>
    <w:p w14:paraId="72B2BC90" w14:textId="77777777" w:rsidR="000E3702" w:rsidRDefault="00273D80" w:rsidP="00273D80">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273D80">
          <w:rPr>
            <w:rStyle w:val="Hipervnculo"/>
            <w:rFonts w:asciiTheme="minorHAnsi" w:hAnsiTheme="minorHAnsi" w:cstheme="minorHAnsi"/>
            <w:color w:val="C00000"/>
            <w:u w:val="none"/>
          </w:rPr>
          <w:t>índice</w:t>
        </w:r>
      </w:hyperlink>
      <w:r>
        <w:rPr>
          <w:rFonts w:asciiTheme="minorHAnsi" w:hAnsiTheme="minorHAnsi" w:cstheme="minorHAnsi"/>
        </w:rPr>
        <w:t>)</w:t>
      </w:r>
    </w:p>
    <w:p w14:paraId="4DF8C29E" w14:textId="77777777" w:rsidR="00273D80" w:rsidRDefault="00273D80" w:rsidP="009C2C78">
      <w:pPr>
        <w:pStyle w:val="Libro12"/>
        <w:ind w:firstLine="0"/>
        <w:rPr>
          <w:rFonts w:asciiTheme="minorHAnsi" w:hAnsiTheme="minorHAnsi" w:cstheme="minorHAnsi"/>
        </w:rPr>
      </w:pPr>
    </w:p>
    <w:p w14:paraId="5B4F0D3A" w14:textId="28C21A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L</w:t>
      </w:r>
      <w:r w:rsidR="0017160E">
        <w:rPr>
          <w:rFonts w:asciiTheme="minorHAnsi" w:hAnsiTheme="minorHAnsi" w:cstheme="minorHAnsi"/>
        </w:rPr>
        <w:t xml:space="preserve">a posición de E.J. Waggoner sobre la ley moral en Gálatas 3 en los artículos de </w:t>
      </w:r>
      <w:r w:rsidR="0017160E" w:rsidRPr="0017160E">
        <w:rPr>
          <w:rFonts w:asciiTheme="minorHAnsi" w:hAnsiTheme="minorHAnsi" w:cstheme="minorHAnsi"/>
          <w:i/>
          <w:iCs/>
        </w:rPr>
        <w:t>Signs of the Times</w:t>
      </w:r>
      <w:r w:rsidR="0017160E">
        <w:rPr>
          <w:rFonts w:asciiTheme="minorHAnsi" w:hAnsiTheme="minorHAnsi" w:cstheme="minorHAnsi"/>
        </w:rPr>
        <w:t xml:space="preserve"> (</w:t>
      </w:r>
      <w:r w:rsidR="0053350E">
        <w:rPr>
          <w:rFonts w:asciiTheme="minorHAnsi" w:hAnsiTheme="minorHAnsi" w:cstheme="minorHAnsi"/>
        </w:rPr>
        <w:t>del</w:t>
      </w:r>
      <w:r w:rsidR="0053350E" w:rsidRPr="0053350E">
        <w:rPr>
          <w:rFonts w:asciiTheme="minorHAnsi" w:hAnsiTheme="minorHAnsi" w:cstheme="minorHAnsi"/>
        </w:rPr>
        <w:t xml:space="preserve"> 28 </w:t>
      </w:r>
      <w:r w:rsidR="0053350E">
        <w:rPr>
          <w:rFonts w:asciiTheme="minorHAnsi" w:hAnsiTheme="minorHAnsi" w:cstheme="minorHAnsi"/>
        </w:rPr>
        <w:t xml:space="preserve">de agosto al </w:t>
      </w:r>
      <w:r w:rsidR="0053350E" w:rsidRPr="0053350E">
        <w:rPr>
          <w:rFonts w:asciiTheme="minorHAnsi" w:hAnsiTheme="minorHAnsi" w:cstheme="minorHAnsi"/>
        </w:rPr>
        <w:t>18</w:t>
      </w:r>
      <w:r w:rsidR="0053350E">
        <w:rPr>
          <w:rFonts w:asciiTheme="minorHAnsi" w:hAnsiTheme="minorHAnsi" w:cstheme="minorHAnsi"/>
        </w:rPr>
        <w:t xml:space="preserve"> de septiembre de 1884</w:t>
      </w:r>
      <w:r w:rsidR="0017160E">
        <w:rPr>
          <w:rFonts w:asciiTheme="minorHAnsi" w:hAnsiTheme="minorHAnsi" w:cstheme="minorHAnsi"/>
        </w:rPr>
        <w:t>)</w:t>
      </w:r>
      <w:r w:rsidRPr="009C2C78">
        <w:rPr>
          <w:rFonts w:asciiTheme="minorHAnsi" w:hAnsiTheme="minorHAnsi" w:cstheme="minorHAnsi"/>
        </w:rPr>
        <w:t xml:space="preserve"> no pasó desapercibid</w:t>
      </w:r>
      <w:r w:rsidR="00FA0A33">
        <w:rPr>
          <w:rFonts w:asciiTheme="minorHAnsi" w:hAnsiTheme="minorHAnsi" w:cstheme="minorHAnsi"/>
        </w:rPr>
        <w:t>a</w:t>
      </w:r>
      <w:r w:rsidRPr="009C2C78">
        <w:rPr>
          <w:rFonts w:asciiTheme="minorHAnsi" w:hAnsiTheme="minorHAnsi" w:cstheme="minorHAnsi"/>
        </w:rPr>
        <w:t xml:space="preserve"> a la dirección eclesiástica en Battle Creek, Michigan. La primera salva</w:t>
      </w:r>
      <w:r w:rsidR="0053350E">
        <w:rPr>
          <w:rFonts w:asciiTheme="minorHAnsi" w:hAnsiTheme="minorHAnsi" w:cstheme="minorHAnsi"/>
        </w:rPr>
        <w:t xml:space="preserve"> de</w:t>
      </w:r>
      <w:r w:rsidRPr="009C2C78">
        <w:rPr>
          <w:rFonts w:asciiTheme="minorHAnsi" w:hAnsiTheme="minorHAnsi" w:cstheme="minorHAnsi"/>
        </w:rPr>
        <w:t xml:space="preserve"> lo que vendría</w:t>
      </w:r>
      <w:r w:rsidR="00175051">
        <w:rPr>
          <w:rFonts w:asciiTheme="minorHAnsi" w:hAnsiTheme="minorHAnsi" w:cstheme="minorHAnsi"/>
        </w:rPr>
        <w:t xml:space="preserve"> después</w:t>
      </w:r>
      <w:r w:rsidRPr="009C2C78">
        <w:rPr>
          <w:rFonts w:asciiTheme="minorHAnsi" w:hAnsiTheme="minorHAnsi" w:cstheme="minorHAnsi"/>
        </w:rPr>
        <w:t xml:space="preserve"> a convertirse en una guerra abierta sobre la ley en Gálatas y los pactos, fue la creación de una nueva revista en Battle Creek [</w:t>
      </w:r>
      <w:r w:rsidRPr="009C2C78">
        <w:rPr>
          <w:rFonts w:asciiTheme="minorHAnsi" w:hAnsiTheme="minorHAnsi" w:cstheme="minorHAnsi"/>
          <w:i/>
          <w:iCs/>
        </w:rPr>
        <w:t>The Gospel Sickle</w:t>
      </w:r>
      <w:r w:rsidRPr="009C2C78">
        <w:rPr>
          <w:rFonts w:asciiTheme="minorHAnsi" w:hAnsiTheme="minorHAnsi" w:cstheme="minorHAnsi"/>
        </w:rPr>
        <w:t xml:space="preserve">: </w:t>
      </w:r>
      <w:r w:rsidR="006650B5">
        <w:rPr>
          <w:rFonts w:asciiTheme="minorHAnsi" w:hAnsiTheme="minorHAnsi" w:cstheme="minorHAnsi"/>
        </w:rPr>
        <w:t>l</w:t>
      </w:r>
      <w:r w:rsidRPr="009C2C78">
        <w:rPr>
          <w:rFonts w:asciiTheme="minorHAnsi" w:hAnsiTheme="minorHAnsi" w:cstheme="minorHAnsi"/>
        </w:rPr>
        <w:t xml:space="preserve">a hoz del evangelio]. La siguiente acción fue una visita del propio presidente de la Asociación General, el </w:t>
      </w:r>
      <w:r w:rsidR="0053350E">
        <w:rPr>
          <w:rFonts w:asciiTheme="minorHAnsi" w:hAnsiTheme="minorHAnsi" w:cstheme="minorHAnsi"/>
        </w:rPr>
        <w:t>pastor</w:t>
      </w:r>
      <w:r w:rsidRPr="009C2C78">
        <w:rPr>
          <w:rFonts w:asciiTheme="minorHAnsi" w:hAnsiTheme="minorHAnsi" w:cstheme="minorHAnsi"/>
        </w:rPr>
        <w:t xml:space="preserve"> George I. Butler</w:t>
      </w:r>
      <w:r w:rsidR="006650B5">
        <w:rPr>
          <w:rFonts w:asciiTheme="minorHAnsi" w:hAnsiTheme="minorHAnsi" w:cstheme="minorHAnsi"/>
        </w:rPr>
        <w:t>, quien v</w:t>
      </w:r>
      <w:r w:rsidRPr="009C2C78">
        <w:rPr>
          <w:rFonts w:asciiTheme="minorHAnsi" w:hAnsiTheme="minorHAnsi" w:cstheme="minorHAnsi"/>
        </w:rPr>
        <w:t xml:space="preserve">iajaría al seminario de Healdsburg, en California, </w:t>
      </w:r>
      <w:r w:rsidR="00175051">
        <w:rPr>
          <w:rFonts w:asciiTheme="minorHAnsi" w:hAnsiTheme="minorHAnsi" w:cstheme="minorHAnsi"/>
        </w:rPr>
        <w:t>para conocer</w:t>
      </w:r>
      <w:r w:rsidRPr="009C2C78">
        <w:rPr>
          <w:rFonts w:asciiTheme="minorHAnsi" w:hAnsiTheme="minorHAnsi" w:cstheme="minorHAnsi"/>
        </w:rPr>
        <w:t xml:space="preserve"> de primera mano lo que estaba sucediendo</w:t>
      </w:r>
      <w:r w:rsidR="00E76350">
        <w:rPr>
          <w:rFonts w:asciiTheme="minorHAnsi" w:hAnsiTheme="minorHAnsi" w:cstheme="minorHAnsi"/>
        </w:rPr>
        <w:t xml:space="preserve"> en la clase donde</w:t>
      </w:r>
      <w:r w:rsidR="00E76350" w:rsidRPr="00E76350">
        <w:rPr>
          <w:rFonts w:asciiTheme="minorHAnsi" w:hAnsiTheme="minorHAnsi" w:cstheme="minorHAnsi"/>
        </w:rPr>
        <w:t xml:space="preserve"> </w:t>
      </w:r>
      <w:r w:rsidR="00E76350">
        <w:rPr>
          <w:rFonts w:asciiTheme="minorHAnsi" w:hAnsiTheme="minorHAnsi" w:cstheme="minorHAnsi"/>
        </w:rPr>
        <w:t>E.J. Waggoner</w:t>
      </w:r>
      <w:r w:rsidR="00E734CF" w:rsidRPr="00E734CF">
        <w:rPr>
          <w:rFonts w:asciiTheme="minorHAnsi" w:hAnsiTheme="minorHAnsi" w:cstheme="minorHAnsi"/>
        </w:rPr>
        <w:t xml:space="preserve"> </w:t>
      </w:r>
      <w:r w:rsidR="00E734CF">
        <w:rPr>
          <w:rFonts w:asciiTheme="minorHAnsi" w:hAnsiTheme="minorHAnsi" w:cstheme="minorHAnsi"/>
        </w:rPr>
        <w:t>enseñaba</w:t>
      </w:r>
      <w:r w:rsidRPr="009C2C78">
        <w:rPr>
          <w:rFonts w:asciiTheme="minorHAnsi" w:hAnsiTheme="minorHAnsi" w:cstheme="minorHAnsi"/>
        </w:rPr>
        <w:t>.</w:t>
      </w:r>
    </w:p>
    <w:p w14:paraId="02BB3E25" w14:textId="4033836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 Battle Creek</w:t>
      </w:r>
      <w:r w:rsidR="00E32646">
        <w:rPr>
          <w:rFonts w:asciiTheme="minorHAnsi" w:hAnsiTheme="minorHAnsi" w:cstheme="minorHAnsi"/>
        </w:rPr>
        <w:t xml:space="preserve"> [epicentro de la dirección eclesiástica]</w:t>
      </w:r>
      <w:r w:rsidRPr="009C2C78">
        <w:rPr>
          <w:rFonts w:asciiTheme="minorHAnsi" w:hAnsiTheme="minorHAnsi" w:cstheme="minorHAnsi"/>
        </w:rPr>
        <w:t xml:space="preserve"> se publicó </w:t>
      </w:r>
      <w:r w:rsidRPr="009C2C78">
        <w:rPr>
          <w:rFonts w:asciiTheme="minorHAnsi" w:hAnsiTheme="minorHAnsi" w:cstheme="minorHAnsi"/>
          <w:i/>
          <w:iCs/>
        </w:rPr>
        <w:t>The Gospel Sickle,</w:t>
      </w:r>
      <w:r w:rsidRPr="009C2C78">
        <w:rPr>
          <w:rFonts w:asciiTheme="minorHAnsi" w:hAnsiTheme="minorHAnsi" w:cstheme="minorHAnsi"/>
        </w:rPr>
        <w:t xml:space="preserve"> </w:t>
      </w:r>
      <w:r w:rsidR="006650B5">
        <w:rPr>
          <w:rFonts w:asciiTheme="minorHAnsi" w:hAnsiTheme="minorHAnsi" w:cstheme="minorHAnsi"/>
        </w:rPr>
        <w:t xml:space="preserve">que estaba </w:t>
      </w:r>
      <w:r w:rsidRPr="009C2C78">
        <w:rPr>
          <w:rFonts w:asciiTheme="minorHAnsi" w:hAnsiTheme="minorHAnsi" w:cstheme="minorHAnsi"/>
        </w:rPr>
        <w:t xml:space="preserve">en </w:t>
      </w:r>
      <w:r w:rsidR="00D97A42">
        <w:rPr>
          <w:rFonts w:asciiTheme="minorHAnsi" w:hAnsiTheme="minorHAnsi" w:cstheme="minorHAnsi"/>
        </w:rPr>
        <w:t>competición</w:t>
      </w:r>
      <w:r w:rsidRPr="009C2C78">
        <w:rPr>
          <w:rFonts w:asciiTheme="minorHAnsi" w:hAnsiTheme="minorHAnsi" w:cstheme="minorHAnsi"/>
        </w:rPr>
        <w:t xml:space="preserve"> con </w:t>
      </w:r>
      <w:r w:rsidRPr="009C2C78">
        <w:rPr>
          <w:rFonts w:asciiTheme="minorHAnsi" w:hAnsiTheme="minorHAnsi" w:cstheme="minorHAnsi"/>
          <w:i/>
          <w:iCs/>
        </w:rPr>
        <w:t>The Signs</w:t>
      </w:r>
      <w:r w:rsidR="006650B5">
        <w:rPr>
          <w:rFonts w:asciiTheme="minorHAnsi" w:hAnsiTheme="minorHAnsi" w:cstheme="minorHAnsi"/>
          <w:i/>
          <w:iCs/>
        </w:rPr>
        <w:t xml:space="preserve"> of the Times</w:t>
      </w:r>
      <w:r w:rsidR="006650B5">
        <w:rPr>
          <w:rFonts w:asciiTheme="minorHAnsi" w:hAnsiTheme="minorHAnsi" w:cstheme="minorHAnsi"/>
        </w:rPr>
        <w:t xml:space="preserve">, </w:t>
      </w:r>
      <w:r w:rsidRPr="009C2C78">
        <w:rPr>
          <w:rFonts w:asciiTheme="minorHAnsi" w:hAnsiTheme="minorHAnsi" w:cstheme="minorHAnsi"/>
        </w:rPr>
        <w:t>publicada en Oakland, California</w:t>
      </w:r>
      <w:r w:rsidR="00E32646">
        <w:rPr>
          <w:rFonts w:asciiTheme="minorHAnsi" w:hAnsiTheme="minorHAnsi" w:cstheme="minorHAnsi"/>
        </w:rPr>
        <w:t xml:space="preserve"> [de la que E.J. Waggoner era editor]</w:t>
      </w:r>
      <w:r w:rsidRPr="009C2C78">
        <w:rPr>
          <w:rFonts w:asciiTheme="minorHAnsi" w:hAnsiTheme="minorHAnsi" w:cstheme="minorHAnsi"/>
        </w:rPr>
        <w:t xml:space="preserve">. </w:t>
      </w:r>
      <w:r w:rsidR="00DB365A">
        <w:rPr>
          <w:rFonts w:asciiTheme="minorHAnsi" w:hAnsiTheme="minorHAnsi" w:cstheme="minorHAnsi"/>
        </w:rPr>
        <w:t>Ellen White</w:t>
      </w:r>
      <w:r w:rsidRPr="009C2C78">
        <w:rPr>
          <w:rFonts w:asciiTheme="minorHAnsi" w:hAnsiTheme="minorHAnsi" w:cstheme="minorHAnsi"/>
        </w:rPr>
        <w:t xml:space="preserve"> detectó la naturaleza competitiva de las revistas y escribió a sobre ello</w:t>
      </w:r>
      <w:r w:rsidR="006650B5">
        <w:rPr>
          <w:rFonts w:asciiTheme="minorHAnsi" w:hAnsiTheme="minorHAnsi" w:cstheme="minorHAnsi"/>
        </w:rPr>
        <w:t xml:space="preserve"> E.J. Waggoner y A.T. Jones</w:t>
      </w:r>
      <w:r w:rsidRPr="009C2C78">
        <w:rPr>
          <w:rFonts w:asciiTheme="minorHAnsi" w:hAnsiTheme="minorHAnsi" w:cstheme="minorHAnsi"/>
        </w:rPr>
        <w:t>:</w:t>
      </w:r>
    </w:p>
    <w:p w14:paraId="644BBD46" w14:textId="3B2BD770" w:rsidR="000D2114" w:rsidRPr="00175051" w:rsidRDefault="000D2114" w:rsidP="00175051">
      <w:pPr>
        <w:pStyle w:val="EGW"/>
        <w:ind w:left="426" w:firstLine="0"/>
        <w:rPr>
          <w:rFonts w:asciiTheme="minorHAnsi" w:hAnsiTheme="minorHAnsi" w:cstheme="minorHAnsi"/>
          <w:sz w:val="22"/>
          <w:szCs w:val="22"/>
        </w:rPr>
      </w:pPr>
      <w:r w:rsidRPr="00175051">
        <w:rPr>
          <w:rFonts w:asciiTheme="minorHAnsi" w:hAnsiTheme="minorHAnsi" w:cstheme="minorHAnsi"/>
          <w:i/>
          <w:iCs/>
          <w:sz w:val="22"/>
          <w:szCs w:val="22"/>
        </w:rPr>
        <w:t>The Sickle</w:t>
      </w:r>
      <w:r w:rsidRPr="00175051">
        <w:rPr>
          <w:rFonts w:asciiTheme="minorHAnsi" w:hAnsiTheme="minorHAnsi" w:cstheme="minorHAnsi"/>
          <w:sz w:val="22"/>
          <w:szCs w:val="22"/>
        </w:rPr>
        <w:t xml:space="preserve"> comenzó en Battle Creek, pero no ha de ocupar el lugar de </w:t>
      </w:r>
      <w:r w:rsidRPr="00175051">
        <w:rPr>
          <w:rFonts w:asciiTheme="minorHAnsi" w:hAnsiTheme="minorHAnsi" w:cstheme="minorHAnsi"/>
          <w:i/>
          <w:iCs/>
          <w:sz w:val="22"/>
          <w:szCs w:val="22"/>
        </w:rPr>
        <w:t>The Signs</w:t>
      </w:r>
      <w:r w:rsidRPr="00175051">
        <w:rPr>
          <w:rFonts w:asciiTheme="minorHAnsi" w:hAnsiTheme="minorHAnsi" w:cstheme="minorHAnsi"/>
          <w:sz w:val="22"/>
          <w:szCs w:val="22"/>
        </w:rPr>
        <w:t xml:space="preserve">, y no veo su necesidad real. </w:t>
      </w:r>
      <w:r w:rsidRPr="00175051">
        <w:rPr>
          <w:rFonts w:asciiTheme="minorHAnsi" w:hAnsiTheme="minorHAnsi" w:cstheme="minorHAnsi"/>
          <w:i/>
          <w:iCs/>
          <w:sz w:val="22"/>
          <w:szCs w:val="22"/>
        </w:rPr>
        <w:t>The Signs of the Times</w:t>
      </w:r>
      <w:r w:rsidRPr="00175051">
        <w:rPr>
          <w:rFonts w:asciiTheme="minorHAnsi" w:hAnsiTheme="minorHAnsi" w:cstheme="minorHAnsi"/>
          <w:sz w:val="22"/>
          <w:szCs w:val="22"/>
        </w:rPr>
        <w:t xml:space="preserve"> es necesaria, y hará lo que </w:t>
      </w:r>
      <w:r w:rsidRPr="00175051">
        <w:rPr>
          <w:rFonts w:asciiTheme="minorHAnsi" w:hAnsiTheme="minorHAnsi" w:cstheme="minorHAnsi"/>
          <w:i/>
          <w:iCs/>
          <w:sz w:val="22"/>
          <w:szCs w:val="22"/>
        </w:rPr>
        <w:t>The Sickl</w:t>
      </w:r>
      <w:r w:rsidR="00E32646">
        <w:rPr>
          <w:rFonts w:asciiTheme="minorHAnsi" w:hAnsiTheme="minorHAnsi" w:cstheme="minorHAnsi"/>
          <w:i/>
          <w:iCs/>
          <w:sz w:val="22"/>
          <w:szCs w:val="22"/>
        </w:rPr>
        <w:t>e</w:t>
      </w:r>
      <w:r w:rsidRPr="00175051">
        <w:rPr>
          <w:rFonts w:asciiTheme="minorHAnsi" w:hAnsiTheme="minorHAnsi" w:cstheme="minorHAnsi"/>
          <w:sz w:val="22"/>
          <w:szCs w:val="22"/>
        </w:rPr>
        <w:t xml:space="preserve"> no puede hacer. Sé que si </w:t>
      </w:r>
      <w:r w:rsidRPr="00175051">
        <w:rPr>
          <w:rFonts w:asciiTheme="minorHAnsi" w:hAnsiTheme="minorHAnsi" w:cstheme="minorHAnsi"/>
          <w:i/>
          <w:iCs/>
          <w:sz w:val="22"/>
          <w:szCs w:val="22"/>
        </w:rPr>
        <w:t>The Signs</w:t>
      </w:r>
      <w:r w:rsidRPr="00175051">
        <w:rPr>
          <w:rFonts w:asciiTheme="minorHAnsi" w:hAnsiTheme="minorHAnsi" w:cstheme="minorHAnsi"/>
          <w:sz w:val="22"/>
          <w:szCs w:val="22"/>
        </w:rPr>
        <w:t xml:space="preserve"> continúa estando llena de preciosos artículos, alimento para el pueblo, toda familia debiera tenerla. Pero me produce dolor de corazón cada vez que veo </w:t>
      </w:r>
      <w:r w:rsidRPr="00175051">
        <w:rPr>
          <w:rFonts w:asciiTheme="minorHAnsi" w:hAnsiTheme="minorHAnsi" w:cstheme="minorHAnsi"/>
          <w:i/>
          <w:iCs/>
          <w:sz w:val="22"/>
          <w:szCs w:val="22"/>
        </w:rPr>
        <w:t>The Sickl</w:t>
      </w:r>
      <w:r w:rsidR="00175051">
        <w:rPr>
          <w:rFonts w:asciiTheme="minorHAnsi" w:hAnsiTheme="minorHAnsi" w:cstheme="minorHAnsi"/>
          <w:i/>
          <w:iCs/>
          <w:sz w:val="22"/>
          <w:szCs w:val="22"/>
        </w:rPr>
        <w:t>e</w:t>
      </w:r>
      <w:r w:rsidRPr="00175051">
        <w:rPr>
          <w:rFonts w:asciiTheme="minorHAnsi" w:hAnsiTheme="minorHAnsi" w:cstheme="minorHAnsi"/>
          <w:sz w:val="22"/>
          <w:szCs w:val="22"/>
        </w:rPr>
        <w:t xml:space="preserve">. Afirmo que no </w:t>
      </w:r>
      <w:r w:rsidR="00FA0A33">
        <w:rPr>
          <w:rFonts w:asciiTheme="minorHAnsi" w:hAnsiTheme="minorHAnsi" w:cstheme="minorHAnsi"/>
          <w:sz w:val="22"/>
          <w:szCs w:val="22"/>
        </w:rPr>
        <w:t>se</w:t>
      </w:r>
      <w:r w:rsidRPr="00175051">
        <w:rPr>
          <w:rFonts w:asciiTheme="minorHAnsi" w:hAnsiTheme="minorHAnsi" w:cstheme="minorHAnsi"/>
          <w:sz w:val="22"/>
          <w:szCs w:val="22"/>
        </w:rPr>
        <w:t xml:space="preserve"> conform</w:t>
      </w:r>
      <w:r w:rsidR="00FA0A33">
        <w:rPr>
          <w:rFonts w:asciiTheme="minorHAnsi" w:hAnsiTheme="minorHAnsi" w:cstheme="minorHAnsi"/>
          <w:sz w:val="22"/>
          <w:szCs w:val="22"/>
        </w:rPr>
        <w:t>a a</w:t>
      </w:r>
      <w:r w:rsidRPr="00175051">
        <w:rPr>
          <w:rFonts w:asciiTheme="minorHAnsi" w:hAnsiTheme="minorHAnsi" w:cstheme="minorHAnsi"/>
          <w:sz w:val="22"/>
          <w:szCs w:val="22"/>
        </w:rPr>
        <w:t xml:space="preserve"> la voluntad de Dios. Si Satanás logra introducir la disensión entre nosotros como pueblo, estará exultante de gozo (Carta de E</w:t>
      </w:r>
      <w:r w:rsidR="006650B5">
        <w:rPr>
          <w:rFonts w:asciiTheme="minorHAnsi" w:hAnsiTheme="minorHAnsi" w:cstheme="minorHAnsi"/>
          <w:sz w:val="22"/>
          <w:szCs w:val="22"/>
        </w:rPr>
        <w:t>len</w:t>
      </w:r>
      <w:r w:rsidRPr="00175051">
        <w:rPr>
          <w:rFonts w:asciiTheme="minorHAnsi" w:hAnsiTheme="minorHAnsi" w:cstheme="minorHAnsi"/>
          <w:sz w:val="22"/>
          <w:szCs w:val="22"/>
        </w:rPr>
        <w:t xml:space="preserve"> White a E.J. Waggoner y A.T. Jones, 18 febrero 1887, Basel, Suiza; </w:t>
      </w:r>
      <w:r w:rsidR="006650B5" w:rsidRPr="006650B5">
        <w:rPr>
          <w:rFonts w:asciiTheme="minorHAnsi" w:hAnsiTheme="minorHAnsi" w:cstheme="minorHAnsi"/>
          <w:i/>
          <w:iCs/>
          <w:sz w:val="22"/>
          <w:szCs w:val="22"/>
        </w:rPr>
        <w:t xml:space="preserve">The </w:t>
      </w:r>
      <w:r w:rsidRPr="00175051">
        <w:rPr>
          <w:rFonts w:asciiTheme="minorHAnsi" w:hAnsiTheme="minorHAnsi" w:cstheme="minorHAnsi"/>
          <w:i/>
          <w:iCs/>
          <w:sz w:val="22"/>
          <w:szCs w:val="22"/>
        </w:rPr>
        <w:t>E</w:t>
      </w:r>
      <w:r w:rsidR="006650B5">
        <w:rPr>
          <w:rFonts w:asciiTheme="minorHAnsi" w:hAnsiTheme="minorHAnsi" w:cstheme="minorHAnsi"/>
          <w:i/>
          <w:iCs/>
          <w:sz w:val="22"/>
          <w:szCs w:val="22"/>
        </w:rPr>
        <w:t xml:space="preserve">llen </w:t>
      </w:r>
      <w:r w:rsidRPr="00175051">
        <w:rPr>
          <w:rFonts w:asciiTheme="minorHAnsi" w:hAnsiTheme="minorHAnsi" w:cstheme="minorHAnsi"/>
          <w:i/>
          <w:iCs/>
          <w:sz w:val="22"/>
          <w:szCs w:val="22"/>
        </w:rPr>
        <w:t>G</w:t>
      </w:r>
      <w:r w:rsidR="006650B5">
        <w:rPr>
          <w:rFonts w:asciiTheme="minorHAnsi" w:hAnsiTheme="minorHAnsi" w:cstheme="minorHAnsi"/>
          <w:i/>
          <w:iCs/>
          <w:sz w:val="22"/>
          <w:szCs w:val="22"/>
        </w:rPr>
        <w:t xml:space="preserve">. </w:t>
      </w:r>
      <w:r w:rsidRPr="00175051">
        <w:rPr>
          <w:rFonts w:asciiTheme="minorHAnsi" w:hAnsiTheme="minorHAnsi" w:cstheme="minorHAnsi"/>
          <w:i/>
          <w:iCs/>
          <w:sz w:val="22"/>
          <w:szCs w:val="22"/>
        </w:rPr>
        <w:t>W</w:t>
      </w:r>
      <w:r w:rsidR="006650B5">
        <w:rPr>
          <w:rFonts w:asciiTheme="minorHAnsi" w:hAnsiTheme="minorHAnsi" w:cstheme="minorHAnsi"/>
          <w:i/>
          <w:iCs/>
          <w:sz w:val="22"/>
          <w:szCs w:val="22"/>
        </w:rPr>
        <w:t>hite 1888 Materials</w:t>
      </w:r>
      <w:r w:rsidRPr="00175051">
        <w:rPr>
          <w:rFonts w:asciiTheme="minorHAnsi" w:hAnsiTheme="minorHAnsi" w:cstheme="minorHAnsi"/>
          <w:sz w:val="22"/>
          <w:szCs w:val="22"/>
        </w:rPr>
        <w:t>, 2</w:t>
      </w:r>
      <w:r w:rsidR="006650B5">
        <w:rPr>
          <w:rFonts w:asciiTheme="minorHAnsi" w:hAnsiTheme="minorHAnsi" w:cstheme="minorHAnsi"/>
          <w:sz w:val="22"/>
          <w:szCs w:val="22"/>
        </w:rPr>
        <w:t>5</w:t>
      </w:r>
      <w:r w:rsidRPr="00175051">
        <w:rPr>
          <w:rFonts w:asciiTheme="minorHAnsi" w:hAnsiTheme="minorHAnsi" w:cstheme="minorHAnsi"/>
          <w:sz w:val="22"/>
          <w:szCs w:val="22"/>
        </w:rPr>
        <w:t>).</w:t>
      </w:r>
    </w:p>
    <w:p w14:paraId="48A90A3C" w14:textId="5899E5BF"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Los </w:t>
      </w:r>
      <w:r w:rsidR="006C6356">
        <w:rPr>
          <w:rFonts w:asciiTheme="minorHAnsi" w:hAnsiTheme="minorHAnsi" w:cstheme="minorHAnsi"/>
        </w:rPr>
        <w:t>pastore</w:t>
      </w:r>
      <w:r w:rsidRPr="009C2C78">
        <w:rPr>
          <w:rFonts w:asciiTheme="minorHAnsi" w:hAnsiTheme="minorHAnsi" w:cstheme="minorHAnsi"/>
        </w:rPr>
        <w:t>s George Butler, Uriah Smith y D</w:t>
      </w:r>
      <w:r w:rsidR="006C6356">
        <w:rPr>
          <w:rFonts w:asciiTheme="minorHAnsi" w:hAnsiTheme="minorHAnsi" w:cstheme="minorHAnsi"/>
        </w:rPr>
        <w:t xml:space="preserve">udle </w:t>
      </w:r>
      <w:r w:rsidRPr="009C2C78">
        <w:rPr>
          <w:rFonts w:asciiTheme="minorHAnsi" w:hAnsiTheme="minorHAnsi" w:cstheme="minorHAnsi"/>
        </w:rPr>
        <w:t xml:space="preserve">M. Canright eran contribuyentes habituales </w:t>
      </w:r>
      <w:r w:rsidR="00807ED9">
        <w:rPr>
          <w:rFonts w:asciiTheme="minorHAnsi" w:hAnsiTheme="minorHAnsi" w:cstheme="minorHAnsi"/>
        </w:rPr>
        <w:t>a</w:t>
      </w:r>
      <w:r w:rsidRPr="009C2C78">
        <w:rPr>
          <w:rFonts w:asciiTheme="minorHAnsi" w:hAnsiTheme="minorHAnsi" w:cstheme="minorHAnsi"/>
        </w:rPr>
        <w:t xml:space="preserve"> </w:t>
      </w:r>
      <w:r w:rsidRPr="009C2C78">
        <w:rPr>
          <w:rFonts w:asciiTheme="minorHAnsi" w:hAnsiTheme="minorHAnsi" w:cstheme="minorHAnsi"/>
          <w:i/>
          <w:iCs/>
        </w:rPr>
        <w:t>The Gospel Sickle</w:t>
      </w:r>
      <w:r w:rsidRPr="009C2C78">
        <w:rPr>
          <w:rFonts w:asciiTheme="minorHAnsi" w:hAnsiTheme="minorHAnsi" w:cstheme="minorHAnsi"/>
        </w:rPr>
        <w:t xml:space="preserve">, revista que empleaban como </w:t>
      </w:r>
      <w:r w:rsidR="008E553E">
        <w:rPr>
          <w:rFonts w:asciiTheme="minorHAnsi" w:hAnsiTheme="minorHAnsi" w:cstheme="minorHAnsi"/>
        </w:rPr>
        <w:t>medio de</w:t>
      </w:r>
      <w:r w:rsidRPr="009C2C78">
        <w:rPr>
          <w:rFonts w:asciiTheme="minorHAnsi" w:hAnsiTheme="minorHAnsi" w:cstheme="minorHAnsi"/>
        </w:rPr>
        <w:t xml:space="preserve"> promocionar sus posiciones sobre la ley y los pactos en oposición a las publicadas</w:t>
      </w:r>
      <w:r w:rsidR="00175051" w:rsidRPr="00175051">
        <w:rPr>
          <w:rFonts w:asciiTheme="minorHAnsi" w:hAnsiTheme="minorHAnsi" w:cstheme="minorHAnsi"/>
        </w:rPr>
        <w:t xml:space="preserve"> </w:t>
      </w:r>
      <w:r w:rsidR="00175051" w:rsidRPr="009C2C78">
        <w:rPr>
          <w:rFonts w:asciiTheme="minorHAnsi" w:hAnsiTheme="minorHAnsi" w:cstheme="minorHAnsi"/>
        </w:rPr>
        <w:t>por E.J. Waggoner</w:t>
      </w:r>
      <w:r w:rsidRPr="009C2C78">
        <w:rPr>
          <w:rFonts w:asciiTheme="minorHAnsi" w:hAnsiTheme="minorHAnsi" w:cstheme="minorHAnsi"/>
        </w:rPr>
        <w:t xml:space="preserve"> en </w:t>
      </w:r>
      <w:r w:rsidRPr="009C2C78">
        <w:rPr>
          <w:rFonts w:asciiTheme="minorHAnsi" w:hAnsiTheme="minorHAnsi" w:cstheme="minorHAnsi"/>
          <w:i/>
          <w:iCs/>
        </w:rPr>
        <w:t>The Signs</w:t>
      </w:r>
      <w:r w:rsidR="006C6356">
        <w:rPr>
          <w:rFonts w:asciiTheme="minorHAnsi" w:hAnsiTheme="minorHAnsi" w:cstheme="minorHAnsi"/>
          <w:i/>
          <w:iCs/>
        </w:rPr>
        <w:t xml:space="preserve"> of the Times</w:t>
      </w:r>
      <w:r w:rsidRPr="009C2C78">
        <w:rPr>
          <w:rFonts w:asciiTheme="minorHAnsi" w:hAnsiTheme="minorHAnsi" w:cstheme="minorHAnsi"/>
        </w:rPr>
        <w:t xml:space="preserve">. Por tanto tiempo como fue publicada </w:t>
      </w:r>
      <w:r w:rsidRPr="009C2C78">
        <w:rPr>
          <w:rFonts w:asciiTheme="minorHAnsi" w:hAnsiTheme="minorHAnsi" w:cstheme="minorHAnsi"/>
          <w:i/>
          <w:iCs/>
        </w:rPr>
        <w:t>The Sickle</w:t>
      </w:r>
      <w:r w:rsidRPr="009C2C78">
        <w:rPr>
          <w:rFonts w:asciiTheme="minorHAnsi" w:hAnsiTheme="minorHAnsi" w:cstheme="minorHAnsi"/>
        </w:rPr>
        <w:t xml:space="preserve"> </w:t>
      </w:r>
      <w:r w:rsidR="00AC5C13">
        <w:rPr>
          <w:rFonts w:asciiTheme="minorHAnsi" w:hAnsiTheme="minorHAnsi" w:cstheme="minorHAnsi"/>
        </w:rPr>
        <w:t>—</w:t>
      </w:r>
      <w:r w:rsidRPr="009C2C78">
        <w:rPr>
          <w:rFonts w:asciiTheme="minorHAnsi" w:hAnsiTheme="minorHAnsi" w:cstheme="minorHAnsi"/>
        </w:rPr>
        <w:t>desde el 1 de febrero de 1886 hasta diciembre de 1888</w:t>
      </w:r>
      <w:r w:rsidR="00AC5C13">
        <w:rPr>
          <w:rFonts w:asciiTheme="minorHAnsi" w:hAnsiTheme="minorHAnsi" w:cstheme="minorHAnsi"/>
        </w:rPr>
        <w:t>—</w:t>
      </w:r>
      <w:r w:rsidRPr="009C2C78">
        <w:rPr>
          <w:rFonts w:asciiTheme="minorHAnsi" w:hAnsiTheme="minorHAnsi" w:cstheme="minorHAnsi"/>
        </w:rPr>
        <w:t xml:space="preserve"> </w:t>
      </w:r>
      <w:r w:rsidR="00DB365A">
        <w:rPr>
          <w:rFonts w:asciiTheme="minorHAnsi" w:hAnsiTheme="minorHAnsi" w:cstheme="minorHAnsi"/>
        </w:rPr>
        <w:t>Ellen White</w:t>
      </w:r>
      <w:r w:rsidRPr="009C2C78">
        <w:rPr>
          <w:rFonts w:asciiTheme="minorHAnsi" w:hAnsiTheme="minorHAnsi" w:cstheme="minorHAnsi"/>
        </w:rPr>
        <w:t xml:space="preserve"> pudo </w:t>
      </w:r>
      <w:r w:rsidR="002E7B40">
        <w:rPr>
          <w:rFonts w:asciiTheme="minorHAnsi" w:hAnsiTheme="minorHAnsi" w:cstheme="minorHAnsi"/>
        </w:rPr>
        <w:t>detectar</w:t>
      </w:r>
      <w:r w:rsidRPr="009C2C78">
        <w:rPr>
          <w:rFonts w:asciiTheme="minorHAnsi" w:hAnsiTheme="minorHAnsi" w:cstheme="minorHAnsi"/>
        </w:rPr>
        <w:t xml:space="preserve"> allí “disensión”.</w:t>
      </w:r>
    </w:p>
    <w:p w14:paraId="17FA8E8B"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BB2E85">
        <w:rPr>
          <w:rFonts w:asciiTheme="minorHAnsi" w:hAnsiTheme="minorHAnsi" w:cstheme="minorHAnsi"/>
        </w:rPr>
        <w:t>pastor</w:t>
      </w:r>
      <w:r w:rsidRPr="009C2C78">
        <w:rPr>
          <w:rFonts w:asciiTheme="minorHAnsi" w:hAnsiTheme="minorHAnsi" w:cstheme="minorHAnsi"/>
        </w:rPr>
        <w:t xml:space="preserve"> Dudley M. Canright, uno de los principales contribuyentes </w:t>
      </w:r>
      <w:r w:rsidR="00175051">
        <w:rPr>
          <w:rFonts w:asciiTheme="minorHAnsi" w:hAnsiTheme="minorHAnsi" w:cstheme="minorHAnsi"/>
        </w:rPr>
        <w:t xml:space="preserve">de </w:t>
      </w:r>
      <w:r w:rsidRPr="009C2C78">
        <w:rPr>
          <w:rFonts w:asciiTheme="minorHAnsi" w:hAnsiTheme="minorHAnsi" w:cstheme="minorHAnsi"/>
          <w:i/>
          <w:iCs/>
        </w:rPr>
        <w:t>The Sickle</w:t>
      </w:r>
      <w:r w:rsidRPr="009C2C78">
        <w:rPr>
          <w:rFonts w:asciiTheme="minorHAnsi" w:hAnsiTheme="minorHAnsi" w:cstheme="minorHAnsi"/>
        </w:rPr>
        <w:t>, definía así su concepto</w:t>
      </w:r>
      <w:r w:rsidR="00BB2E85">
        <w:rPr>
          <w:rFonts w:asciiTheme="minorHAnsi" w:hAnsiTheme="minorHAnsi" w:cstheme="minorHAnsi"/>
        </w:rPr>
        <w:t xml:space="preserve"> acerca</w:t>
      </w:r>
      <w:r w:rsidRPr="009C2C78">
        <w:rPr>
          <w:rFonts w:asciiTheme="minorHAnsi" w:hAnsiTheme="minorHAnsi" w:cstheme="minorHAnsi"/>
        </w:rPr>
        <w:t xml:space="preserve"> de</w:t>
      </w:r>
      <w:r w:rsidR="00BB2E85">
        <w:rPr>
          <w:rFonts w:asciiTheme="minorHAnsi" w:hAnsiTheme="minorHAnsi" w:cstheme="minorHAnsi"/>
        </w:rPr>
        <w:t xml:space="preserve"> </w:t>
      </w:r>
      <w:r w:rsidRPr="009C2C78">
        <w:rPr>
          <w:rFonts w:asciiTheme="minorHAnsi" w:hAnsiTheme="minorHAnsi" w:cstheme="minorHAnsi"/>
        </w:rPr>
        <w:t>l</w:t>
      </w:r>
      <w:r w:rsidR="00BB2E85">
        <w:rPr>
          <w:rFonts w:asciiTheme="minorHAnsi" w:hAnsiTheme="minorHAnsi" w:cstheme="minorHAnsi"/>
        </w:rPr>
        <w:t>os</w:t>
      </w:r>
      <w:r w:rsidRPr="009C2C78">
        <w:rPr>
          <w:rFonts w:asciiTheme="minorHAnsi" w:hAnsiTheme="minorHAnsi" w:cstheme="minorHAnsi"/>
        </w:rPr>
        <w:t xml:space="preserve"> pacto</w:t>
      </w:r>
      <w:r w:rsidR="00BB2E85">
        <w:rPr>
          <w:rFonts w:asciiTheme="minorHAnsi" w:hAnsiTheme="minorHAnsi" w:cstheme="minorHAnsi"/>
        </w:rPr>
        <w:t>s</w:t>
      </w:r>
      <w:r w:rsidRPr="009C2C78">
        <w:rPr>
          <w:rFonts w:asciiTheme="minorHAnsi" w:hAnsiTheme="minorHAnsi" w:cstheme="minorHAnsi"/>
        </w:rPr>
        <w:t>:</w:t>
      </w:r>
    </w:p>
    <w:p w14:paraId="023B2FCF" w14:textId="794BC638" w:rsidR="000D2114" w:rsidRPr="00BB2E85" w:rsidRDefault="000D2114" w:rsidP="00BB2E85">
      <w:pPr>
        <w:pStyle w:val="EGW"/>
        <w:ind w:left="426" w:right="391" w:firstLine="0"/>
        <w:rPr>
          <w:rFonts w:asciiTheme="minorHAnsi" w:hAnsiTheme="minorHAnsi" w:cstheme="minorHAnsi"/>
          <w:sz w:val="22"/>
          <w:szCs w:val="22"/>
        </w:rPr>
      </w:pPr>
      <w:r w:rsidRPr="00BB2E85">
        <w:rPr>
          <w:rFonts w:asciiTheme="minorHAnsi" w:hAnsiTheme="minorHAnsi" w:cstheme="minorHAnsi"/>
          <w:sz w:val="22"/>
          <w:szCs w:val="22"/>
        </w:rPr>
        <w:t xml:space="preserve">¿Qué es un pacto? Webster lo define así: </w:t>
      </w:r>
      <w:r w:rsidR="00BB2E85" w:rsidRPr="00BB2E85">
        <w:rPr>
          <w:rFonts w:asciiTheme="minorHAnsi" w:hAnsiTheme="minorHAnsi" w:cstheme="minorHAnsi"/>
          <w:sz w:val="22"/>
          <w:szCs w:val="22"/>
        </w:rPr>
        <w:t>“</w:t>
      </w:r>
      <w:r w:rsidRPr="00BB2E85">
        <w:rPr>
          <w:rFonts w:asciiTheme="minorHAnsi" w:hAnsiTheme="minorHAnsi" w:cstheme="minorHAnsi"/>
          <w:sz w:val="22"/>
          <w:szCs w:val="22"/>
        </w:rPr>
        <w:t>Un acuerdo mutuo entre dos o más personas para realizar o abstenerse de realizar alguna acción o cosa</w:t>
      </w:r>
      <w:r w:rsidR="00BB2E85">
        <w:rPr>
          <w:rFonts w:asciiTheme="minorHAnsi" w:hAnsiTheme="minorHAnsi" w:cstheme="minorHAnsi"/>
          <w:sz w:val="22"/>
          <w:szCs w:val="22"/>
        </w:rPr>
        <w:t>;</w:t>
      </w:r>
      <w:r w:rsidRPr="00BB2E85">
        <w:rPr>
          <w:rFonts w:asciiTheme="minorHAnsi" w:hAnsiTheme="minorHAnsi" w:cstheme="minorHAnsi"/>
          <w:sz w:val="22"/>
          <w:szCs w:val="22"/>
        </w:rPr>
        <w:t xml:space="preserve"> un contrato</w:t>
      </w:r>
      <w:r w:rsidR="00BB2E85">
        <w:rPr>
          <w:rFonts w:asciiTheme="minorHAnsi" w:hAnsiTheme="minorHAnsi" w:cstheme="minorHAnsi"/>
          <w:sz w:val="22"/>
          <w:szCs w:val="22"/>
        </w:rPr>
        <w:t>,</w:t>
      </w:r>
      <w:r w:rsidRPr="00BB2E85">
        <w:rPr>
          <w:rFonts w:asciiTheme="minorHAnsi" w:hAnsiTheme="minorHAnsi" w:cstheme="minorHAnsi"/>
          <w:sz w:val="22"/>
          <w:szCs w:val="22"/>
        </w:rPr>
        <w:t xml:space="preserve"> un documento escrito conteniendo los términos del acuerdo o contrato entre las partes</w:t>
      </w:r>
      <w:r w:rsidR="00BB2E85">
        <w:rPr>
          <w:rFonts w:asciiTheme="minorHAnsi" w:hAnsiTheme="minorHAnsi" w:cstheme="minorHAnsi"/>
          <w:sz w:val="22"/>
          <w:szCs w:val="22"/>
        </w:rPr>
        <w:t>”</w:t>
      </w:r>
      <w:r w:rsidRPr="00BB2E85">
        <w:rPr>
          <w:rFonts w:asciiTheme="minorHAnsi" w:hAnsiTheme="minorHAnsi" w:cstheme="minorHAnsi"/>
          <w:sz w:val="22"/>
          <w:szCs w:val="22"/>
        </w:rPr>
        <w:t>. Es fácil ver que ese acuerdo tomado entre Dios e Israel en Éx</w:t>
      </w:r>
      <w:r w:rsidR="00BB2E85">
        <w:rPr>
          <w:rFonts w:asciiTheme="minorHAnsi" w:hAnsiTheme="minorHAnsi" w:cstheme="minorHAnsi"/>
          <w:sz w:val="22"/>
          <w:szCs w:val="22"/>
        </w:rPr>
        <w:t>odo</w:t>
      </w:r>
      <w:r w:rsidRPr="00BB2E85">
        <w:rPr>
          <w:rFonts w:asciiTheme="minorHAnsi" w:hAnsiTheme="minorHAnsi" w:cstheme="minorHAnsi"/>
          <w:sz w:val="22"/>
          <w:szCs w:val="22"/>
        </w:rPr>
        <w:t xml:space="preserve"> 19 es un pacto en el más pleno sentido del término (D.M. Canright, The Law to the Gentiles. </w:t>
      </w:r>
      <w:r w:rsidR="00AC5C13">
        <w:rPr>
          <w:rFonts w:asciiTheme="minorHAnsi" w:hAnsiTheme="minorHAnsi" w:cstheme="minorHAnsi"/>
          <w:sz w:val="22"/>
          <w:szCs w:val="22"/>
        </w:rPr>
        <w:t>—</w:t>
      </w:r>
      <w:r w:rsidRPr="00BB2E85">
        <w:rPr>
          <w:rFonts w:asciiTheme="minorHAnsi" w:hAnsiTheme="minorHAnsi" w:cstheme="minorHAnsi"/>
          <w:sz w:val="22"/>
          <w:szCs w:val="22"/>
        </w:rPr>
        <w:t>Why God Made a Covenant with Israel, and How the Gentiles Were to Come into It,</w:t>
      </w:r>
      <w:r w:rsidRPr="00BB2E85">
        <w:rPr>
          <w:rFonts w:asciiTheme="minorHAnsi" w:hAnsiTheme="minorHAnsi" w:cstheme="minorHAnsi"/>
          <w:i/>
          <w:sz w:val="22"/>
          <w:szCs w:val="22"/>
        </w:rPr>
        <w:t xml:space="preserve"> The Gospel Sickle</w:t>
      </w:r>
      <w:r w:rsidRPr="00BB2E85">
        <w:rPr>
          <w:rFonts w:asciiTheme="minorHAnsi" w:hAnsiTheme="minorHAnsi" w:cstheme="minorHAnsi"/>
          <w:sz w:val="22"/>
          <w:szCs w:val="22"/>
        </w:rPr>
        <w:t xml:space="preserve"> 1, 5</w:t>
      </w:r>
      <w:r w:rsidR="00BB2E85">
        <w:rPr>
          <w:rFonts w:asciiTheme="minorHAnsi" w:hAnsiTheme="minorHAnsi" w:cstheme="minorHAnsi"/>
          <w:sz w:val="22"/>
          <w:szCs w:val="22"/>
        </w:rPr>
        <w:t>,</w:t>
      </w:r>
      <w:r w:rsidRPr="00BB2E85">
        <w:rPr>
          <w:rFonts w:asciiTheme="minorHAnsi" w:hAnsiTheme="minorHAnsi" w:cstheme="minorHAnsi"/>
          <w:sz w:val="22"/>
          <w:szCs w:val="22"/>
        </w:rPr>
        <w:t xml:space="preserve"> 1 abril 1886, 37</w:t>
      </w:r>
      <w:r w:rsidR="00BB2E85">
        <w:rPr>
          <w:rFonts w:asciiTheme="minorHAnsi" w:hAnsiTheme="minorHAnsi" w:cstheme="minorHAnsi"/>
          <w:sz w:val="22"/>
          <w:szCs w:val="22"/>
        </w:rPr>
        <w:t>-</w:t>
      </w:r>
      <w:r w:rsidRPr="00BB2E85">
        <w:rPr>
          <w:rFonts w:asciiTheme="minorHAnsi" w:hAnsiTheme="minorHAnsi" w:cstheme="minorHAnsi"/>
          <w:sz w:val="22"/>
          <w:szCs w:val="22"/>
        </w:rPr>
        <w:t>38).</w:t>
      </w:r>
    </w:p>
    <w:p w14:paraId="33A5CC5A" w14:textId="77777777" w:rsidR="001D7C1C" w:rsidRDefault="001D7C1C" w:rsidP="009C2C78">
      <w:pPr>
        <w:pStyle w:val="Libro12"/>
        <w:ind w:firstLine="0"/>
        <w:rPr>
          <w:rFonts w:asciiTheme="minorHAnsi" w:hAnsiTheme="minorHAnsi" w:cstheme="minorHAnsi"/>
        </w:rPr>
      </w:pPr>
      <w:r>
        <w:rPr>
          <w:rFonts w:asciiTheme="minorHAnsi" w:hAnsiTheme="minorHAnsi" w:cstheme="minorHAnsi"/>
        </w:rPr>
        <w:t>Canright tomó del diccionario Webster su definición para comprender el significado de pacto en la Biblia.</w:t>
      </w:r>
    </w:p>
    <w:p w14:paraId="7A9D5C5B" w14:textId="77777777" w:rsidR="000D2114" w:rsidRPr="009C2C78" w:rsidRDefault="001D7C1C" w:rsidP="009C2C78">
      <w:pPr>
        <w:pStyle w:val="Libro12"/>
        <w:ind w:firstLine="0"/>
        <w:rPr>
          <w:rFonts w:asciiTheme="minorHAnsi" w:hAnsiTheme="minorHAnsi" w:cstheme="minorHAnsi"/>
        </w:rPr>
      </w:pPr>
      <w:r>
        <w:rPr>
          <w:rFonts w:asciiTheme="minorHAnsi" w:hAnsiTheme="minorHAnsi" w:cstheme="minorHAnsi"/>
        </w:rPr>
        <w:t xml:space="preserve">La </w:t>
      </w:r>
      <w:r w:rsidRPr="009C2C78">
        <w:rPr>
          <w:rFonts w:asciiTheme="minorHAnsi" w:hAnsiTheme="minorHAnsi" w:cstheme="minorHAnsi"/>
        </w:rPr>
        <w:t>terminología</w:t>
      </w:r>
      <w:r>
        <w:rPr>
          <w:rFonts w:asciiTheme="minorHAnsi" w:hAnsiTheme="minorHAnsi" w:cstheme="minorHAnsi"/>
        </w:rPr>
        <w:t xml:space="preserve"> que</w:t>
      </w:r>
      <w:r w:rsidRPr="009C2C78">
        <w:rPr>
          <w:rFonts w:asciiTheme="minorHAnsi" w:hAnsiTheme="minorHAnsi" w:cstheme="minorHAnsi"/>
        </w:rPr>
        <w:t xml:space="preserve"> </w:t>
      </w:r>
      <w:r w:rsidR="000D2114" w:rsidRPr="009C2C78">
        <w:rPr>
          <w:rFonts w:asciiTheme="minorHAnsi" w:hAnsiTheme="minorHAnsi" w:cstheme="minorHAnsi"/>
        </w:rPr>
        <w:t>Canright empleó posteriormente evidenciaba cuáles eran sus premisas:</w:t>
      </w:r>
    </w:p>
    <w:p w14:paraId="01ED00BB" w14:textId="04F027AE" w:rsidR="000D2114" w:rsidRPr="001D7C1C" w:rsidRDefault="000D2114" w:rsidP="001D7C1C">
      <w:pPr>
        <w:pStyle w:val="EGW"/>
        <w:ind w:left="426" w:firstLine="0"/>
        <w:rPr>
          <w:rFonts w:asciiTheme="minorHAnsi" w:hAnsiTheme="minorHAnsi" w:cstheme="minorHAnsi"/>
          <w:sz w:val="22"/>
          <w:szCs w:val="22"/>
        </w:rPr>
      </w:pPr>
      <w:r w:rsidRPr="001D7C1C">
        <w:rPr>
          <w:rFonts w:asciiTheme="minorHAnsi" w:hAnsiTheme="minorHAnsi" w:cstheme="minorHAnsi"/>
          <w:sz w:val="22"/>
          <w:szCs w:val="22"/>
        </w:rPr>
        <w:t xml:space="preserve">Algunos sostienen que todo cuanto Dios requería bajo la antigua dispensación era simplemente la obediencia externa a su ley... </w:t>
      </w:r>
      <w:r w:rsidR="001D7C1C">
        <w:rPr>
          <w:rFonts w:asciiTheme="minorHAnsi" w:hAnsiTheme="minorHAnsi" w:cstheme="minorHAnsi"/>
          <w:sz w:val="22"/>
          <w:szCs w:val="22"/>
        </w:rPr>
        <w:t>E</w:t>
      </w:r>
      <w:r w:rsidR="001D7C1C" w:rsidRPr="001D7C1C">
        <w:rPr>
          <w:rFonts w:asciiTheme="minorHAnsi" w:hAnsiTheme="minorHAnsi" w:cstheme="minorHAnsi"/>
          <w:sz w:val="22"/>
          <w:szCs w:val="22"/>
        </w:rPr>
        <w:t xml:space="preserve">n la antigua dispensación </w:t>
      </w:r>
      <w:r w:rsidR="001D7C1C">
        <w:rPr>
          <w:rFonts w:asciiTheme="minorHAnsi" w:hAnsiTheme="minorHAnsi" w:cstheme="minorHAnsi"/>
          <w:sz w:val="22"/>
          <w:szCs w:val="22"/>
        </w:rPr>
        <w:t>t</w:t>
      </w:r>
      <w:r w:rsidRPr="001D7C1C">
        <w:rPr>
          <w:rFonts w:asciiTheme="minorHAnsi" w:hAnsiTheme="minorHAnsi" w:cstheme="minorHAnsi"/>
          <w:sz w:val="22"/>
          <w:szCs w:val="22"/>
        </w:rPr>
        <w:t>enían el Espíritu de Dios... L</w:t>
      </w:r>
      <w:bookmarkStart w:id="9" w:name="_Hlk23185793"/>
      <w:r w:rsidRPr="001D7C1C">
        <w:rPr>
          <w:rFonts w:asciiTheme="minorHAnsi" w:hAnsiTheme="minorHAnsi" w:cstheme="minorHAnsi"/>
          <w:sz w:val="22"/>
          <w:szCs w:val="22"/>
        </w:rPr>
        <w:t>a voluntad de Dios era que su pueblo fuera tan espiritual durante</w:t>
      </w:r>
      <w:bookmarkEnd w:id="9"/>
      <w:r w:rsidRPr="001D7C1C">
        <w:rPr>
          <w:rFonts w:asciiTheme="minorHAnsi" w:hAnsiTheme="minorHAnsi" w:cstheme="minorHAnsi"/>
          <w:sz w:val="22"/>
          <w:szCs w:val="22"/>
        </w:rPr>
        <w:t xml:space="preserve"> </w:t>
      </w:r>
      <w:r w:rsidR="001D7C1C">
        <w:rPr>
          <w:rFonts w:asciiTheme="minorHAnsi" w:hAnsiTheme="minorHAnsi" w:cstheme="minorHAnsi"/>
          <w:sz w:val="22"/>
          <w:szCs w:val="22"/>
        </w:rPr>
        <w:t>la era</w:t>
      </w:r>
      <w:r w:rsidRPr="001D7C1C">
        <w:rPr>
          <w:rFonts w:asciiTheme="minorHAnsi" w:hAnsiTheme="minorHAnsi" w:cstheme="minorHAnsi"/>
          <w:sz w:val="22"/>
          <w:szCs w:val="22"/>
        </w:rPr>
        <w:t xml:space="preserve"> del antiguo pacto, como ahora (D.M. Canright, The Law to the Gentiles. </w:t>
      </w:r>
      <w:r w:rsidR="00AC5C13">
        <w:rPr>
          <w:rFonts w:asciiTheme="minorHAnsi" w:hAnsiTheme="minorHAnsi" w:cstheme="minorHAnsi"/>
          <w:sz w:val="22"/>
          <w:szCs w:val="22"/>
        </w:rPr>
        <w:t>—</w:t>
      </w:r>
      <w:r w:rsidRPr="001D7C1C">
        <w:rPr>
          <w:rFonts w:asciiTheme="minorHAnsi" w:hAnsiTheme="minorHAnsi" w:cstheme="minorHAnsi"/>
          <w:sz w:val="22"/>
          <w:szCs w:val="22"/>
        </w:rPr>
        <w:t xml:space="preserve">God Required Spiritual Service of His People During the Jewish Age, </w:t>
      </w:r>
      <w:r w:rsidR="001D7C1C">
        <w:rPr>
          <w:rFonts w:asciiTheme="minorHAnsi" w:hAnsiTheme="minorHAnsi" w:cstheme="minorHAnsi"/>
          <w:i/>
          <w:sz w:val="22"/>
          <w:szCs w:val="22"/>
        </w:rPr>
        <w:t>The Gospel Sickle</w:t>
      </w:r>
      <w:r w:rsidRPr="001D7C1C">
        <w:rPr>
          <w:rFonts w:asciiTheme="minorHAnsi" w:hAnsiTheme="minorHAnsi" w:cstheme="minorHAnsi"/>
          <w:sz w:val="22"/>
          <w:szCs w:val="22"/>
        </w:rPr>
        <w:t xml:space="preserve"> 1, 7</w:t>
      </w:r>
      <w:r w:rsidR="001D7C1C">
        <w:rPr>
          <w:rFonts w:asciiTheme="minorHAnsi" w:hAnsiTheme="minorHAnsi" w:cstheme="minorHAnsi"/>
          <w:sz w:val="22"/>
          <w:szCs w:val="22"/>
        </w:rPr>
        <w:t xml:space="preserve">, </w:t>
      </w:r>
      <w:r w:rsidRPr="001D7C1C">
        <w:rPr>
          <w:rFonts w:asciiTheme="minorHAnsi" w:hAnsiTheme="minorHAnsi" w:cstheme="minorHAnsi"/>
          <w:sz w:val="22"/>
          <w:szCs w:val="22"/>
        </w:rPr>
        <w:t>1 mayo 1886</w:t>
      </w:r>
      <w:r w:rsidR="001D7C1C">
        <w:rPr>
          <w:rFonts w:asciiTheme="minorHAnsi" w:hAnsiTheme="minorHAnsi" w:cstheme="minorHAnsi"/>
          <w:sz w:val="22"/>
          <w:szCs w:val="22"/>
        </w:rPr>
        <w:t>,</w:t>
      </w:r>
      <w:r w:rsidRPr="001D7C1C">
        <w:rPr>
          <w:rFonts w:asciiTheme="minorHAnsi" w:hAnsiTheme="minorHAnsi" w:cstheme="minorHAnsi"/>
          <w:sz w:val="22"/>
          <w:szCs w:val="22"/>
        </w:rPr>
        <w:t xml:space="preserve"> 52</w:t>
      </w:r>
      <w:r w:rsidR="001D7C1C">
        <w:rPr>
          <w:rFonts w:asciiTheme="minorHAnsi" w:hAnsiTheme="minorHAnsi" w:cstheme="minorHAnsi"/>
          <w:sz w:val="22"/>
          <w:szCs w:val="22"/>
        </w:rPr>
        <w:t>-</w:t>
      </w:r>
      <w:r w:rsidRPr="001D7C1C">
        <w:rPr>
          <w:rFonts w:asciiTheme="minorHAnsi" w:hAnsiTheme="minorHAnsi" w:cstheme="minorHAnsi"/>
          <w:sz w:val="22"/>
          <w:szCs w:val="22"/>
        </w:rPr>
        <w:t>53).</w:t>
      </w:r>
    </w:p>
    <w:p w14:paraId="7C41A82C" w14:textId="27FCE52B" w:rsidR="000D2114" w:rsidRPr="00CF5DF4" w:rsidRDefault="000D2114" w:rsidP="009C2C78">
      <w:pPr>
        <w:pStyle w:val="Libro12"/>
        <w:ind w:firstLine="0"/>
        <w:rPr>
          <w:rFonts w:asciiTheme="minorHAnsi" w:hAnsiTheme="minorHAnsi" w:cstheme="minorHAnsi"/>
        </w:rPr>
      </w:pPr>
      <w:r w:rsidRPr="009C2C78">
        <w:rPr>
          <w:rFonts w:asciiTheme="minorHAnsi" w:hAnsiTheme="minorHAnsi" w:cstheme="minorHAnsi"/>
        </w:rPr>
        <w:t>Canright asociaba “</w:t>
      </w:r>
      <w:r w:rsidR="00CF5DF4">
        <w:rPr>
          <w:rFonts w:asciiTheme="minorHAnsi" w:hAnsiTheme="minorHAnsi" w:cstheme="minorHAnsi"/>
        </w:rPr>
        <w:t>la era</w:t>
      </w:r>
      <w:r w:rsidRPr="009C2C78">
        <w:rPr>
          <w:rFonts w:asciiTheme="minorHAnsi" w:hAnsiTheme="minorHAnsi" w:cstheme="minorHAnsi"/>
        </w:rPr>
        <w:t xml:space="preserve"> del antiguo pacto” con “la antigua dispensación”.</w:t>
      </w:r>
      <w:r w:rsidR="00CF5DF4">
        <w:rPr>
          <w:rFonts w:asciiTheme="minorHAnsi" w:hAnsiTheme="minorHAnsi" w:cstheme="minorHAnsi"/>
        </w:rPr>
        <w:t xml:space="preserve"> Asumía que el Espíritu Santo participaba en el cumplimiento del antiguo pacto. No comprendía que el pacto </w:t>
      </w:r>
      <w:r w:rsidR="00CF5DF4">
        <w:rPr>
          <w:rFonts w:asciiTheme="minorHAnsi" w:hAnsiTheme="minorHAnsi" w:cstheme="minorHAnsi"/>
        </w:rPr>
        <w:lastRenderedPageBreak/>
        <w:t>eterno de Dios (el nuevo pacto) era el único pacto que el Espíritu Santo prometió. Es cierto que “l</w:t>
      </w:r>
      <w:r w:rsidR="00CF5DF4" w:rsidRPr="00CF5DF4">
        <w:rPr>
          <w:rFonts w:asciiTheme="minorHAnsi" w:hAnsiTheme="minorHAnsi" w:cstheme="minorHAnsi"/>
        </w:rPr>
        <w:t>a voluntad de Dios era que su pueblo fuera tan espiritual durante</w:t>
      </w:r>
      <w:r w:rsidR="00CF5DF4">
        <w:rPr>
          <w:rFonts w:asciiTheme="minorHAnsi" w:hAnsiTheme="minorHAnsi" w:cstheme="minorHAnsi"/>
        </w:rPr>
        <w:t>” “la antigua dispensación”</w:t>
      </w:r>
      <w:r w:rsidR="003A4768">
        <w:rPr>
          <w:rFonts w:asciiTheme="minorHAnsi" w:hAnsiTheme="minorHAnsi" w:cstheme="minorHAnsi"/>
        </w:rPr>
        <w:t>. Pero</w:t>
      </w:r>
      <w:r w:rsidR="0014132A">
        <w:rPr>
          <w:rFonts w:asciiTheme="minorHAnsi" w:hAnsiTheme="minorHAnsi" w:cstheme="minorHAnsi"/>
        </w:rPr>
        <w:t xml:space="preserve"> eso</w:t>
      </w:r>
      <w:r w:rsidR="003A4768">
        <w:rPr>
          <w:rFonts w:asciiTheme="minorHAnsi" w:hAnsiTheme="minorHAnsi" w:cstheme="minorHAnsi"/>
        </w:rPr>
        <w:t xml:space="preserve"> resulta imposible bajo el “antiguo pacto”. Una vez más se hacía evidente que el dispensacionalismo tipológico bíblico era dominante en el pensar de Canright, en detrimento del paradigma igualmente bíblico de las dos experiencias diferentes del antiguo y nuevo pactos.</w:t>
      </w:r>
    </w:p>
    <w:p w14:paraId="7DDDA08F" w14:textId="5E12BF1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Uriah Smith armonizaba con esa</w:t>
      </w:r>
      <w:r w:rsidR="003A4768">
        <w:rPr>
          <w:rFonts w:asciiTheme="minorHAnsi" w:hAnsiTheme="minorHAnsi" w:cstheme="minorHAnsi"/>
        </w:rPr>
        <w:t xml:space="preserve"> comprensión</w:t>
      </w:r>
      <w:r w:rsidRPr="009C2C78">
        <w:rPr>
          <w:rFonts w:asciiTheme="minorHAnsi" w:hAnsiTheme="minorHAnsi" w:cstheme="minorHAnsi"/>
        </w:rPr>
        <w:t xml:space="preserve"> dispensacionalista</w:t>
      </w:r>
      <w:r w:rsidR="003A4768">
        <w:rPr>
          <w:rFonts w:asciiTheme="minorHAnsi" w:hAnsiTheme="minorHAnsi" w:cstheme="minorHAnsi"/>
        </w:rPr>
        <w:t xml:space="preserve"> tipológica de Canright</w:t>
      </w:r>
      <w:r w:rsidR="00FE64E8">
        <w:rPr>
          <w:rFonts w:asciiTheme="minorHAnsi" w:hAnsiTheme="minorHAnsi" w:cstheme="minorHAnsi"/>
        </w:rPr>
        <w:t xml:space="preserve"> en la que el factor tiempo era lo determinante para diferenciar entre antiguo y nuevo pactos</w:t>
      </w:r>
      <w:r w:rsidRPr="009C2C78">
        <w:rPr>
          <w:rFonts w:asciiTheme="minorHAnsi" w:hAnsiTheme="minorHAnsi" w:cstheme="minorHAnsi"/>
        </w:rPr>
        <w:t xml:space="preserve">, como demuestra su afirmación: “El nuevo pacto remplazó al antiguo cuando Cristo lo ratificó </w:t>
      </w:r>
      <w:r w:rsidR="00807ED9" w:rsidRPr="009C2C78">
        <w:rPr>
          <w:rFonts w:asciiTheme="minorHAnsi" w:hAnsiTheme="minorHAnsi" w:cstheme="minorHAnsi"/>
        </w:rPr>
        <w:t xml:space="preserve">en la cruz </w:t>
      </w:r>
      <w:r w:rsidRPr="009C2C78">
        <w:rPr>
          <w:rFonts w:asciiTheme="minorHAnsi" w:hAnsiTheme="minorHAnsi" w:cstheme="minorHAnsi"/>
        </w:rPr>
        <w:t>con su propia sangre” (</w:t>
      </w:r>
      <w:r w:rsidRPr="00FE64E8">
        <w:rPr>
          <w:rFonts w:asciiTheme="minorHAnsi" w:hAnsiTheme="minorHAnsi" w:cstheme="minorHAnsi"/>
        </w:rPr>
        <w:t xml:space="preserve">U. Smith, The Sanctuary, </w:t>
      </w:r>
      <w:r w:rsidR="00FE64E8">
        <w:rPr>
          <w:rFonts w:asciiTheme="minorHAnsi" w:hAnsiTheme="minorHAnsi" w:cstheme="minorHAnsi"/>
          <w:i/>
          <w:iCs/>
        </w:rPr>
        <w:t>The Gospel Sickle</w:t>
      </w:r>
      <w:r w:rsidRPr="00FE64E8">
        <w:rPr>
          <w:rFonts w:asciiTheme="minorHAnsi" w:hAnsiTheme="minorHAnsi" w:cstheme="minorHAnsi"/>
        </w:rPr>
        <w:t xml:space="preserve"> 1,</w:t>
      </w:r>
      <w:r w:rsidR="00FE64E8">
        <w:rPr>
          <w:rFonts w:asciiTheme="minorHAnsi" w:hAnsiTheme="minorHAnsi" w:cstheme="minorHAnsi"/>
        </w:rPr>
        <w:t xml:space="preserve"> </w:t>
      </w:r>
      <w:r w:rsidRPr="00FE64E8">
        <w:rPr>
          <w:rFonts w:asciiTheme="minorHAnsi" w:hAnsiTheme="minorHAnsi" w:cstheme="minorHAnsi"/>
        </w:rPr>
        <w:t>8</w:t>
      </w:r>
      <w:r w:rsidR="00FE64E8">
        <w:rPr>
          <w:rFonts w:asciiTheme="minorHAnsi" w:hAnsiTheme="minorHAnsi" w:cstheme="minorHAnsi"/>
        </w:rPr>
        <w:t xml:space="preserve">, </w:t>
      </w:r>
      <w:r w:rsidRPr="00FE64E8">
        <w:rPr>
          <w:rFonts w:asciiTheme="minorHAnsi" w:hAnsiTheme="minorHAnsi" w:cstheme="minorHAnsi"/>
        </w:rPr>
        <w:t xml:space="preserve">15 mayo 1886, </w:t>
      </w:r>
      <w:r w:rsidR="00FE64E8" w:rsidRPr="00FE64E8">
        <w:rPr>
          <w:rFonts w:asciiTheme="minorHAnsi" w:hAnsiTheme="minorHAnsi" w:cstheme="minorHAnsi"/>
        </w:rPr>
        <w:t>58</w:t>
      </w:r>
      <w:r w:rsidRPr="009C2C78">
        <w:rPr>
          <w:rFonts w:asciiTheme="minorHAnsi" w:hAnsiTheme="minorHAnsi" w:cstheme="minorHAnsi"/>
        </w:rPr>
        <w:t>).</w:t>
      </w:r>
    </w:p>
    <w:p w14:paraId="3A65998B" w14:textId="52480C2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Canright insistió:</w:t>
      </w:r>
    </w:p>
    <w:p w14:paraId="66C02C41" w14:textId="77777777" w:rsidR="000D2114" w:rsidRPr="00853C5A" w:rsidRDefault="000D2114" w:rsidP="009C2C78">
      <w:pPr>
        <w:pStyle w:val="EGW"/>
        <w:ind w:firstLine="0"/>
        <w:rPr>
          <w:rFonts w:asciiTheme="minorHAnsi" w:hAnsiTheme="minorHAnsi" w:cstheme="minorHAnsi"/>
          <w:sz w:val="22"/>
          <w:szCs w:val="22"/>
          <w:lang w:val="en-US"/>
        </w:rPr>
      </w:pPr>
      <w:r w:rsidRPr="001672E6">
        <w:rPr>
          <w:rFonts w:asciiTheme="minorHAnsi" w:hAnsiTheme="minorHAnsi" w:cstheme="minorHAnsi"/>
          <w:sz w:val="22"/>
          <w:szCs w:val="22"/>
        </w:rPr>
        <w:t xml:space="preserve">El nuevo pacto o evangelio, por consiguiente, comenzó siendo predicado por Jesucristo... </w:t>
      </w:r>
      <w:r w:rsidR="001672E6">
        <w:rPr>
          <w:rFonts w:asciiTheme="minorHAnsi" w:hAnsiTheme="minorHAnsi" w:cstheme="minorHAnsi"/>
          <w:sz w:val="22"/>
          <w:szCs w:val="22"/>
        </w:rPr>
        <w:t>El m</w:t>
      </w:r>
      <w:r w:rsidRPr="001672E6">
        <w:rPr>
          <w:rFonts w:asciiTheme="minorHAnsi" w:hAnsiTheme="minorHAnsi" w:cstheme="minorHAnsi"/>
          <w:sz w:val="22"/>
          <w:szCs w:val="22"/>
        </w:rPr>
        <w:t xml:space="preserve">ediador del </w:t>
      </w:r>
      <w:r w:rsidRPr="001672E6">
        <w:rPr>
          <w:rFonts w:asciiTheme="minorHAnsi" w:hAnsiTheme="minorHAnsi" w:cstheme="minorHAnsi"/>
          <w:i/>
          <w:iCs/>
          <w:sz w:val="22"/>
          <w:szCs w:val="22"/>
        </w:rPr>
        <w:t>nuevo pacto</w:t>
      </w:r>
      <w:r w:rsidRPr="001672E6">
        <w:rPr>
          <w:rFonts w:asciiTheme="minorHAnsi" w:hAnsiTheme="minorHAnsi" w:cstheme="minorHAnsi"/>
          <w:sz w:val="22"/>
          <w:szCs w:val="22"/>
        </w:rPr>
        <w:t xml:space="preserve"> </w:t>
      </w:r>
      <w:r w:rsidR="001672E6">
        <w:rPr>
          <w:rFonts w:asciiTheme="minorHAnsi" w:hAnsiTheme="minorHAnsi" w:cstheme="minorHAnsi"/>
          <w:sz w:val="22"/>
          <w:szCs w:val="22"/>
        </w:rPr>
        <w:t>había venido</w:t>
      </w:r>
      <w:r w:rsidRPr="001672E6">
        <w:rPr>
          <w:rFonts w:asciiTheme="minorHAnsi" w:hAnsiTheme="minorHAnsi" w:cstheme="minorHAnsi"/>
          <w:sz w:val="22"/>
          <w:szCs w:val="22"/>
        </w:rPr>
        <w:t xml:space="preserve"> ahora a </w:t>
      </w:r>
      <w:r w:rsidRPr="001672E6">
        <w:rPr>
          <w:rFonts w:asciiTheme="minorHAnsi" w:hAnsiTheme="minorHAnsi" w:cstheme="minorHAnsi"/>
          <w:i/>
          <w:iCs/>
          <w:sz w:val="22"/>
          <w:szCs w:val="22"/>
        </w:rPr>
        <w:t>sustituir al antiguo pacto</w:t>
      </w:r>
      <w:r w:rsidRPr="001672E6">
        <w:rPr>
          <w:rFonts w:asciiTheme="minorHAnsi" w:hAnsiTheme="minorHAnsi" w:cstheme="minorHAnsi"/>
          <w:sz w:val="22"/>
          <w:szCs w:val="22"/>
        </w:rPr>
        <w:t xml:space="preserve">; pero Jesús </w:t>
      </w:r>
      <w:r w:rsidR="001672E6">
        <w:rPr>
          <w:rFonts w:asciiTheme="minorHAnsi" w:hAnsiTheme="minorHAnsi" w:cstheme="minorHAnsi"/>
          <w:sz w:val="22"/>
          <w:szCs w:val="22"/>
        </w:rPr>
        <w:t>fue cuidadoso</w:t>
      </w:r>
      <w:r w:rsidRPr="001672E6">
        <w:rPr>
          <w:rFonts w:asciiTheme="minorHAnsi" w:hAnsiTheme="minorHAnsi" w:cstheme="minorHAnsi"/>
          <w:sz w:val="22"/>
          <w:szCs w:val="22"/>
        </w:rPr>
        <w:t xml:space="preserve"> en ofrecer el nuevo pacto sólo a los judíos, dado que el Señor había prometido que ese nuevo pacto se habría de establecer con la casa de Israel (D.M. Canright, The New Covenant, </w:t>
      </w:r>
      <w:bookmarkStart w:id="10" w:name="_Hlk23186597"/>
      <w:r w:rsidR="00853C5A">
        <w:rPr>
          <w:rFonts w:asciiTheme="minorHAnsi" w:hAnsiTheme="minorHAnsi" w:cstheme="minorHAnsi"/>
          <w:i/>
          <w:sz w:val="22"/>
          <w:szCs w:val="22"/>
        </w:rPr>
        <w:t>The Gospel Sickle</w:t>
      </w:r>
      <w:bookmarkEnd w:id="10"/>
      <w:r w:rsidRPr="001672E6">
        <w:rPr>
          <w:rFonts w:asciiTheme="minorHAnsi" w:hAnsiTheme="minorHAnsi" w:cstheme="minorHAnsi"/>
          <w:sz w:val="22"/>
          <w:szCs w:val="22"/>
        </w:rPr>
        <w:t xml:space="preserve"> 1, 10</w:t>
      </w:r>
      <w:r w:rsidR="00853C5A">
        <w:rPr>
          <w:rFonts w:asciiTheme="minorHAnsi" w:hAnsiTheme="minorHAnsi" w:cstheme="minorHAnsi"/>
          <w:sz w:val="22"/>
          <w:szCs w:val="22"/>
        </w:rPr>
        <w:t xml:space="preserve">, </w:t>
      </w:r>
      <w:r w:rsidRPr="001672E6">
        <w:rPr>
          <w:rFonts w:asciiTheme="minorHAnsi" w:hAnsiTheme="minorHAnsi" w:cstheme="minorHAnsi"/>
          <w:sz w:val="22"/>
          <w:szCs w:val="22"/>
        </w:rPr>
        <w:t>15 junio 1886</w:t>
      </w:r>
      <w:r w:rsidR="00853C5A">
        <w:rPr>
          <w:rFonts w:asciiTheme="minorHAnsi" w:hAnsiTheme="minorHAnsi" w:cstheme="minorHAnsi"/>
          <w:sz w:val="22"/>
          <w:szCs w:val="22"/>
        </w:rPr>
        <w:t>,</w:t>
      </w:r>
      <w:r w:rsidRPr="001672E6">
        <w:rPr>
          <w:rFonts w:asciiTheme="minorHAnsi" w:hAnsiTheme="minorHAnsi" w:cstheme="minorHAnsi"/>
          <w:sz w:val="22"/>
          <w:szCs w:val="22"/>
        </w:rPr>
        <w:t xml:space="preserve"> 76</w:t>
      </w:r>
      <w:r w:rsidR="00853C5A">
        <w:rPr>
          <w:rFonts w:asciiTheme="minorHAnsi" w:hAnsiTheme="minorHAnsi" w:cstheme="minorHAnsi"/>
          <w:sz w:val="22"/>
          <w:szCs w:val="22"/>
        </w:rPr>
        <w:t>-</w:t>
      </w:r>
      <w:r w:rsidRPr="001672E6">
        <w:rPr>
          <w:rFonts w:asciiTheme="minorHAnsi" w:hAnsiTheme="minorHAnsi" w:cstheme="minorHAnsi"/>
          <w:sz w:val="22"/>
          <w:szCs w:val="22"/>
        </w:rPr>
        <w:t xml:space="preserve">77. </w:t>
      </w:r>
      <w:r w:rsidRPr="001672E6">
        <w:rPr>
          <w:rFonts w:asciiTheme="minorHAnsi" w:hAnsiTheme="minorHAnsi" w:cstheme="minorHAnsi"/>
          <w:sz w:val="22"/>
          <w:szCs w:val="22"/>
          <w:lang w:val="en-US"/>
        </w:rPr>
        <w:t>Cf. An</w:t>
      </w:r>
      <w:r w:rsidR="00853C5A">
        <w:rPr>
          <w:rFonts w:asciiTheme="minorHAnsi" w:hAnsiTheme="minorHAnsi" w:cstheme="minorHAnsi"/>
          <w:sz w:val="22"/>
          <w:szCs w:val="22"/>
          <w:lang w:val="en-US"/>
        </w:rPr>
        <w:t>ó</w:t>
      </w:r>
      <w:r w:rsidRPr="001672E6">
        <w:rPr>
          <w:rFonts w:asciiTheme="minorHAnsi" w:hAnsiTheme="minorHAnsi" w:cstheme="minorHAnsi"/>
          <w:sz w:val="22"/>
          <w:szCs w:val="22"/>
          <w:lang w:val="en-US"/>
        </w:rPr>
        <w:t>n</w:t>
      </w:r>
      <w:r w:rsidR="00853C5A">
        <w:rPr>
          <w:rFonts w:asciiTheme="minorHAnsi" w:hAnsiTheme="minorHAnsi" w:cstheme="minorHAnsi"/>
          <w:sz w:val="22"/>
          <w:szCs w:val="22"/>
          <w:lang w:val="en-US"/>
        </w:rPr>
        <w:t>imo</w:t>
      </w:r>
      <w:r w:rsidRPr="001672E6">
        <w:rPr>
          <w:rFonts w:asciiTheme="minorHAnsi" w:hAnsiTheme="minorHAnsi" w:cstheme="minorHAnsi"/>
          <w:sz w:val="22"/>
          <w:szCs w:val="22"/>
          <w:lang w:val="en-US"/>
        </w:rPr>
        <w:t xml:space="preserve">, The New Covenant Made with the Jews, </w:t>
      </w:r>
      <w:r w:rsidR="00853C5A" w:rsidRPr="00853C5A">
        <w:rPr>
          <w:rFonts w:asciiTheme="minorHAnsi" w:hAnsiTheme="minorHAnsi" w:cstheme="minorHAnsi"/>
          <w:i/>
          <w:sz w:val="22"/>
          <w:szCs w:val="22"/>
          <w:lang w:val="en-US"/>
        </w:rPr>
        <w:t>The Gospel Sickle</w:t>
      </w:r>
      <w:r w:rsidRPr="001672E6">
        <w:rPr>
          <w:rFonts w:asciiTheme="minorHAnsi" w:hAnsiTheme="minorHAnsi" w:cstheme="minorHAnsi"/>
          <w:i/>
          <w:sz w:val="22"/>
          <w:szCs w:val="22"/>
          <w:lang w:val="en-US"/>
        </w:rPr>
        <w:t xml:space="preserve"> </w:t>
      </w:r>
      <w:r w:rsidRPr="001672E6">
        <w:rPr>
          <w:rFonts w:asciiTheme="minorHAnsi" w:hAnsiTheme="minorHAnsi" w:cstheme="minorHAnsi"/>
          <w:sz w:val="22"/>
          <w:szCs w:val="22"/>
          <w:lang w:val="en-US"/>
        </w:rPr>
        <w:t>1, 1 julio 1886</w:t>
      </w:r>
      <w:r w:rsidR="00853C5A">
        <w:rPr>
          <w:rFonts w:asciiTheme="minorHAnsi" w:hAnsiTheme="minorHAnsi" w:cstheme="minorHAnsi"/>
          <w:sz w:val="22"/>
          <w:szCs w:val="22"/>
          <w:lang w:val="en-US"/>
        </w:rPr>
        <w:t>,</w:t>
      </w:r>
      <w:r w:rsidRPr="001672E6">
        <w:rPr>
          <w:rFonts w:asciiTheme="minorHAnsi" w:hAnsiTheme="minorHAnsi" w:cstheme="minorHAnsi"/>
          <w:sz w:val="22"/>
          <w:szCs w:val="22"/>
          <w:lang w:val="en-US"/>
        </w:rPr>
        <w:t xml:space="preserve"> 81</w:t>
      </w:r>
      <w:r w:rsidR="00853C5A">
        <w:rPr>
          <w:rFonts w:asciiTheme="minorHAnsi" w:hAnsiTheme="minorHAnsi" w:cstheme="minorHAnsi"/>
          <w:sz w:val="22"/>
          <w:szCs w:val="22"/>
          <w:lang w:val="en-US"/>
        </w:rPr>
        <w:t>;</w:t>
      </w:r>
      <w:r w:rsidRPr="001672E6">
        <w:rPr>
          <w:rFonts w:asciiTheme="minorHAnsi" w:hAnsiTheme="minorHAnsi" w:cstheme="minorHAnsi"/>
          <w:sz w:val="22"/>
          <w:szCs w:val="22"/>
          <w:lang w:val="en-US"/>
        </w:rPr>
        <w:t xml:space="preserve"> </w:t>
      </w:r>
      <w:r w:rsidR="00853C5A" w:rsidRPr="00853C5A">
        <w:rPr>
          <w:rFonts w:asciiTheme="minorHAnsi" w:hAnsiTheme="minorHAnsi" w:cstheme="minorHAnsi"/>
          <w:szCs w:val="20"/>
          <w:lang w:val="en-US"/>
        </w:rPr>
        <w:t>o</w:t>
      </w:r>
      <w:r w:rsidRPr="00853C5A">
        <w:rPr>
          <w:rFonts w:asciiTheme="minorHAnsi" w:hAnsiTheme="minorHAnsi" w:cstheme="minorHAnsi"/>
          <w:szCs w:val="20"/>
          <w:lang w:val="en-US"/>
        </w:rPr>
        <w:t>riginal sin cursivas</w:t>
      </w:r>
      <w:r w:rsidRPr="00853C5A">
        <w:rPr>
          <w:rFonts w:asciiTheme="minorHAnsi" w:hAnsiTheme="minorHAnsi" w:cstheme="minorHAnsi"/>
          <w:sz w:val="22"/>
          <w:szCs w:val="22"/>
          <w:lang w:val="en-US"/>
        </w:rPr>
        <w:t>).</w:t>
      </w:r>
    </w:p>
    <w:p w14:paraId="756EB3BE" w14:textId="47F21121" w:rsidR="00E9285C" w:rsidRDefault="00117B0B" w:rsidP="009C2C78">
      <w:pPr>
        <w:pStyle w:val="Libro12"/>
        <w:ind w:firstLine="0"/>
        <w:rPr>
          <w:rFonts w:asciiTheme="minorHAnsi" w:hAnsiTheme="minorHAnsi" w:cstheme="minorHAnsi"/>
        </w:rPr>
      </w:pPr>
      <w:r>
        <w:rPr>
          <w:rFonts w:asciiTheme="minorHAnsi" w:hAnsiTheme="minorHAnsi" w:cstheme="minorHAnsi"/>
        </w:rPr>
        <w:t xml:space="preserve">Canright sostenía esa secuencia del antiguo pacto seguido del nuevo. Era evidente que pensaba que el antiguo pacto era el plan de salvación de Dios para los judíos, </w:t>
      </w:r>
      <w:r w:rsidR="00E9672E">
        <w:rPr>
          <w:rFonts w:asciiTheme="minorHAnsi" w:hAnsiTheme="minorHAnsi" w:cstheme="minorHAnsi"/>
        </w:rPr>
        <w:t>que al venir</w:t>
      </w:r>
      <w:r w:rsidR="00B75037">
        <w:rPr>
          <w:rFonts w:asciiTheme="minorHAnsi" w:hAnsiTheme="minorHAnsi" w:cstheme="minorHAnsi"/>
        </w:rPr>
        <w:t xml:space="preserve"> Jesús</w:t>
      </w:r>
      <w:r>
        <w:rPr>
          <w:rFonts w:asciiTheme="minorHAnsi" w:hAnsiTheme="minorHAnsi" w:cstheme="minorHAnsi"/>
        </w:rPr>
        <w:t xml:space="preserve"> fue reemplazado por </w:t>
      </w:r>
      <w:r w:rsidR="00B75037">
        <w:rPr>
          <w:rFonts w:asciiTheme="minorHAnsi" w:hAnsiTheme="minorHAnsi" w:cstheme="minorHAnsi"/>
        </w:rPr>
        <w:t>el nuevo. Eso parece apuntar a un nuevo método y medio de salvación, a un cambio fundamental en el trato de Dios con el hombre o a ambas cosas</w:t>
      </w:r>
      <w:r w:rsidR="006016EF">
        <w:rPr>
          <w:rFonts w:asciiTheme="minorHAnsi" w:hAnsiTheme="minorHAnsi" w:cstheme="minorHAnsi"/>
        </w:rPr>
        <w:t xml:space="preserve">, ocasionado por esa transición basada en el tiempo entre antiguo y nuevo pactos. Esa mentalidad crearía posteriormente complicaciones desagradables a Canright, </w:t>
      </w:r>
      <w:r w:rsidR="006016EF">
        <w:rPr>
          <w:rFonts w:asciiTheme="minorHAnsi" w:hAnsiTheme="minorHAnsi" w:cstheme="minorHAnsi"/>
        </w:rPr>
        <w:lastRenderedPageBreak/>
        <w:t>impidiéndole mantener la integridad de enseñanzas básicas de la Biblia tales como el sábado.</w:t>
      </w:r>
    </w:p>
    <w:p w14:paraId="32F28313" w14:textId="77777777" w:rsidR="0041476E" w:rsidRDefault="0041476E">
      <w:pPr>
        <w:rPr>
          <w:rFonts w:asciiTheme="minorHAnsi" w:hAnsiTheme="minorHAnsi" w:cstheme="minorHAnsi"/>
          <w:lang w:val="es-ES" w:eastAsia="es-ES"/>
        </w:rPr>
      </w:pPr>
      <w:r w:rsidRPr="00FA232E">
        <w:rPr>
          <w:rFonts w:asciiTheme="minorHAnsi" w:hAnsiTheme="minorHAnsi" w:cstheme="minorHAnsi"/>
          <w:lang w:val="es-ES"/>
        </w:rPr>
        <w:br w:type="page"/>
      </w:r>
    </w:p>
    <w:p w14:paraId="1C9B3DE8" w14:textId="77777777" w:rsidR="0041476E" w:rsidRPr="00BC4C40" w:rsidRDefault="0041476E" w:rsidP="00BC4C40">
      <w:pPr>
        <w:pStyle w:val="Libro12"/>
        <w:ind w:firstLine="0"/>
        <w:jc w:val="center"/>
        <w:rPr>
          <w:rFonts w:asciiTheme="minorHAnsi" w:hAnsiTheme="minorHAnsi" w:cstheme="minorHAnsi"/>
          <w:b/>
          <w:bCs/>
          <w:sz w:val="28"/>
          <w:szCs w:val="28"/>
        </w:rPr>
      </w:pPr>
      <w:bookmarkStart w:id="11" w:name="cap04"/>
      <w:r w:rsidRPr="00BC4C40">
        <w:rPr>
          <w:rFonts w:asciiTheme="minorHAnsi" w:hAnsiTheme="minorHAnsi" w:cstheme="minorHAnsi"/>
          <w:b/>
          <w:bCs/>
          <w:sz w:val="28"/>
          <w:szCs w:val="28"/>
        </w:rPr>
        <w:lastRenderedPageBreak/>
        <w:t>Capítulo 4</w:t>
      </w:r>
    </w:p>
    <w:bookmarkEnd w:id="11"/>
    <w:p w14:paraId="0AA2A422" w14:textId="34DD8A7F" w:rsidR="0041476E" w:rsidRPr="00BC4C40" w:rsidRDefault="00BC4C40" w:rsidP="00BC4C40">
      <w:pPr>
        <w:pStyle w:val="Libro12"/>
        <w:ind w:firstLine="0"/>
        <w:jc w:val="center"/>
        <w:rPr>
          <w:rFonts w:asciiTheme="minorHAnsi" w:hAnsiTheme="minorHAnsi" w:cstheme="minorHAnsi"/>
          <w:b/>
          <w:bCs/>
          <w:color w:val="000066"/>
          <w:sz w:val="32"/>
          <w:szCs w:val="32"/>
        </w:rPr>
      </w:pPr>
      <w:r w:rsidRPr="00BC4C40">
        <w:rPr>
          <w:rFonts w:asciiTheme="minorHAnsi" w:hAnsiTheme="minorHAnsi" w:cstheme="minorHAnsi"/>
          <w:b/>
          <w:bCs/>
          <w:color w:val="000066"/>
          <w:sz w:val="32"/>
          <w:szCs w:val="32"/>
        </w:rPr>
        <w:t>Ley en Gálatas según George Butler</w:t>
      </w:r>
    </w:p>
    <w:p w14:paraId="1C7F5E55" w14:textId="77777777" w:rsidR="00BC4C40" w:rsidRDefault="00BC4C40" w:rsidP="00BC4C40">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C9707E">
          <w:rPr>
            <w:rStyle w:val="Hipervnculo"/>
            <w:rFonts w:asciiTheme="minorHAnsi" w:hAnsiTheme="minorHAnsi" w:cstheme="minorHAnsi"/>
            <w:color w:val="C00000"/>
            <w:u w:val="none"/>
          </w:rPr>
          <w:t>índice</w:t>
        </w:r>
      </w:hyperlink>
      <w:r>
        <w:rPr>
          <w:rFonts w:asciiTheme="minorHAnsi" w:hAnsiTheme="minorHAnsi" w:cstheme="minorHAnsi"/>
        </w:rPr>
        <w:t>)</w:t>
      </w:r>
    </w:p>
    <w:p w14:paraId="5D529C46" w14:textId="77777777" w:rsidR="00E9285C" w:rsidRDefault="00E9285C" w:rsidP="009C2C78">
      <w:pPr>
        <w:pStyle w:val="Libro12"/>
        <w:ind w:firstLine="0"/>
        <w:rPr>
          <w:rFonts w:asciiTheme="minorHAnsi" w:hAnsiTheme="minorHAnsi" w:cstheme="minorHAnsi"/>
        </w:rPr>
      </w:pPr>
    </w:p>
    <w:p w14:paraId="45420884" w14:textId="2AB7FD77" w:rsidR="000D2114" w:rsidRPr="009C2C78" w:rsidRDefault="0060304F" w:rsidP="009C2C78">
      <w:pPr>
        <w:pStyle w:val="Libro12"/>
        <w:ind w:firstLine="0"/>
        <w:rPr>
          <w:rFonts w:asciiTheme="minorHAnsi" w:hAnsiTheme="minorHAnsi" w:cstheme="minorHAnsi"/>
        </w:rPr>
      </w:pPr>
      <w:r>
        <w:rPr>
          <w:rFonts w:asciiTheme="minorHAnsi" w:hAnsiTheme="minorHAnsi" w:cstheme="minorHAnsi"/>
        </w:rPr>
        <w:t>H</w:t>
      </w:r>
      <w:r w:rsidRPr="009C2C78">
        <w:rPr>
          <w:rFonts w:asciiTheme="minorHAnsi" w:hAnsiTheme="minorHAnsi" w:cstheme="minorHAnsi"/>
        </w:rPr>
        <w:t xml:space="preserve">acia mediados de abril </w:t>
      </w:r>
      <w:r>
        <w:rPr>
          <w:rFonts w:asciiTheme="minorHAnsi" w:hAnsiTheme="minorHAnsi" w:cstheme="minorHAnsi"/>
        </w:rPr>
        <w:t>de</w:t>
      </w:r>
      <w:r w:rsidRPr="009C2C78">
        <w:rPr>
          <w:rFonts w:asciiTheme="minorHAnsi" w:hAnsiTheme="minorHAnsi" w:cstheme="minorHAnsi"/>
        </w:rPr>
        <w:t xml:space="preserve"> 1886</w:t>
      </w:r>
      <w:r>
        <w:rPr>
          <w:rFonts w:asciiTheme="minorHAnsi" w:hAnsiTheme="minorHAnsi" w:cstheme="minorHAnsi"/>
        </w:rPr>
        <w:t xml:space="preserve"> </w:t>
      </w:r>
      <w:r w:rsidR="000D2114" w:rsidRPr="009C2C78">
        <w:rPr>
          <w:rFonts w:asciiTheme="minorHAnsi" w:hAnsiTheme="minorHAnsi" w:cstheme="minorHAnsi"/>
        </w:rPr>
        <w:t xml:space="preserve">George I. Butler, presidente de la Asociación General, </w:t>
      </w:r>
      <w:r>
        <w:rPr>
          <w:rFonts w:asciiTheme="minorHAnsi" w:hAnsiTheme="minorHAnsi" w:cstheme="minorHAnsi"/>
        </w:rPr>
        <w:t>se encontr</w:t>
      </w:r>
      <w:r w:rsidR="004E6D2B">
        <w:rPr>
          <w:rFonts w:asciiTheme="minorHAnsi" w:hAnsiTheme="minorHAnsi" w:cstheme="minorHAnsi"/>
        </w:rPr>
        <w:t>aba en</w:t>
      </w:r>
      <w:r w:rsidR="000D2114" w:rsidRPr="009C2C78">
        <w:rPr>
          <w:rFonts w:asciiTheme="minorHAnsi" w:hAnsiTheme="minorHAnsi" w:cstheme="minorHAnsi"/>
        </w:rPr>
        <w:t xml:space="preserve"> Healdsburg</w:t>
      </w:r>
      <w:r w:rsidR="004E6D2B">
        <w:rPr>
          <w:rFonts w:asciiTheme="minorHAnsi" w:hAnsiTheme="minorHAnsi" w:cstheme="minorHAnsi"/>
        </w:rPr>
        <w:t xml:space="preserve">, </w:t>
      </w:r>
      <w:r w:rsidR="000D2114" w:rsidRPr="009C2C78">
        <w:rPr>
          <w:rFonts w:asciiTheme="minorHAnsi" w:hAnsiTheme="minorHAnsi" w:cstheme="minorHAnsi"/>
        </w:rPr>
        <w:t xml:space="preserve">California. Lo que descubrió </w:t>
      </w:r>
      <w:r w:rsidR="004E6D2B">
        <w:rPr>
          <w:rFonts w:asciiTheme="minorHAnsi" w:hAnsiTheme="minorHAnsi" w:cstheme="minorHAnsi"/>
        </w:rPr>
        <w:t>en la costa oeste</w:t>
      </w:r>
      <w:r w:rsidR="000D2114" w:rsidRPr="009C2C78">
        <w:rPr>
          <w:rFonts w:asciiTheme="minorHAnsi" w:hAnsiTheme="minorHAnsi" w:cstheme="minorHAnsi"/>
        </w:rPr>
        <w:t xml:space="preserve"> no le resultó tranquilizador. En el </w:t>
      </w:r>
      <w:r w:rsidR="00B814AF">
        <w:rPr>
          <w:rFonts w:asciiTheme="minorHAnsi" w:hAnsiTheme="minorHAnsi" w:cstheme="minorHAnsi"/>
        </w:rPr>
        <w:t>detalla</w:t>
      </w:r>
      <w:r w:rsidR="000D2114" w:rsidRPr="009C2C78">
        <w:rPr>
          <w:rFonts w:asciiTheme="minorHAnsi" w:hAnsiTheme="minorHAnsi" w:cstheme="minorHAnsi"/>
        </w:rPr>
        <w:t xml:space="preserve">do informe que dio a </w:t>
      </w:r>
      <w:r w:rsidR="00DB365A">
        <w:rPr>
          <w:rFonts w:asciiTheme="minorHAnsi" w:hAnsiTheme="minorHAnsi" w:cstheme="minorHAnsi"/>
        </w:rPr>
        <w:t>Ellen White</w:t>
      </w:r>
      <w:r w:rsidR="000D2114" w:rsidRPr="009C2C78">
        <w:rPr>
          <w:rFonts w:asciiTheme="minorHAnsi" w:hAnsiTheme="minorHAnsi" w:cstheme="minorHAnsi"/>
        </w:rPr>
        <w:t xml:space="preserve"> de su visita a California</w:t>
      </w:r>
      <w:r w:rsidR="00DC19E0">
        <w:rPr>
          <w:rFonts w:asciiTheme="minorHAnsi" w:hAnsiTheme="minorHAnsi" w:cstheme="minorHAnsi"/>
        </w:rPr>
        <w:t>,</w:t>
      </w:r>
      <w:r w:rsidR="000D2114" w:rsidRPr="009C2C78">
        <w:rPr>
          <w:rFonts w:asciiTheme="minorHAnsi" w:hAnsiTheme="minorHAnsi" w:cstheme="minorHAnsi"/>
        </w:rPr>
        <w:t xml:space="preserve"> se puede leer:</w:t>
      </w:r>
    </w:p>
    <w:p w14:paraId="114D76B0" w14:textId="536C5F6E" w:rsidR="000D2114" w:rsidRPr="004E6D2B" w:rsidRDefault="00B37219" w:rsidP="004E6D2B">
      <w:pPr>
        <w:pStyle w:val="EGW"/>
        <w:ind w:left="426" w:firstLine="0"/>
        <w:rPr>
          <w:rFonts w:asciiTheme="minorHAnsi" w:hAnsiTheme="minorHAnsi" w:cstheme="minorHAnsi"/>
          <w:sz w:val="22"/>
          <w:szCs w:val="22"/>
        </w:rPr>
      </w:pPr>
      <w:r>
        <w:rPr>
          <w:rFonts w:asciiTheme="minorHAnsi" w:hAnsiTheme="minorHAnsi" w:cstheme="minorHAnsi"/>
          <w:sz w:val="22"/>
          <w:szCs w:val="22"/>
        </w:rPr>
        <w:t>H</w:t>
      </w:r>
      <w:r w:rsidRPr="004E6D2B">
        <w:rPr>
          <w:rFonts w:asciiTheme="minorHAnsi" w:hAnsiTheme="minorHAnsi" w:cstheme="minorHAnsi"/>
          <w:sz w:val="22"/>
          <w:szCs w:val="22"/>
        </w:rPr>
        <w:t>e de hablar</w:t>
      </w:r>
      <w:r>
        <w:rPr>
          <w:rFonts w:asciiTheme="minorHAnsi" w:hAnsiTheme="minorHAnsi" w:cstheme="minorHAnsi"/>
          <w:sz w:val="22"/>
          <w:szCs w:val="22"/>
        </w:rPr>
        <w:t xml:space="preserve"> de o</w:t>
      </w:r>
      <w:r w:rsidR="000D2114" w:rsidRPr="004E6D2B">
        <w:rPr>
          <w:rFonts w:asciiTheme="minorHAnsi" w:hAnsiTheme="minorHAnsi" w:cstheme="minorHAnsi"/>
          <w:sz w:val="22"/>
          <w:szCs w:val="22"/>
        </w:rPr>
        <w:t xml:space="preserve">tra cosa </w:t>
      </w:r>
      <w:r>
        <w:rPr>
          <w:rFonts w:asciiTheme="minorHAnsi" w:hAnsiTheme="minorHAnsi" w:cstheme="minorHAnsi"/>
          <w:sz w:val="22"/>
          <w:szCs w:val="22"/>
        </w:rPr>
        <w:t>que me disgusta</w:t>
      </w:r>
      <w:r w:rsidR="000D2114" w:rsidRPr="004E6D2B">
        <w:rPr>
          <w:rFonts w:asciiTheme="minorHAnsi" w:hAnsiTheme="minorHAnsi" w:cstheme="minorHAnsi"/>
          <w:sz w:val="22"/>
          <w:szCs w:val="22"/>
        </w:rPr>
        <w:t xml:space="preserve">: </w:t>
      </w:r>
      <w:r w:rsidR="004E6D2B" w:rsidRPr="004E6D2B">
        <w:rPr>
          <w:rFonts w:asciiTheme="minorHAnsi" w:hAnsiTheme="minorHAnsi" w:cstheme="minorHAnsi"/>
          <w:sz w:val="22"/>
          <w:szCs w:val="22"/>
        </w:rPr>
        <w:t>c</w:t>
      </w:r>
      <w:r w:rsidR="000D2114" w:rsidRPr="004E6D2B">
        <w:rPr>
          <w:rFonts w:asciiTheme="minorHAnsi" w:hAnsiTheme="minorHAnsi" w:cstheme="minorHAnsi"/>
          <w:sz w:val="22"/>
          <w:szCs w:val="22"/>
        </w:rPr>
        <w:t xml:space="preserve">uando estuve en la </w:t>
      </w:r>
      <w:r>
        <w:rPr>
          <w:rFonts w:asciiTheme="minorHAnsi" w:hAnsiTheme="minorHAnsi" w:cstheme="minorHAnsi"/>
          <w:sz w:val="22"/>
          <w:szCs w:val="22"/>
        </w:rPr>
        <w:t>c</w:t>
      </w:r>
      <w:r w:rsidR="000D2114" w:rsidRPr="004E6D2B">
        <w:rPr>
          <w:rFonts w:asciiTheme="minorHAnsi" w:hAnsiTheme="minorHAnsi" w:cstheme="minorHAnsi"/>
          <w:sz w:val="22"/>
          <w:szCs w:val="22"/>
        </w:rPr>
        <w:t>osta supe</w:t>
      </w:r>
      <w:r>
        <w:rPr>
          <w:rFonts w:asciiTheme="minorHAnsi" w:hAnsiTheme="minorHAnsi" w:cstheme="minorHAnsi"/>
          <w:sz w:val="22"/>
          <w:szCs w:val="22"/>
        </w:rPr>
        <w:t>,</w:t>
      </w:r>
      <w:r w:rsidR="000D2114" w:rsidRPr="004E6D2B">
        <w:rPr>
          <w:rFonts w:asciiTheme="minorHAnsi" w:hAnsiTheme="minorHAnsi" w:cstheme="minorHAnsi"/>
          <w:sz w:val="22"/>
          <w:szCs w:val="22"/>
        </w:rPr>
        <w:t xml:space="preserve"> mediante averiguaciones de los que asistieron al seminario en Healdsburg y </w:t>
      </w:r>
      <w:r>
        <w:rPr>
          <w:rFonts w:asciiTheme="minorHAnsi" w:hAnsiTheme="minorHAnsi" w:cstheme="minorHAnsi"/>
          <w:sz w:val="22"/>
          <w:szCs w:val="22"/>
        </w:rPr>
        <w:t>mías [sic.]</w:t>
      </w:r>
      <w:r w:rsidR="000D2114" w:rsidRPr="004E6D2B">
        <w:rPr>
          <w:rFonts w:asciiTheme="minorHAnsi" w:hAnsiTheme="minorHAnsi" w:cstheme="minorHAnsi"/>
          <w:sz w:val="22"/>
          <w:szCs w:val="22"/>
        </w:rPr>
        <w:t>, que E.J. Waggoner y A.T. Jones</w:t>
      </w:r>
      <w:r>
        <w:rPr>
          <w:rFonts w:asciiTheme="minorHAnsi" w:hAnsiTheme="minorHAnsi" w:cstheme="minorHAnsi"/>
          <w:sz w:val="22"/>
          <w:szCs w:val="22"/>
        </w:rPr>
        <w:t xml:space="preserve"> se habían esforzado sobremanera</w:t>
      </w:r>
      <w:r w:rsidR="000D2114" w:rsidRPr="004E6D2B">
        <w:rPr>
          <w:rFonts w:asciiTheme="minorHAnsi" w:hAnsiTheme="minorHAnsi" w:cstheme="minorHAnsi"/>
          <w:sz w:val="22"/>
          <w:szCs w:val="22"/>
        </w:rPr>
        <w:t xml:space="preserve"> p</w:t>
      </w:r>
      <w:r>
        <w:rPr>
          <w:rFonts w:asciiTheme="minorHAnsi" w:hAnsiTheme="minorHAnsi" w:cstheme="minorHAnsi"/>
          <w:sz w:val="22"/>
          <w:szCs w:val="22"/>
        </w:rPr>
        <w:t>or</w:t>
      </w:r>
      <w:r w:rsidR="000D2114" w:rsidRPr="004E6D2B">
        <w:rPr>
          <w:rFonts w:asciiTheme="minorHAnsi" w:hAnsiTheme="minorHAnsi" w:cstheme="minorHAnsi"/>
          <w:sz w:val="22"/>
          <w:szCs w:val="22"/>
        </w:rPr>
        <w:t xml:space="preserve"> dejar en las mentes de los estudiantes de teología la impresión de que la ley de Gálatas 3 y la ley que es nuestro “tutor” para llevarnos a Cristo, es la ley moral de los mandamientos.</w:t>
      </w:r>
    </w:p>
    <w:p w14:paraId="63CF0365" w14:textId="77777777" w:rsidR="000D2114" w:rsidRPr="004E6D2B" w:rsidRDefault="000D2114" w:rsidP="004E6D2B">
      <w:pPr>
        <w:pStyle w:val="EGW"/>
        <w:ind w:left="426" w:firstLine="0"/>
        <w:rPr>
          <w:rFonts w:asciiTheme="minorHAnsi" w:hAnsiTheme="minorHAnsi" w:cstheme="minorHAnsi"/>
          <w:sz w:val="22"/>
          <w:szCs w:val="22"/>
        </w:rPr>
      </w:pPr>
      <w:r w:rsidRPr="004E6D2B">
        <w:rPr>
          <w:rFonts w:asciiTheme="minorHAnsi" w:hAnsiTheme="minorHAnsi" w:cstheme="minorHAnsi"/>
          <w:sz w:val="22"/>
          <w:szCs w:val="22"/>
        </w:rPr>
        <w:t xml:space="preserve">Los mismos argumentos están apareciendo de forma más o menos ocasional en </w:t>
      </w:r>
      <w:r w:rsidRPr="004E6D2B">
        <w:rPr>
          <w:rFonts w:asciiTheme="minorHAnsi" w:hAnsiTheme="minorHAnsi" w:cstheme="minorHAnsi"/>
          <w:i/>
          <w:iCs/>
          <w:sz w:val="22"/>
          <w:szCs w:val="22"/>
        </w:rPr>
        <w:t>The Signs</w:t>
      </w:r>
      <w:r w:rsidRPr="004E6D2B">
        <w:rPr>
          <w:rFonts w:asciiTheme="minorHAnsi" w:hAnsiTheme="minorHAnsi" w:cstheme="minorHAnsi"/>
          <w:sz w:val="22"/>
          <w:szCs w:val="22"/>
        </w:rPr>
        <w:t xml:space="preserve">. Algunos de esos estudiantes vinieron a recabar mi opinión al respecto. No habrá olvidado </w:t>
      </w:r>
      <w:r w:rsidR="00B37219">
        <w:rPr>
          <w:rFonts w:asciiTheme="minorHAnsi" w:hAnsiTheme="minorHAnsi" w:cstheme="minorHAnsi"/>
          <w:sz w:val="22"/>
          <w:szCs w:val="22"/>
        </w:rPr>
        <w:t>que</w:t>
      </w:r>
      <w:r w:rsidRPr="004E6D2B">
        <w:rPr>
          <w:rFonts w:asciiTheme="minorHAnsi" w:hAnsiTheme="minorHAnsi" w:cstheme="minorHAnsi"/>
          <w:sz w:val="22"/>
          <w:szCs w:val="22"/>
        </w:rPr>
        <w:t xml:space="preserve"> esa cuestión fue causa de considerable </w:t>
      </w:r>
      <w:r w:rsidR="00B37219">
        <w:rPr>
          <w:rFonts w:asciiTheme="minorHAnsi" w:hAnsiTheme="minorHAnsi" w:cstheme="minorHAnsi"/>
          <w:sz w:val="22"/>
          <w:szCs w:val="22"/>
        </w:rPr>
        <w:t>agitación</w:t>
      </w:r>
      <w:r w:rsidRPr="004E6D2B">
        <w:rPr>
          <w:rFonts w:asciiTheme="minorHAnsi" w:hAnsiTheme="minorHAnsi" w:cstheme="minorHAnsi"/>
          <w:sz w:val="22"/>
          <w:szCs w:val="22"/>
        </w:rPr>
        <w:t xml:space="preserve"> en el pasado.</w:t>
      </w:r>
    </w:p>
    <w:p w14:paraId="17C22225" w14:textId="584CC2F1" w:rsidR="000D2114" w:rsidRPr="004E6D2B" w:rsidRDefault="000D2114" w:rsidP="004E6D2B">
      <w:pPr>
        <w:pStyle w:val="EGW"/>
        <w:ind w:left="426" w:firstLine="0"/>
        <w:rPr>
          <w:rFonts w:asciiTheme="minorHAnsi" w:hAnsiTheme="minorHAnsi" w:cstheme="minorHAnsi"/>
          <w:sz w:val="22"/>
          <w:szCs w:val="22"/>
        </w:rPr>
      </w:pPr>
      <w:r w:rsidRPr="004E6D2B">
        <w:rPr>
          <w:rFonts w:asciiTheme="minorHAnsi" w:hAnsiTheme="minorHAnsi" w:cstheme="minorHAnsi"/>
          <w:sz w:val="22"/>
          <w:szCs w:val="22"/>
        </w:rPr>
        <w:t>Estoy convencido de que la inmensa mayoría de nuestro pueblo y pastores sostienen la posición de que la ley</w:t>
      </w:r>
      <w:r w:rsidR="00BE5247">
        <w:rPr>
          <w:rFonts w:asciiTheme="minorHAnsi" w:hAnsiTheme="minorHAnsi" w:cstheme="minorHAnsi"/>
          <w:sz w:val="22"/>
          <w:szCs w:val="22"/>
        </w:rPr>
        <w:t xml:space="preserve"> que fue</w:t>
      </w:r>
      <w:r w:rsidRPr="004E6D2B">
        <w:rPr>
          <w:rFonts w:asciiTheme="minorHAnsi" w:hAnsiTheme="minorHAnsi" w:cstheme="minorHAnsi"/>
          <w:sz w:val="22"/>
          <w:szCs w:val="22"/>
        </w:rPr>
        <w:t xml:space="preserve"> añadida [Gálatas 3:19] a causa de la transgresión de la ley moral, es el sistema re</w:t>
      </w:r>
      <w:r w:rsidR="00BE5247">
        <w:rPr>
          <w:rFonts w:asciiTheme="minorHAnsi" w:hAnsiTheme="minorHAnsi" w:cstheme="minorHAnsi"/>
          <w:sz w:val="22"/>
          <w:szCs w:val="22"/>
        </w:rPr>
        <w:t>staur</w:t>
      </w:r>
      <w:r w:rsidRPr="004E6D2B">
        <w:rPr>
          <w:rFonts w:asciiTheme="minorHAnsi" w:hAnsiTheme="minorHAnsi" w:cstheme="minorHAnsi"/>
          <w:sz w:val="22"/>
          <w:szCs w:val="22"/>
        </w:rPr>
        <w:t xml:space="preserve">ador </w:t>
      </w:r>
      <w:r w:rsidR="00BE5247" w:rsidRPr="00DC19E0">
        <w:rPr>
          <w:rFonts w:asciiTheme="minorHAnsi" w:hAnsiTheme="minorHAnsi" w:cstheme="minorHAnsi"/>
          <w:i/>
          <w:sz w:val="22"/>
          <w:szCs w:val="22"/>
        </w:rPr>
        <w:t>típico</w:t>
      </w:r>
      <w:r w:rsidRPr="004E6D2B">
        <w:rPr>
          <w:rFonts w:asciiTheme="minorHAnsi" w:hAnsiTheme="minorHAnsi" w:cstheme="minorHAnsi"/>
          <w:sz w:val="22"/>
          <w:szCs w:val="22"/>
        </w:rPr>
        <w:t xml:space="preserve"> que señala a Cristo, y que la ley objeto de discusión del apóstol en su epístola a los Gálatas</w:t>
      </w:r>
      <w:r w:rsidR="00DC19E0">
        <w:rPr>
          <w:rFonts w:asciiTheme="minorHAnsi" w:hAnsiTheme="minorHAnsi" w:cstheme="minorHAnsi"/>
          <w:sz w:val="22"/>
          <w:szCs w:val="22"/>
        </w:rPr>
        <w:t>,</w:t>
      </w:r>
      <w:r w:rsidRPr="004E6D2B">
        <w:rPr>
          <w:rFonts w:asciiTheme="minorHAnsi" w:hAnsiTheme="minorHAnsi" w:cstheme="minorHAnsi"/>
          <w:sz w:val="22"/>
          <w:szCs w:val="22"/>
        </w:rPr>
        <w:t xml:space="preserve"> es la ley ceremonial.</w:t>
      </w:r>
    </w:p>
    <w:p w14:paraId="0DA4A0DD" w14:textId="15F47FD9" w:rsidR="000D2114" w:rsidRPr="004E6D2B" w:rsidRDefault="000D2114" w:rsidP="004E6D2B">
      <w:pPr>
        <w:pStyle w:val="EGW"/>
        <w:ind w:left="426" w:firstLine="0"/>
        <w:rPr>
          <w:rFonts w:asciiTheme="minorHAnsi" w:hAnsiTheme="minorHAnsi" w:cstheme="minorHAnsi"/>
          <w:sz w:val="22"/>
          <w:szCs w:val="22"/>
        </w:rPr>
      </w:pPr>
      <w:r w:rsidRPr="004E6D2B">
        <w:rPr>
          <w:rFonts w:asciiTheme="minorHAnsi" w:hAnsiTheme="minorHAnsi" w:cstheme="minorHAnsi"/>
          <w:sz w:val="22"/>
          <w:szCs w:val="22"/>
        </w:rPr>
        <w:t xml:space="preserve">El </w:t>
      </w:r>
      <w:r w:rsidR="00871AE5">
        <w:rPr>
          <w:rFonts w:asciiTheme="minorHAnsi" w:hAnsiTheme="minorHAnsi" w:cstheme="minorHAnsi"/>
          <w:sz w:val="22"/>
          <w:szCs w:val="22"/>
        </w:rPr>
        <w:t>pastor</w:t>
      </w:r>
      <w:r w:rsidRPr="004E6D2B">
        <w:rPr>
          <w:rFonts w:asciiTheme="minorHAnsi" w:hAnsiTheme="minorHAnsi" w:cstheme="minorHAnsi"/>
          <w:sz w:val="22"/>
          <w:szCs w:val="22"/>
        </w:rPr>
        <w:t xml:space="preserve"> J.H. Waggoner siempre se opuso a esa posición, y pienso que los jóvenes hermanos en la editorial</w:t>
      </w:r>
      <w:r w:rsidR="00DC19E0">
        <w:rPr>
          <w:rFonts w:asciiTheme="minorHAnsi" w:hAnsiTheme="minorHAnsi" w:cstheme="minorHAnsi"/>
          <w:sz w:val="22"/>
          <w:szCs w:val="22"/>
        </w:rPr>
        <w:t xml:space="preserve"> [se refiere a E.J. Waggoner y A.T. Jones]</w:t>
      </w:r>
      <w:r w:rsidRPr="004E6D2B">
        <w:rPr>
          <w:rFonts w:asciiTheme="minorHAnsi" w:hAnsiTheme="minorHAnsi" w:cstheme="minorHAnsi"/>
          <w:sz w:val="22"/>
          <w:szCs w:val="22"/>
        </w:rPr>
        <w:t xml:space="preserve"> comparten sus sentimientos. Su esposo</w:t>
      </w:r>
      <w:r w:rsidR="00871AE5">
        <w:rPr>
          <w:rFonts w:asciiTheme="minorHAnsi" w:hAnsiTheme="minorHAnsi" w:cstheme="minorHAnsi"/>
          <w:sz w:val="22"/>
          <w:szCs w:val="22"/>
        </w:rPr>
        <w:t xml:space="preserve"> [James White]</w:t>
      </w:r>
      <w:r w:rsidRPr="004E6D2B">
        <w:rPr>
          <w:rFonts w:asciiTheme="minorHAnsi" w:hAnsiTheme="minorHAnsi" w:cstheme="minorHAnsi"/>
          <w:sz w:val="22"/>
          <w:szCs w:val="22"/>
        </w:rPr>
        <w:t>, el hermano Smith, Canright, yo mismo y muchos otros</w:t>
      </w:r>
      <w:r w:rsidR="00BE5247">
        <w:rPr>
          <w:rFonts w:asciiTheme="minorHAnsi" w:hAnsiTheme="minorHAnsi" w:cstheme="minorHAnsi"/>
          <w:sz w:val="22"/>
          <w:szCs w:val="22"/>
        </w:rPr>
        <w:t>,</w:t>
      </w:r>
      <w:r w:rsidRPr="004E6D2B">
        <w:rPr>
          <w:rFonts w:asciiTheme="minorHAnsi" w:hAnsiTheme="minorHAnsi" w:cstheme="minorHAnsi"/>
          <w:sz w:val="22"/>
          <w:szCs w:val="22"/>
        </w:rPr>
        <w:t xml:space="preserve"> hemos sostenido esa posición</w:t>
      </w:r>
      <w:r w:rsidR="00DC19E0">
        <w:rPr>
          <w:rFonts w:asciiTheme="minorHAnsi" w:hAnsiTheme="minorHAnsi" w:cstheme="minorHAnsi"/>
          <w:sz w:val="22"/>
          <w:szCs w:val="22"/>
        </w:rPr>
        <w:t xml:space="preserve"> [la ley aludida en Gálatas 3:19 siendo la ley ceremonial]</w:t>
      </w:r>
      <w:r w:rsidRPr="004E6D2B">
        <w:rPr>
          <w:rFonts w:asciiTheme="minorHAnsi" w:hAnsiTheme="minorHAnsi" w:cstheme="minorHAnsi"/>
          <w:sz w:val="22"/>
          <w:szCs w:val="22"/>
        </w:rPr>
        <w:t xml:space="preserve">. Pero algunos de </w:t>
      </w:r>
      <w:r w:rsidRPr="004E6D2B">
        <w:rPr>
          <w:rFonts w:asciiTheme="minorHAnsi" w:hAnsiTheme="minorHAnsi" w:cstheme="minorHAnsi"/>
          <w:sz w:val="22"/>
          <w:szCs w:val="22"/>
        </w:rPr>
        <w:lastRenderedPageBreak/>
        <w:t>nosotros hemos sentido que debíamos guardar cierta discreción sobre e</w:t>
      </w:r>
      <w:r w:rsidR="00BE5247">
        <w:rPr>
          <w:rFonts w:asciiTheme="minorHAnsi" w:hAnsiTheme="minorHAnsi" w:cstheme="minorHAnsi"/>
          <w:sz w:val="22"/>
          <w:szCs w:val="22"/>
        </w:rPr>
        <w:t>l</w:t>
      </w:r>
      <w:r w:rsidRPr="004E6D2B">
        <w:rPr>
          <w:rFonts w:asciiTheme="minorHAnsi" w:hAnsiTheme="minorHAnsi" w:cstheme="minorHAnsi"/>
          <w:sz w:val="22"/>
          <w:szCs w:val="22"/>
        </w:rPr>
        <w:t xml:space="preserve"> tema, sabiendo que no existía </w:t>
      </w:r>
      <w:r w:rsidR="00BE5247">
        <w:rPr>
          <w:rFonts w:asciiTheme="minorHAnsi" w:hAnsiTheme="minorHAnsi" w:cstheme="minorHAnsi"/>
          <w:sz w:val="22"/>
          <w:szCs w:val="22"/>
        </w:rPr>
        <w:t>una</w:t>
      </w:r>
      <w:r w:rsidRPr="004E6D2B">
        <w:rPr>
          <w:rFonts w:asciiTheme="minorHAnsi" w:hAnsiTheme="minorHAnsi" w:cstheme="minorHAnsi"/>
          <w:sz w:val="22"/>
          <w:szCs w:val="22"/>
        </w:rPr>
        <w:t xml:space="preserve"> opinión</w:t>
      </w:r>
      <w:r w:rsidR="00BE5247">
        <w:rPr>
          <w:rFonts w:asciiTheme="minorHAnsi" w:hAnsiTheme="minorHAnsi" w:cstheme="minorHAnsi"/>
          <w:sz w:val="22"/>
          <w:szCs w:val="22"/>
        </w:rPr>
        <w:t xml:space="preserve"> unánime</w:t>
      </w:r>
      <w:r w:rsidRPr="004E6D2B">
        <w:rPr>
          <w:rFonts w:asciiTheme="minorHAnsi" w:hAnsiTheme="minorHAnsi" w:cstheme="minorHAnsi"/>
          <w:sz w:val="22"/>
          <w:szCs w:val="22"/>
        </w:rPr>
        <w:t xml:space="preserve"> </w:t>
      </w:r>
      <w:r w:rsidR="00E445FE">
        <w:rPr>
          <w:rFonts w:asciiTheme="minorHAnsi" w:hAnsiTheme="minorHAnsi" w:cstheme="minorHAnsi"/>
          <w:sz w:val="22"/>
          <w:szCs w:val="22"/>
        </w:rPr>
        <w:t>entre</w:t>
      </w:r>
      <w:r w:rsidRPr="004E6D2B">
        <w:rPr>
          <w:rFonts w:asciiTheme="minorHAnsi" w:hAnsiTheme="minorHAnsi" w:cstheme="minorHAnsi"/>
          <w:sz w:val="22"/>
          <w:szCs w:val="22"/>
        </w:rPr>
        <w:t xml:space="preserve"> nuestros hermanos dirigentes. Pero cuando </w:t>
      </w:r>
      <w:r w:rsidR="0041205E">
        <w:rPr>
          <w:rFonts w:asciiTheme="minorHAnsi" w:hAnsiTheme="minorHAnsi" w:cstheme="minorHAnsi"/>
          <w:sz w:val="22"/>
          <w:szCs w:val="22"/>
        </w:rPr>
        <w:t>sabe</w:t>
      </w:r>
      <w:r w:rsidRPr="004E6D2B">
        <w:rPr>
          <w:rFonts w:asciiTheme="minorHAnsi" w:hAnsiTheme="minorHAnsi" w:cstheme="minorHAnsi"/>
          <w:sz w:val="22"/>
          <w:szCs w:val="22"/>
        </w:rPr>
        <w:t xml:space="preserve">mos que la posición opuesta y minoritaria es </w:t>
      </w:r>
      <w:r w:rsidR="0041205E">
        <w:rPr>
          <w:rFonts w:asciiTheme="minorHAnsi" w:hAnsiTheme="minorHAnsi" w:cstheme="minorHAnsi"/>
          <w:sz w:val="22"/>
          <w:szCs w:val="22"/>
        </w:rPr>
        <w:t>promocionada con tesón</w:t>
      </w:r>
      <w:r w:rsidRPr="004E6D2B">
        <w:rPr>
          <w:rFonts w:asciiTheme="minorHAnsi" w:hAnsiTheme="minorHAnsi" w:cstheme="minorHAnsi"/>
          <w:sz w:val="22"/>
          <w:szCs w:val="22"/>
        </w:rPr>
        <w:t xml:space="preserve"> en uno de nuestros seminarios entre nuestros estudiantes de la Biblia, y publicada al mundo en </w:t>
      </w:r>
      <w:r w:rsidRPr="004E6D2B">
        <w:rPr>
          <w:rFonts w:asciiTheme="minorHAnsi" w:hAnsiTheme="minorHAnsi" w:cstheme="minorHAnsi"/>
          <w:i/>
          <w:iCs/>
          <w:sz w:val="22"/>
          <w:szCs w:val="22"/>
        </w:rPr>
        <w:t>The Signs</w:t>
      </w:r>
      <w:r w:rsidRPr="004E6D2B">
        <w:rPr>
          <w:rFonts w:asciiTheme="minorHAnsi" w:hAnsiTheme="minorHAnsi" w:cstheme="minorHAnsi"/>
          <w:sz w:val="22"/>
          <w:szCs w:val="22"/>
        </w:rPr>
        <w:t xml:space="preserve">, confieso que no me </w:t>
      </w:r>
      <w:r w:rsidR="0041205E">
        <w:rPr>
          <w:rFonts w:asciiTheme="minorHAnsi" w:hAnsiTheme="minorHAnsi" w:cstheme="minorHAnsi"/>
          <w:sz w:val="22"/>
          <w:szCs w:val="22"/>
        </w:rPr>
        <w:t>entusiasma</w:t>
      </w:r>
      <w:r w:rsidRPr="004E6D2B">
        <w:rPr>
          <w:rFonts w:asciiTheme="minorHAnsi" w:hAnsiTheme="minorHAnsi" w:cstheme="minorHAnsi"/>
          <w:sz w:val="22"/>
          <w:szCs w:val="22"/>
        </w:rPr>
        <w:t>. He escrito al hermano Jones al respecto, y</w:t>
      </w:r>
      <w:r w:rsidR="0041205E">
        <w:rPr>
          <w:rFonts w:asciiTheme="minorHAnsi" w:hAnsiTheme="minorHAnsi" w:cstheme="minorHAnsi"/>
          <w:sz w:val="22"/>
          <w:szCs w:val="22"/>
        </w:rPr>
        <w:t xml:space="preserve"> he</w:t>
      </w:r>
      <w:r w:rsidRPr="004E6D2B">
        <w:rPr>
          <w:rFonts w:asciiTheme="minorHAnsi" w:hAnsiTheme="minorHAnsi" w:cstheme="minorHAnsi"/>
          <w:sz w:val="22"/>
          <w:szCs w:val="22"/>
        </w:rPr>
        <w:t xml:space="preserve"> hablado con el hermano Brownsberger y E.J. Jones. Saben que es cierto, y el profesor Brownsberger lo lamentó mucho. Hace años alguien me insinuó que usted </w:t>
      </w:r>
      <w:r w:rsidR="00871AE5">
        <w:rPr>
          <w:rFonts w:asciiTheme="minorHAnsi" w:hAnsiTheme="minorHAnsi" w:cstheme="minorHAnsi"/>
          <w:sz w:val="22"/>
          <w:szCs w:val="22"/>
        </w:rPr>
        <w:t>recibió</w:t>
      </w:r>
      <w:r w:rsidRPr="004E6D2B">
        <w:rPr>
          <w:rFonts w:asciiTheme="minorHAnsi" w:hAnsiTheme="minorHAnsi" w:cstheme="minorHAnsi"/>
          <w:sz w:val="22"/>
          <w:szCs w:val="22"/>
        </w:rPr>
        <w:t xml:space="preserve"> luz re</w:t>
      </w:r>
      <w:r w:rsidR="00871AE5">
        <w:rPr>
          <w:rFonts w:asciiTheme="minorHAnsi" w:hAnsiTheme="minorHAnsi" w:cstheme="minorHAnsi"/>
          <w:sz w:val="22"/>
          <w:szCs w:val="22"/>
        </w:rPr>
        <w:t>specto</w:t>
      </w:r>
      <w:r w:rsidRPr="004E6D2B">
        <w:rPr>
          <w:rFonts w:asciiTheme="minorHAnsi" w:hAnsiTheme="minorHAnsi" w:cstheme="minorHAnsi"/>
          <w:sz w:val="22"/>
          <w:szCs w:val="22"/>
        </w:rPr>
        <w:t xml:space="preserve"> a la ley añadida [Gál 3:19], en el sentido de que se refería al sistema re</w:t>
      </w:r>
      <w:r w:rsidR="004F219B">
        <w:rPr>
          <w:rFonts w:asciiTheme="minorHAnsi" w:hAnsiTheme="minorHAnsi" w:cstheme="minorHAnsi"/>
          <w:sz w:val="22"/>
          <w:szCs w:val="22"/>
        </w:rPr>
        <w:t>stau</w:t>
      </w:r>
      <w:r w:rsidRPr="004E6D2B">
        <w:rPr>
          <w:rFonts w:asciiTheme="minorHAnsi" w:hAnsiTheme="minorHAnsi" w:cstheme="minorHAnsi"/>
          <w:sz w:val="22"/>
          <w:szCs w:val="22"/>
        </w:rPr>
        <w:t xml:space="preserve">rador y no a la ley moral. Opino que de alguna forma esa cuestión se debiera </w:t>
      </w:r>
      <w:r w:rsidR="00D87D11">
        <w:rPr>
          <w:rFonts w:asciiTheme="minorHAnsi" w:hAnsiTheme="minorHAnsi" w:cstheme="minorHAnsi"/>
          <w:sz w:val="22"/>
          <w:szCs w:val="22"/>
        </w:rPr>
        <w:t>abandonar</w:t>
      </w:r>
      <w:r w:rsidRPr="004E6D2B">
        <w:rPr>
          <w:rFonts w:asciiTheme="minorHAnsi" w:hAnsiTheme="minorHAnsi" w:cstheme="minorHAnsi"/>
          <w:sz w:val="22"/>
          <w:szCs w:val="22"/>
        </w:rPr>
        <w:t>. Sería un trago bien amargo para muchos de nuestros hermanos dirigentes el verse obligados a contemplar cómo se enseña de forma general la idea de que la ley añadida a causa de las transgresiones es la propia ley moral.</w:t>
      </w:r>
    </w:p>
    <w:p w14:paraId="7FBBF355" w14:textId="47EF1ADC" w:rsidR="000D2114" w:rsidRPr="004E6D2B" w:rsidRDefault="000D2114" w:rsidP="004E6D2B">
      <w:pPr>
        <w:pStyle w:val="EGW"/>
        <w:ind w:left="426" w:firstLine="0"/>
        <w:rPr>
          <w:rFonts w:asciiTheme="minorHAnsi" w:hAnsiTheme="minorHAnsi" w:cstheme="minorHAnsi"/>
          <w:sz w:val="22"/>
          <w:szCs w:val="22"/>
        </w:rPr>
      </w:pPr>
      <w:r w:rsidRPr="004E6D2B">
        <w:rPr>
          <w:rFonts w:asciiTheme="minorHAnsi" w:hAnsiTheme="minorHAnsi" w:cstheme="minorHAnsi"/>
          <w:sz w:val="22"/>
          <w:szCs w:val="22"/>
        </w:rPr>
        <w:t>Creemos que esa ley ha existido siempre</w:t>
      </w:r>
      <w:r w:rsidR="0036023C">
        <w:rPr>
          <w:rFonts w:asciiTheme="minorHAnsi" w:hAnsiTheme="minorHAnsi" w:cstheme="minorHAnsi"/>
          <w:sz w:val="22"/>
          <w:szCs w:val="22"/>
        </w:rPr>
        <w:t>,</w:t>
      </w:r>
      <w:r w:rsidRPr="004E6D2B">
        <w:rPr>
          <w:rFonts w:asciiTheme="minorHAnsi" w:hAnsiTheme="minorHAnsi" w:cstheme="minorHAnsi"/>
          <w:sz w:val="22"/>
          <w:szCs w:val="22"/>
        </w:rPr>
        <w:t xml:space="preserve"> </w:t>
      </w:r>
      <w:r w:rsidR="0036023C">
        <w:rPr>
          <w:rFonts w:asciiTheme="minorHAnsi" w:hAnsiTheme="minorHAnsi" w:cstheme="minorHAnsi"/>
          <w:sz w:val="22"/>
          <w:szCs w:val="22"/>
        </w:rPr>
        <w:t>pero</w:t>
      </w:r>
      <w:r w:rsidRPr="004E6D2B">
        <w:rPr>
          <w:rFonts w:asciiTheme="minorHAnsi" w:hAnsiTheme="minorHAnsi" w:cstheme="minorHAnsi"/>
          <w:sz w:val="22"/>
          <w:szCs w:val="22"/>
        </w:rPr>
        <w:t xml:space="preserve"> que su transgresión hizo necesaria la introducción de otra ley debido al pecado, a modo de remedio para el pecado. </w:t>
      </w:r>
      <w:r w:rsidR="0036023C">
        <w:rPr>
          <w:rFonts w:asciiTheme="minorHAnsi" w:hAnsiTheme="minorHAnsi" w:cstheme="minorHAnsi"/>
          <w:sz w:val="22"/>
          <w:szCs w:val="22"/>
        </w:rPr>
        <w:t>Así</w:t>
      </w:r>
      <w:r w:rsidR="00DE7B69">
        <w:rPr>
          <w:rFonts w:asciiTheme="minorHAnsi" w:hAnsiTheme="minorHAnsi" w:cstheme="minorHAnsi"/>
          <w:sz w:val="22"/>
          <w:szCs w:val="22"/>
        </w:rPr>
        <w:t>,</w:t>
      </w:r>
      <w:r w:rsidR="0036023C">
        <w:rPr>
          <w:rFonts w:asciiTheme="minorHAnsi" w:hAnsiTheme="minorHAnsi" w:cstheme="minorHAnsi"/>
          <w:sz w:val="22"/>
          <w:szCs w:val="22"/>
        </w:rPr>
        <w:t xml:space="preserve"> vino</w:t>
      </w:r>
      <w:r w:rsidRPr="004E6D2B">
        <w:rPr>
          <w:rFonts w:asciiTheme="minorHAnsi" w:hAnsiTheme="minorHAnsi" w:cstheme="minorHAnsi"/>
          <w:sz w:val="22"/>
          <w:szCs w:val="22"/>
        </w:rPr>
        <w:t xml:space="preserve"> la ley de los </w:t>
      </w:r>
      <w:r w:rsidRPr="00DE7B69">
        <w:rPr>
          <w:rFonts w:asciiTheme="minorHAnsi" w:hAnsiTheme="minorHAnsi" w:cstheme="minorHAnsi"/>
          <w:i/>
          <w:sz w:val="22"/>
          <w:szCs w:val="22"/>
        </w:rPr>
        <w:t>tipos</w:t>
      </w:r>
      <w:r w:rsidRPr="004E6D2B">
        <w:rPr>
          <w:rFonts w:asciiTheme="minorHAnsi" w:hAnsiTheme="minorHAnsi" w:cstheme="minorHAnsi"/>
          <w:sz w:val="22"/>
          <w:szCs w:val="22"/>
        </w:rPr>
        <w:t xml:space="preserve"> y las sombras, que conduce a Cristo (Carta de G.I. Butler a </w:t>
      </w:r>
      <w:r w:rsidR="00DB365A" w:rsidRPr="004E6D2B">
        <w:rPr>
          <w:rFonts w:asciiTheme="minorHAnsi" w:hAnsiTheme="minorHAnsi" w:cstheme="minorHAnsi"/>
          <w:sz w:val="22"/>
          <w:szCs w:val="22"/>
        </w:rPr>
        <w:t>Ellen White</w:t>
      </w:r>
      <w:r w:rsidRPr="004E6D2B">
        <w:rPr>
          <w:rFonts w:asciiTheme="minorHAnsi" w:hAnsiTheme="minorHAnsi" w:cstheme="minorHAnsi"/>
          <w:sz w:val="22"/>
          <w:szCs w:val="22"/>
        </w:rPr>
        <w:t>, 20 junio 1886, Madison, Wisconsin</w:t>
      </w:r>
      <w:r w:rsidR="006724E1">
        <w:rPr>
          <w:rFonts w:asciiTheme="minorHAnsi" w:hAnsiTheme="minorHAnsi" w:cstheme="minorHAnsi"/>
          <w:sz w:val="22"/>
          <w:szCs w:val="22"/>
        </w:rPr>
        <w:t xml:space="preserve">, </w:t>
      </w:r>
      <w:r w:rsidR="006724E1" w:rsidRPr="006724E1">
        <w:rPr>
          <w:rFonts w:asciiTheme="minorHAnsi" w:hAnsiTheme="minorHAnsi" w:cstheme="minorHAnsi"/>
          <w:i/>
          <w:iCs/>
          <w:sz w:val="22"/>
          <w:szCs w:val="22"/>
        </w:rPr>
        <w:t>Manuscripts and Memories of Minneapolis</w:t>
      </w:r>
      <w:r w:rsidR="006724E1">
        <w:rPr>
          <w:rFonts w:asciiTheme="minorHAnsi" w:hAnsiTheme="minorHAnsi" w:cstheme="minorHAnsi"/>
          <w:sz w:val="22"/>
          <w:szCs w:val="22"/>
        </w:rPr>
        <w:t>, 18-19</w:t>
      </w:r>
      <w:r w:rsidRPr="004E6D2B">
        <w:rPr>
          <w:rFonts w:asciiTheme="minorHAnsi" w:hAnsiTheme="minorHAnsi" w:cstheme="minorHAnsi"/>
          <w:sz w:val="22"/>
          <w:szCs w:val="22"/>
        </w:rPr>
        <w:t>).</w:t>
      </w:r>
    </w:p>
    <w:p w14:paraId="6872F4CB" w14:textId="77777777" w:rsidR="000D2114" w:rsidRDefault="007F6C1B" w:rsidP="009C2C78">
      <w:pPr>
        <w:pStyle w:val="Libro12"/>
        <w:ind w:firstLine="0"/>
        <w:rPr>
          <w:rFonts w:asciiTheme="minorHAnsi" w:hAnsiTheme="minorHAnsi" w:cstheme="minorHAnsi"/>
        </w:rPr>
      </w:pPr>
      <w:r>
        <w:rPr>
          <w:rFonts w:asciiTheme="minorHAnsi" w:hAnsiTheme="minorHAnsi" w:cstheme="minorHAnsi"/>
        </w:rPr>
        <w:t>Así expresó el pastor</w:t>
      </w:r>
      <w:r w:rsidR="000D2114" w:rsidRPr="009C2C78">
        <w:rPr>
          <w:rFonts w:asciiTheme="minorHAnsi" w:hAnsiTheme="minorHAnsi" w:cstheme="minorHAnsi"/>
        </w:rPr>
        <w:t xml:space="preserve"> Butler su postura sobre la ley ceremonial en Gálatas</w:t>
      </w:r>
      <w:r>
        <w:rPr>
          <w:rFonts w:asciiTheme="minorHAnsi" w:hAnsiTheme="minorHAnsi" w:cstheme="minorHAnsi"/>
        </w:rPr>
        <w:t xml:space="preserve"> 3</w:t>
      </w:r>
      <w:r w:rsidR="000D2114" w:rsidRPr="009C2C78">
        <w:rPr>
          <w:rFonts w:asciiTheme="minorHAnsi" w:hAnsiTheme="minorHAnsi" w:cstheme="minorHAnsi"/>
        </w:rPr>
        <w:t>.</w:t>
      </w:r>
    </w:p>
    <w:p w14:paraId="1D2605C3" w14:textId="52230BB0" w:rsidR="0030384B" w:rsidRDefault="0030384B" w:rsidP="008053FA">
      <w:pPr>
        <w:pStyle w:val="Libro12"/>
        <w:ind w:firstLine="0"/>
        <w:rPr>
          <w:rFonts w:asciiTheme="minorHAnsi" w:hAnsiTheme="minorHAnsi" w:cstheme="minorHAnsi"/>
        </w:rPr>
      </w:pPr>
      <w:r>
        <w:rPr>
          <w:rFonts w:asciiTheme="minorHAnsi" w:hAnsiTheme="minorHAnsi" w:cstheme="minorHAnsi"/>
        </w:rPr>
        <w:t>Él mantenía su posición sobre la ley ceremonial en Gálatas 3 debido a su creencia de que Ellen White había recibido luz al respecto (</w:t>
      </w:r>
      <w:r w:rsidRPr="0030384B">
        <w:rPr>
          <w:rFonts w:asciiTheme="minorHAnsi" w:hAnsiTheme="minorHAnsi" w:cstheme="minorHAnsi"/>
        </w:rPr>
        <w:t xml:space="preserve">G.I. Butler, </w:t>
      </w:r>
      <w:r>
        <w:rPr>
          <w:rFonts w:asciiTheme="minorHAnsi" w:hAnsiTheme="minorHAnsi" w:cstheme="minorHAnsi"/>
        </w:rPr>
        <w:t>Carta a</w:t>
      </w:r>
      <w:r w:rsidRPr="0030384B">
        <w:rPr>
          <w:rFonts w:asciiTheme="minorHAnsi" w:hAnsiTheme="minorHAnsi" w:cstheme="minorHAnsi"/>
        </w:rPr>
        <w:t xml:space="preserve"> Ellen White, 23</w:t>
      </w:r>
      <w:r>
        <w:rPr>
          <w:rFonts w:asciiTheme="minorHAnsi" w:hAnsiTheme="minorHAnsi" w:cstheme="minorHAnsi"/>
        </w:rPr>
        <w:t xml:space="preserve"> agosto</w:t>
      </w:r>
      <w:r w:rsidRPr="0030384B">
        <w:rPr>
          <w:rFonts w:asciiTheme="minorHAnsi" w:hAnsiTheme="minorHAnsi" w:cstheme="minorHAnsi"/>
        </w:rPr>
        <w:t xml:space="preserve"> 1886, Mount Vernon,</w:t>
      </w:r>
      <w:r>
        <w:rPr>
          <w:rFonts w:asciiTheme="minorHAnsi" w:hAnsiTheme="minorHAnsi" w:cstheme="minorHAnsi"/>
        </w:rPr>
        <w:t xml:space="preserve"> </w:t>
      </w:r>
      <w:r w:rsidRPr="0030384B">
        <w:rPr>
          <w:rFonts w:asciiTheme="minorHAnsi" w:hAnsiTheme="minorHAnsi" w:cstheme="minorHAnsi"/>
        </w:rPr>
        <w:t>Ohio</w:t>
      </w:r>
      <w:r>
        <w:rPr>
          <w:rFonts w:asciiTheme="minorHAnsi" w:hAnsiTheme="minorHAnsi" w:cstheme="minorHAnsi"/>
        </w:rPr>
        <w:t>). Creía que la única ley que p</w:t>
      </w:r>
      <w:r w:rsidR="0076751C">
        <w:rPr>
          <w:rFonts w:asciiTheme="minorHAnsi" w:hAnsiTheme="minorHAnsi" w:cstheme="minorHAnsi"/>
        </w:rPr>
        <w:t>u</w:t>
      </w:r>
      <w:r>
        <w:rPr>
          <w:rFonts w:asciiTheme="minorHAnsi" w:hAnsiTheme="minorHAnsi" w:cstheme="minorHAnsi"/>
        </w:rPr>
        <w:t xml:space="preserve">do ser “añadida” </w:t>
      </w:r>
      <w:r w:rsidR="003B2B5E">
        <w:rPr>
          <w:rFonts w:asciiTheme="minorHAnsi" w:hAnsiTheme="minorHAnsi" w:cstheme="minorHAnsi"/>
        </w:rPr>
        <w:t xml:space="preserve">(Gálatas 3:19) en el Sinaí era la ley ceremonial, dado que los </w:t>
      </w:r>
      <w:r w:rsidR="000E187B">
        <w:rPr>
          <w:rFonts w:asciiTheme="minorHAnsi" w:hAnsiTheme="minorHAnsi" w:cstheme="minorHAnsi"/>
        </w:rPr>
        <w:t>D</w:t>
      </w:r>
      <w:r w:rsidR="003B2B5E">
        <w:rPr>
          <w:rFonts w:asciiTheme="minorHAnsi" w:hAnsiTheme="minorHAnsi" w:cstheme="minorHAnsi"/>
        </w:rPr>
        <w:t xml:space="preserve">iez </w:t>
      </w:r>
      <w:r w:rsidR="000E187B">
        <w:rPr>
          <w:rFonts w:asciiTheme="minorHAnsi" w:hAnsiTheme="minorHAnsi" w:cstheme="minorHAnsi"/>
        </w:rPr>
        <w:t>M</w:t>
      </w:r>
      <w:r w:rsidR="003B2B5E">
        <w:rPr>
          <w:rFonts w:asciiTheme="minorHAnsi" w:hAnsiTheme="minorHAnsi" w:cstheme="minorHAnsi"/>
        </w:rPr>
        <w:t>andamientos habían existido siempre. No le complacía la visión alternativa que E.J. Waggoner</w:t>
      </w:r>
      <w:r w:rsidR="003B2B5E" w:rsidRPr="003B2B5E">
        <w:rPr>
          <w:rFonts w:asciiTheme="minorHAnsi" w:hAnsiTheme="minorHAnsi" w:cstheme="minorHAnsi"/>
        </w:rPr>
        <w:t xml:space="preserve"> </w:t>
      </w:r>
      <w:r w:rsidR="003B2B5E">
        <w:rPr>
          <w:rFonts w:asciiTheme="minorHAnsi" w:hAnsiTheme="minorHAnsi" w:cstheme="minorHAnsi"/>
        </w:rPr>
        <w:t xml:space="preserve">publicaba en </w:t>
      </w:r>
      <w:r w:rsidR="003B2B5E" w:rsidRPr="003B2B5E">
        <w:rPr>
          <w:rFonts w:asciiTheme="minorHAnsi" w:hAnsiTheme="minorHAnsi" w:cstheme="minorHAnsi"/>
          <w:i/>
          <w:iCs/>
        </w:rPr>
        <w:t>The Signs of the Times</w:t>
      </w:r>
      <w:r w:rsidR="003B2B5E">
        <w:rPr>
          <w:rFonts w:asciiTheme="minorHAnsi" w:hAnsiTheme="minorHAnsi" w:cstheme="minorHAnsi"/>
        </w:rPr>
        <w:t>, y que A.T. Jones enseñaba en el seminario Healdsburg.</w:t>
      </w:r>
    </w:p>
    <w:p w14:paraId="56B7C089" w14:textId="77777777" w:rsidR="0030384B" w:rsidRPr="009C2C78" w:rsidRDefault="0030384B" w:rsidP="009C2C78">
      <w:pPr>
        <w:pStyle w:val="Libro12"/>
        <w:ind w:firstLine="0"/>
        <w:rPr>
          <w:rFonts w:asciiTheme="minorHAnsi" w:hAnsiTheme="minorHAnsi" w:cstheme="minorHAnsi"/>
        </w:rPr>
      </w:pPr>
    </w:p>
    <w:p w14:paraId="6D1FC7C4" w14:textId="77777777" w:rsidR="003B2B5E" w:rsidRPr="00552AC7" w:rsidRDefault="003B2B5E" w:rsidP="00552AC7">
      <w:pPr>
        <w:pStyle w:val="Libro12"/>
        <w:ind w:firstLine="0"/>
        <w:jc w:val="center"/>
        <w:rPr>
          <w:rFonts w:asciiTheme="minorHAnsi" w:hAnsiTheme="minorHAnsi" w:cstheme="minorHAnsi"/>
          <w:sz w:val="28"/>
          <w:szCs w:val="28"/>
        </w:rPr>
      </w:pPr>
      <w:bookmarkStart w:id="12" w:name="cap05"/>
      <w:r w:rsidRPr="00552AC7">
        <w:rPr>
          <w:rFonts w:asciiTheme="minorHAnsi" w:hAnsiTheme="minorHAnsi" w:cstheme="minorHAnsi"/>
          <w:sz w:val="28"/>
          <w:szCs w:val="28"/>
        </w:rPr>
        <w:lastRenderedPageBreak/>
        <w:t>Capítulo 5</w:t>
      </w:r>
    </w:p>
    <w:bookmarkEnd w:id="12"/>
    <w:p w14:paraId="773FAEE6" w14:textId="1CB53C97" w:rsidR="003B2B5E" w:rsidRPr="00552AC7" w:rsidRDefault="001A3789" w:rsidP="00552AC7">
      <w:pPr>
        <w:pStyle w:val="Libro12"/>
        <w:ind w:firstLine="0"/>
        <w:jc w:val="center"/>
        <w:rPr>
          <w:rFonts w:asciiTheme="minorHAnsi" w:hAnsiTheme="minorHAnsi" w:cstheme="minorHAnsi"/>
          <w:b/>
          <w:bCs/>
          <w:color w:val="000066"/>
          <w:sz w:val="32"/>
          <w:szCs w:val="32"/>
        </w:rPr>
      </w:pPr>
      <w:r>
        <w:rPr>
          <w:rFonts w:asciiTheme="minorHAnsi" w:hAnsiTheme="minorHAnsi" w:cstheme="minorHAnsi"/>
          <w:b/>
          <w:bCs/>
          <w:color w:val="000066"/>
          <w:sz w:val="32"/>
          <w:szCs w:val="32"/>
        </w:rPr>
        <w:t>Evangelio en</w:t>
      </w:r>
      <w:r w:rsidRPr="001A3789">
        <w:rPr>
          <w:rFonts w:asciiTheme="minorHAnsi" w:hAnsiTheme="minorHAnsi" w:cstheme="minorHAnsi"/>
          <w:b/>
          <w:bCs/>
          <w:color w:val="000066"/>
          <w:sz w:val="32"/>
          <w:szCs w:val="32"/>
        </w:rPr>
        <w:t xml:space="preserve"> </w:t>
      </w:r>
      <w:r w:rsidRPr="00552AC7">
        <w:rPr>
          <w:rFonts w:asciiTheme="minorHAnsi" w:hAnsiTheme="minorHAnsi" w:cstheme="minorHAnsi"/>
          <w:b/>
          <w:bCs/>
          <w:color w:val="000066"/>
          <w:sz w:val="32"/>
          <w:szCs w:val="32"/>
        </w:rPr>
        <w:t>Gálatas</w:t>
      </w:r>
      <w:r>
        <w:rPr>
          <w:rFonts w:asciiTheme="minorHAnsi" w:hAnsiTheme="minorHAnsi" w:cstheme="minorHAnsi"/>
          <w:b/>
          <w:bCs/>
          <w:color w:val="000066"/>
          <w:sz w:val="32"/>
          <w:szCs w:val="32"/>
        </w:rPr>
        <w:t xml:space="preserve"> según</w:t>
      </w:r>
      <w:r w:rsidR="00552AC7" w:rsidRPr="00552AC7">
        <w:rPr>
          <w:rFonts w:asciiTheme="minorHAnsi" w:hAnsiTheme="minorHAnsi" w:cstheme="minorHAnsi"/>
          <w:b/>
          <w:bCs/>
          <w:color w:val="000066"/>
          <w:sz w:val="32"/>
          <w:szCs w:val="32"/>
        </w:rPr>
        <w:t xml:space="preserve"> Waggoner </w:t>
      </w:r>
    </w:p>
    <w:p w14:paraId="6125A1C4" w14:textId="77777777" w:rsidR="00552AC7" w:rsidRDefault="00552AC7" w:rsidP="00552AC7">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232A1E">
          <w:rPr>
            <w:rStyle w:val="Hipervnculo"/>
            <w:rFonts w:asciiTheme="minorHAnsi" w:hAnsiTheme="minorHAnsi" w:cstheme="minorHAnsi"/>
            <w:color w:val="C00000"/>
            <w:u w:val="none"/>
          </w:rPr>
          <w:t>índice</w:t>
        </w:r>
      </w:hyperlink>
      <w:r>
        <w:rPr>
          <w:rFonts w:asciiTheme="minorHAnsi" w:hAnsiTheme="minorHAnsi" w:cstheme="minorHAnsi"/>
        </w:rPr>
        <w:t>)</w:t>
      </w:r>
    </w:p>
    <w:p w14:paraId="7BBBD1EA" w14:textId="77777777" w:rsidR="003B2B5E" w:rsidRDefault="003B2B5E" w:rsidP="009C2C78">
      <w:pPr>
        <w:pStyle w:val="Libro12"/>
        <w:ind w:firstLine="0"/>
        <w:rPr>
          <w:rFonts w:asciiTheme="minorHAnsi" w:hAnsiTheme="minorHAnsi" w:cstheme="minorHAnsi"/>
        </w:rPr>
      </w:pPr>
    </w:p>
    <w:p w14:paraId="6F70E58E" w14:textId="7D0294DA" w:rsidR="000D2114" w:rsidRPr="009C2C78" w:rsidRDefault="00FA232E" w:rsidP="009C2C78">
      <w:pPr>
        <w:pStyle w:val="Libro12"/>
        <w:ind w:firstLine="0"/>
        <w:rPr>
          <w:rFonts w:asciiTheme="minorHAnsi" w:hAnsiTheme="minorHAnsi" w:cstheme="minorHAnsi"/>
        </w:rPr>
      </w:pPr>
      <w:r>
        <w:rPr>
          <w:rFonts w:asciiTheme="minorHAnsi" w:hAnsiTheme="minorHAnsi" w:cstheme="minorHAnsi"/>
        </w:rPr>
        <w:t>L</w:t>
      </w:r>
      <w:r w:rsidR="000D2114" w:rsidRPr="009C2C78">
        <w:rPr>
          <w:rFonts w:asciiTheme="minorHAnsi" w:hAnsiTheme="minorHAnsi" w:cstheme="minorHAnsi"/>
        </w:rPr>
        <w:t>as lecciones de Escuela Sabática</w:t>
      </w:r>
      <w:r>
        <w:rPr>
          <w:rFonts w:asciiTheme="minorHAnsi" w:hAnsiTheme="minorHAnsi" w:cstheme="minorHAnsi"/>
        </w:rPr>
        <w:t xml:space="preserve"> se publicaron</w:t>
      </w:r>
      <w:r w:rsidR="000D2114" w:rsidRPr="009C2C78">
        <w:rPr>
          <w:rFonts w:asciiTheme="minorHAnsi" w:hAnsiTheme="minorHAnsi" w:cstheme="minorHAnsi"/>
        </w:rPr>
        <w:t xml:space="preserve"> en </w:t>
      </w:r>
      <w:r w:rsidR="000D2114" w:rsidRPr="009C2C78">
        <w:rPr>
          <w:rFonts w:asciiTheme="minorHAnsi" w:hAnsiTheme="minorHAnsi" w:cstheme="minorHAnsi"/>
          <w:i/>
          <w:iCs/>
        </w:rPr>
        <w:t>The Youth’s Instructor</w:t>
      </w:r>
      <w:r w:rsidR="000D2114" w:rsidRPr="009C2C78">
        <w:rPr>
          <w:rFonts w:asciiTheme="minorHAnsi" w:hAnsiTheme="minorHAnsi" w:cstheme="minorHAnsi"/>
        </w:rPr>
        <w:t xml:space="preserve">. Desde abril a julio de 1886 el tema fue “la ley”. El autor de las lecciones </w:t>
      </w:r>
      <w:r>
        <w:rPr>
          <w:rFonts w:asciiTheme="minorHAnsi" w:hAnsiTheme="minorHAnsi" w:cstheme="minorHAnsi"/>
        </w:rPr>
        <w:t>fue</w:t>
      </w:r>
      <w:r w:rsidR="000D2114" w:rsidRPr="009C2C78">
        <w:rPr>
          <w:rFonts w:asciiTheme="minorHAnsi" w:hAnsiTheme="minorHAnsi" w:cstheme="minorHAnsi"/>
        </w:rPr>
        <w:t xml:space="preserve"> E.J. Waggoner. El </w:t>
      </w:r>
      <w:r w:rsidR="00425D6A">
        <w:rPr>
          <w:rFonts w:asciiTheme="minorHAnsi" w:hAnsiTheme="minorHAnsi" w:cstheme="minorHAnsi"/>
        </w:rPr>
        <w:t>pastor</w:t>
      </w:r>
      <w:r w:rsidR="000D2114" w:rsidRPr="009C2C78">
        <w:rPr>
          <w:rFonts w:asciiTheme="minorHAnsi" w:hAnsiTheme="minorHAnsi" w:cstheme="minorHAnsi"/>
        </w:rPr>
        <w:t xml:space="preserve"> Butler escribió a </w:t>
      </w:r>
      <w:r w:rsidR="00DB365A">
        <w:rPr>
          <w:rFonts w:asciiTheme="minorHAnsi" w:hAnsiTheme="minorHAnsi" w:cstheme="minorHAnsi"/>
        </w:rPr>
        <w:t>Ellen White</w:t>
      </w:r>
      <w:r w:rsidR="000D2114" w:rsidRPr="009C2C78">
        <w:rPr>
          <w:rFonts w:asciiTheme="minorHAnsi" w:hAnsiTheme="minorHAnsi" w:cstheme="minorHAnsi"/>
        </w:rPr>
        <w:t xml:space="preserve"> al propósito:</w:t>
      </w:r>
    </w:p>
    <w:p w14:paraId="592379FC" w14:textId="4FD54EDC" w:rsidR="000D2114" w:rsidRPr="00DD2295" w:rsidRDefault="000D2114" w:rsidP="00DD2295">
      <w:pPr>
        <w:pStyle w:val="EGW"/>
        <w:ind w:left="426" w:right="391" w:firstLine="0"/>
        <w:rPr>
          <w:rFonts w:asciiTheme="minorHAnsi" w:hAnsiTheme="minorHAnsi" w:cstheme="minorHAnsi"/>
          <w:sz w:val="22"/>
          <w:szCs w:val="22"/>
        </w:rPr>
      </w:pPr>
      <w:r w:rsidRPr="00DD2295">
        <w:rPr>
          <w:rFonts w:asciiTheme="minorHAnsi" w:hAnsiTheme="minorHAnsi" w:cstheme="minorHAnsi"/>
          <w:sz w:val="22"/>
          <w:szCs w:val="22"/>
        </w:rPr>
        <w:t xml:space="preserve">...el pastor Underwood y otros me han </w:t>
      </w:r>
      <w:r w:rsidR="00FA232E">
        <w:rPr>
          <w:rFonts w:asciiTheme="minorHAnsi" w:hAnsiTheme="minorHAnsi" w:cstheme="minorHAnsi"/>
          <w:sz w:val="22"/>
          <w:szCs w:val="22"/>
        </w:rPr>
        <w:t>comentado</w:t>
      </w:r>
      <w:r w:rsidRPr="00DD2295">
        <w:rPr>
          <w:rFonts w:asciiTheme="minorHAnsi" w:hAnsiTheme="minorHAnsi" w:cstheme="minorHAnsi"/>
          <w:sz w:val="22"/>
          <w:szCs w:val="22"/>
        </w:rPr>
        <w:t xml:space="preserve"> el efecto </w:t>
      </w:r>
      <w:r w:rsidR="00D70D13">
        <w:rPr>
          <w:rFonts w:asciiTheme="minorHAnsi" w:hAnsiTheme="minorHAnsi" w:cstheme="minorHAnsi"/>
          <w:sz w:val="22"/>
          <w:szCs w:val="22"/>
        </w:rPr>
        <w:t>que han tenido</w:t>
      </w:r>
      <w:r w:rsidRPr="00DD2295">
        <w:rPr>
          <w:rFonts w:asciiTheme="minorHAnsi" w:hAnsiTheme="minorHAnsi" w:cstheme="minorHAnsi"/>
          <w:sz w:val="22"/>
          <w:szCs w:val="22"/>
        </w:rPr>
        <w:t xml:space="preserve"> los artículos en </w:t>
      </w:r>
      <w:r w:rsidRPr="00DD2295">
        <w:rPr>
          <w:rFonts w:asciiTheme="minorHAnsi" w:hAnsiTheme="minorHAnsi" w:cstheme="minorHAnsi"/>
          <w:i/>
          <w:iCs/>
          <w:sz w:val="22"/>
          <w:szCs w:val="22"/>
        </w:rPr>
        <w:t>The Signs</w:t>
      </w:r>
      <w:r w:rsidRPr="00DD2295">
        <w:rPr>
          <w:rFonts w:asciiTheme="minorHAnsi" w:hAnsiTheme="minorHAnsi" w:cstheme="minorHAnsi"/>
          <w:sz w:val="22"/>
          <w:szCs w:val="22"/>
        </w:rPr>
        <w:t xml:space="preserve"> y en las lecciones de Escuela Sabática en vari</w:t>
      </w:r>
      <w:r w:rsidR="0044611E">
        <w:rPr>
          <w:rFonts w:asciiTheme="minorHAnsi" w:hAnsiTheme="minorHAnsi" w:cstheme="minorHAnsi"/>
          <w:sz w:val="22"/>
          <w:szCs w:val="22"/>
        </w:rPr>
        <w:t>os lugar</w:t>
      </w:r>
      <w:r w:rsidRPr="00DD2295">
        <w:rPr>
          <w:rFonts w:asciiTheme="minorHAnsi" w:hAnsiTheme="minorHAnsi" w:cstheme="minorHAnsi"/>
          <w:sz w:val="22"/>
          <w:szCs w:val="22"/>
        </w:rPr>
        <w:t xml:space="preserve">es, y sobre la ley en Gálatas. Las posiciones tomadas </w:t>
      </w:r>
      <w:r w:rsidR="00DD2295">
        <w:rPr>
          <w:rFonts w:asciiTheme="minorHAnsi" w:hAnsiTheme="minorHAnsi" w:cstheme="minorHAnsi"/>
          <w:sz w:val="22"/>
          <w:szCs w:val="22"/>
        </w:rPr>
        <w:t>están</w:t>
      </w:r>
      <w:r w:rsidRPr="00DD2295">
        <w:rPr>
          <w:rFonts w:asciiTheme="minorHAnsi" w:hAnsiTheme="minorHAnsi" w:cstheme="minorHAnsi"/>
          <w:sz w:val="22"/>
          <w:szCs w:val="22"/>
        </w:rPr>
        <w:t xml:space="preserve"> suscitado un gran debate, y han </w:t>
      </w:r>
      <w:r w:rsidR="00DD2295">
        <w:rPr>
          <w:rFonts w:asciiTheme="minorHAnsi" w:hAnsiTheme="minorHAnsi" w:cstheme="minorHAnsi"/>
          <w:sz w:val="22"/>
          <w:szCs w:val="22"/>
        </w:rPr>
        <w:t>fomentado</w:t>
      </w:r>
      <w:r w:rsidRPr="00DD2295">
        <w:rPr>
          <w:rFonts w:asciiTheme="minorHAnsi" w:hAnsiTheme="minorHAnsi" w:cstheme="minorHAnsi"/>
          <w:sz w:val="22"/>
          <w:szCs w:val="22"/>
        </w:rPr>
        <w:t xml:space="preserve"> un espíritu de discusión, controversia y agitación (Carta de G.I. Butler a </w:t>
      </w:r>
      <w:r w:rsidR="00DB365A" w:rsidRPr="00DD2295">
        <w:rPr>
          <w:rFonts w:asciiTheme="minorHAnsi" w:hAnsiTheme="minorHAnsi" w:cstheme="minorHAnsi"/>
          <w:sz w:val="22"/>
          <w:szCs w:val="22"/>
        </w:rPr>
        <w:t>Ellen White</w:t>
      </w:r>
      <w:r w:rsidRPr="00DD2295">
        <w:rPr>
          <w:rFonts w:asciiTheme="minorHAnsi" w:hAnsiTheme="minorHAnsi" w:cstheme="minorHAnsi"/>
          <w:sz w:val="22"/>
          <w:szCs w:val="22"/>
        </w:rPr>
        <w:t>, 23 agosto 1886, Mount Vernon, Ohio</w:t>
      </w:r>
      <w:r w:rsidR="00DD2295">
        <w:rPr>
          <w:rFonts w:asciiTheme="minorHAnsi" w:hAnsiTheme="minorHAnsi" w:cstheme="minorHAnsi"/>
          <w:sz w:val="22"/>
          <w:szCs w:val="22"/>
        </w:rPr>
        <w:t xml:space="preserve">; </w:t>
      </w:r>
      <w:r w:rsidR="00DD2295" w:rsidRPr="00DD2295">
        <w:rPr>
          <w:rFonts w:asciiTheme="minorHAnsi" w:hAnsiTheme="minorHAnsi" w:cstheme="minorHAnsi"/>
          <w:szCs w:val="20"/>
        </w:rPr>
        <w:t>original incluye cursivas</w:t>
      </w:r>
      <w:r w:rsidRPr="00DD2295">
        <w:rPr>
          <w:rFonts w:asciiTheme="minorHAnsi" w:hAnsiTheme="minorHAnsi" w:cstheme="minorHAnsi"/>
          <w:sz w:val="22"/>
          <w:szCs w:val="22"/>
        </w:rPr>
        <w:t>).</w:t>
      </w:r>
    </w:p>
    <w:p w14:paraId="410BAD10" w14:textId="32A875CE"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Las lecciones de Escuela Sabática tenían el formato de pregunta y respuesta</w:t>
      </w:r>
      <w:r w:rsidR="00FA232E">
        <w:rPr>
          <w:rFonts w:asciiTheme="minorHAnsi" w:hAnsiTheme="minorHAnsi" w:cstheme="minorHAnsi"/>
        </w:rPr>
        <w:t xml:space="preserve"> </w:t>
      </w:r>
      <w:r w:rsidR="003C053F">
        <w:rPr>
          <w:rFonts w:asciiTheme="minorHAnsi" w:hAnsiTheme="minorHAnsi" w:cstheme="minorHAnsi"/>
        </w:rPr>
        <w:t>dada por</w:t>
      </w:r>
      <w:r w:rsidR="00FA232E">
        <w:rPr>
          <w:rFonts w:asciiTheme="minorHAnsi" w:hAnsiTheme="minorHAnsi" w:cstheme="minorHAnsi"/>
        </w:rPr>
        <w:t xml:space="preserve"> el</w:t>
      </w:r>
      <w:r w:rsidRPr="009C2C78">
        <w:rPr>
          <w:rFonts w:asciiTheme="minorHAnsi" w:hAnsiTheme="minorHAnsi" w:cstheme="minorHAnsi"/>
        </w:rPr>
        <w:t xml:space="preserve"> texto bíblico. Waggoner preguntó:</w:t>
      </w:r>
    </w:p>
    <w:p w14:paraId="77FB0398" w14:textId="77777777" w:rsidR="000D2114" w:rsidRPr="005D6F70" w:rsidRDefault="000D2114" w:rsidP="005D6F70">
      <w:pPr>
        <w:pStyle w:val="Libro12"/>
        <w:ind w:left="426" w:right="391" w:firstLine="0"/>
        <w:rPr>
          <w:rFonts w:asciiTheme="minorHAnsi" w:hAnsiTheme="minorHAnsi" w:cstheme="minorHAnsi"/>
          <w:sz w:val="22"/>
          <w:szCs w:val="22"/>
        </w:rPr>
      </w:pPr>
      <w:r w:rsidRPr="005D6F70">
        <w:rPr>
          <w:rFonts w:asciiTheme="minorHAnsi" w:hAnsiTheme="minorHAnsi" w:cstheme="minorHAnsi"/>
          <w:sz w:val="22"/>
          <w:szCs w:val="22"/>
        </w:rPr>
        <w:t>1. ¿De qué nos ha redimido Cristo? Gál 3:13, primera parte.</w:t>
      </w:r>
    </w:p>
    <w:p w14:paraId="73C5D4AD" w14:textId="77777777" w:rsidR="000D2114" w:rsidRPr="005D6F70" w:rsidRDefault="000D2114" w:rsidP="005D6F70">
      <w:pPr>
        <w:pStyle w:val="Libro12"/>
        <w:ind w:left="426" w:right="391" w:firstLine="0"/>
        <w:rPr>
          <w:rFonts w:asciiTheme="minorHAnsi" w:hAnsiTheme="minorHAnsi" w:cstheme="minorHAnsi"/>
          <w:sz w:val="22"/>
          <w:szCs w:val="22"/>
        </w:rPr>
      </w:pPr>
      <w:r w:rsidRPr="005D6F70">
        <w:rPr>
          <w:rFonts w:asciiTheme="minorHAnsi" w:hAnsiTheme="minorHAnsi" w:cstheme="minorHAnsi"/>
          <w:sz w:val="22"/>
          <w:szCs w:val="22"/>
        </w:rPr>
        <w:t>2. ¿En qué consiste guardar los mandamientos? 1 Juan 5:3</w:t>
      </w:r>
    </w:p>
    <w:p w14:paraId="077CF7CC" w14:textId="77777777" w:rsidR="000D2114" w:rsidRPr="005D6F70" w:rsidRDefault="000D2114" w:rsidP="005D6F70">
      <w:pPr>
        <w:pStyle w:val="Libro12"/>
        <w:ind w:left="426" w:right="391" w:firstLine="0"/>
        <w:rPr>
          <w:rFonts w:asciiTheme="minorHAnsi" w:hAnsiTheme="minorHAnsi" w:cstheme="minorHAnsi"/>
          <w:sz w:val="22"/>
          <w:szCs w:val="22"/>
        </w:rPr>
      </w:pPr>
      <w:r w:rsidRPr="005D6F70">
        <w:rPr>
          <w:rFonts w:asciiTheme="minorHAnsi" w:hAnsiTheme="minorHAnsi" w:cstheme="minorHAnsi"/>
          <w:sz w:val="22"/>
          <w:szCs w:val="22"/>
        </w:rPr>
        <w:t xml:space="preserve">3. Si guardar los mandamientos es </w:t>
      </w:r>
      <w:r w:rsidR="000E3AC1" w:rsidRPr="005D6F70">
        <w:rPr>
          <w:rFonts w:asciiTheme="minorHAnsi" w:hAnsiTheme="minorHAnsi" w:cstheme="minorHAnsi"/>
          <w:sz w:val="22"/>
          <w:szCs w:val="22"/>
        </w:rPr>
        <w:t>amar</w:t>
      </w:r>
      <w:r w:rsidRPr="005D6F70">
        <w:rPr>
          <w:rFonts w:asciiTheme="minorHAnsi" w:hAnsiTheme="minorHAnsi" w:cstheme="minorHAnsi"/>
          <w:sz w:val="22"/>
          <w:szCs w:val="22"/>
        </w:rPr>
        <w:t xml:space="preserve">, ¿puede al mismo tiempo ser la maldición </w:t>
      </w:r>
      <w:r w:rsidR="000E3AC1" w:rsidRPr="005D6F70">
        <w:rPr>
          <w:rFonts w:asciiTheme="minorHAnsi" w:hAnsiTheme="minorHAnsi" w:cstheme="minorHAnsi"/>
          <w:sz w:val="22"/>
          <w:szCs w:val="22"/>
        </w:rPr>
        <w:t>de</w:t>
      </w:r>
      <w:r w:rsidRPr="005D6F70">
        <w:rPr>
          <w:rFonts w:asciiTheme="minorHAnsi" w:hAnsiTheme="minorHAnsi" w:cstheme="minorHAnsi"/>
          <w:sz w:val="22"/>
          <w:szCs w:val="22"/>
        </w:rPr>
        <w:t xml:space="preserve"> la que Pablo </w:t>
      </w:r>
      <w:r w:rsidR="000E3AC1" w:rsidRPr="005D6F70">
        <w:rPr>
          <w:rFonts w:asciiTheme="minorHAnsi" w:hAnsiTheme="minorHAnsi" w:cstheme="minorHAnsi"/>
          <w:sz w:val="22"/>
          <w:szCs w:val="22"/>
        </w:rPr>
        <w:t>habla</w:t>
      </w:r>
      <w:r w:rsidRPr="005D6F70">
        <w:rPr>
          <w:rFonts w:asciiTheme="minorHAnsi" w:hAnsiTheme="minorHAnsi" w:cstheme="minorHAnsi"/>
          <w:sz w:val="22"/>
          <w:szCs w:val="22"/>
        </w:rPr>
        <w:t>?</w:t>
      </w:r>
    </w:p>
    <w:p w14:paraId="603B05D4" w14:textId="5D24A8A4" w:rsidR="000D2114" w:rsidRPr="005D6F70" w:rsidRDefault="000D2114" w:rsidP="005D6F70">
      <w:pPr>
        <w:pStyle w:val="Libro12"/>
        <w:ind w:left="426" w:right="391" w:firstLine="0"/>
        <w:rPr>
          <w:rFonts w:asciiTheme="minorHAnsi" w:hAnsiTheme="minorHAnsi" w:cstheme="minorHAnsi"/>
          <w:sz w:val="22"/>
          <w:szCs w:val="22"/>
          <w:lang w:val="en-US"/>
        </w:rPr>
      </w:pPr>
      <w:r w:rsidRPr="005D6F70">
        <w:rPr>
          <w:rFonts w:asciiTheme="minorHAnsi" w:hAnsiTheme="minorHAnsi" w:cstheme="minorHAnsi"/>
          <w:sz w:val="22"/>
          <w:szCs w:val="22"/>
        </w:rPr>
        <w:t xml:space="preserve">4. ¿Sobre quiénes recae la maldición de la ley? </w:t>
      </w:r>
      <w:r w:rsidRPr="005D6F70">
        <w:rPr>
          <w:rFonts w:asciiTheme="minorHAnsi" w:hAnsiTheme="minorHAnsi" w:cstheme="minorHAnsi"/>
          <w:sz w:val="22"/>
          <w:szCs w:val="22"/>
          <w:lang w:val="en-US"/>
        </w:rPr>
        <w:t>Gál 3:10...</w:t>
      </w:r>
    </w:p>
    <w:p w14:paraId="535B831C" w14:textId="3D40786D" w:rsidR="000D2114" w:rsidRPr="005D6F70" w:rsidRDefault="000D2114" w:rsidP="005D6F70">
      <w:pPr>
        <w:pStyle w:val="Libro12"/>
        <w:ind w:left="426" w:right="391" w:firstLine="0"/>
        <w:rPr>
          <w:rFonts w:asciiTheme="minorHAnsi" w:hAnsiTheme="minorHAnsi" w:cstheme="minorHAnsi"/>
          <w:iCs/>
          <w:sz w:val="22"/>
          <w:szCs w:val="22"/>
        </w:rPr>
      </w:pPr>
      <w:r w:rsidRPr="005D6F70">
        <w:rPr>
          <w:rFonts w:asciiTheme="minorHAnsi" w:hAnsiTheme="minorHAnsi" w:cstheme="minorHAnsi"/>
          <w:sz w:val="22"/>
          <w:szCs w:val="22"/>
          <w:lang w:val="en-US"/>
        </w:rPr>
        <w:t xml:space="preserve">(E.J. Waggoner, The Sabbath-School. </w:t>
      </w:r>
      <w:r w:rsidRPr="005D6F70">
        <w:rPr>
          <w:rFonts w:asciiTheme="minorHAnsi" w:hAnsiTheme="minorHAnsi" w:cstheme="minorHAnsi"/>
          <w:sz w:val="22"/>
          <w:szCs w:val="22"/>
        </w:rPr>
        <w:t>3</w:t>
      </w:r>
      <w:r w:rsidRPr="005D6F70">
        <w:rPr>
          <w:rFonts w:asciiTheme="minorHAnsi" w:hAnsiTheme="minorHAnsi" w:cstheme="minorHAnsi"/>
          <w:sz w:val="22"/>
          <w:szCs w:val="22"/>
          <w:vertAlign w:val="superscript"/>
        </w:rPr>
        <w:t>er</w:t>
      </w:r>
      <w:r w:rsidRPr="005D6F70">
        <w:rPr>
          <w:rFonts w:asciiTheme="minorHAnsi" w:hAnsiTheme="minorHAnsi" w:cstheme="minorHAnsi"/>
          <w:sz w:val="22"/>
          <w:szCs w:val="22"/>
        </w:rPr>
        <w:t xml:space="preserve"> sábado de julio. Lección 13.</w:t>
      </w:r>
      <w:r w:rsidR="000E3AC1" w:rsidRPr="005D6F70">
        <w:rPr>
          <w:rFonts w:asciiTheme="minorHAnsi" w:hAnsiTheme="minorHAnsi" w:cstheme="minorHAnsi"/>
          <w:sz w:val="22"/>
          <w:szCs w:val="22"/>
        </w:rPr>
        <w:t xml:space="preserve"> </w:t>
      </w:r>
      <w:r w:rsidRPr="005D6F70">
        <w:rPr>
          <w:rFonts w:asciiTheme="minorHAnsi" w:hAnsiTheme="minorHAnsi" w:cstheme="minorHAnsi"/>
          <w:sz w:val="22"/>
          <w:szCs w:val="22"/>
        </w:rPr>
        <w:t xml:space="preserve">Redimidos de la maldición de la Ley, </w:t>
      </w:r>
      <w:r w:rsidRPr="005D6F70">
        <w:rPr>
          <w:rFonts w:asciiTheme="minorHAnsi" w:hAnsiTheme="minorHAnsi" w:cstheme="minorHAnsi"/>
          <w:i/>
          <w:sz w:val="22"/>
          <w:szCs w:val="22"/>
        </w:rPr>
        <w:t>The Youth’s Instructor</w:t>
      </w:r>
      <w:r w:rsidRPr="005D6F70">
        <w:rPr>
          <w:rFonts w:asciiTheme="minorHAnsi" w:hAnsiTheme="minorHAnsi" w:cstheme="minorHAnsi"/>
          <w:sz w:val="22"/>
          <w:szCs w:val="22"/>
        </w:rPr>
        <w:t xml:space="preserve"> 34, 26</w:t>
      </w:r>
      <w:r w:rsidR="000E3AC1" w:rsidRPr="005D6F70">
        <w:rPr>
          <w:rFonts w:asciiTheme="minorHAnsi" w:hAnsiTheme="minorHAnsi" w:cstheme="minorHAnsi"/>
          <w:sz w:val="22"/>
          <w:szCs w:val="22"/>
        </w:rPr>
        <w:t xml:space="preserve">, </w:t>
      </w:r>
      <w:r w:rsidRPr="005D6F70">
        <w:rPr>
          <w:rFonts w:asciiTheme="minorHAnsi" w:hAnsiTheme="minorHAnsi" w:cstheme="minorHAnsi"/>
          <w:sz w:val="22"/>
          <w:szCs w:val="22"/>
        </w:rPr>
        <w:t>30 junio 1886, 103</w:t>
      </w:r>
      <w:r w:rsidRPr="005D6F70">
        <w:rPr>
          <w:rFonts w:asciiTheme="minorHAnsi" w:hAnsiTheme="minorHAnsi" w:cstheme="minorHAnsi"/>
          <w:iCs/>
          <w:sz w:val="22"/>
          <w:szCs w:val="22"/>
        </w:rPr>
        <w:t>).</w:t>
      </w:r>
    </w:p>
    <w:p w14:paraId="78C1B4FE" w14:textId="1525905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 su sucesión de preguntas</w:t>
      </w:r>
      <w:r w:rsidR="008D5B0F">
        <w:rPr>
          <w:rFonts w:asciiTheme="minorHAnsi" w:hAnsiTheme="minorHAnsi" w:cstheme="minorHAnsi"/>
        </w:rPr>
        <w:t>,</w:t>
      </w:r>
      <w:r w:rsidRPr="009C2C78">
        <w:rPr>
          <w:rFonts w:asciiTheme="minorHAnsi" w:hAnsiTheme="minorHAnsi" w:cstheme="minorHAnsi"/>
        </w:rPr>
        <w:t xml:space="preserve"> Waggoner identificaba la ley en Gálatas 3 como los Diez Mandamientos. Dado que toda la iglesia estudió </w:t>
      </w:r>
      <w:r w:rsidR="005A6A7D">
        <w:rPr>
          <w:rFonts w:asciiTheme="minorHAnsi" w:hAnsiTheme="minorHAnsi" w:cstheme="minorHAnsi"/>
        </w:rPr>
        <w:t>aquell</w:t>
      </w:r>
      <w:r w:rsidRPr="009C2C78">
        <w:rPr>
          <w:rFonts w:asciiTheme="minorHAnsi" w:hAnsiTheme="minorHAnsi" w:cstheme="minorHAnsi"/>
        </w:rPr>
        <w:t xml:space="preserve">as lecciones, </w:t>
      </w:r>
      <w:r w:rsidR="005A6A7D">
        <w:rPr>
          <w:rFonts w:asciiTheme="minorHAnsi" w:hAnsiTheme="minorHAnsi" w:cstheme="minorHAnsi"/>
        </w:rPr>
        <w:t>tuvieron mayor repercusión</w:t>
      </w:r>
      <w:r w:rsidRPr="009C2C78">
        <w:rPr>
          <w:rFonts w:asciiTheme="minorHAnsi" w:hAnsiTheme="minorHAnsi" w:cstheme="minorHAnsi"/>
        </w:rPr>
        <w:t xml:space="preserve"> que</w:t>
      </w:r>
      <w:r w:rsidR="005A6A7D">
        <w:rPr>
          <w:rFonts w:asciiTheme="minorHAnsi" w:hAnsiTheme="minorHAnsi" w:cstheme="minorHAnsi"/>
        </w:rPr>
        <w:t xml:space="preserve"> lo publicado en</w:t>
      </w:r>
      <w:r w:rsidRPr="009C2C78">
        <w:rPr>
          <w:rFonts w:asciiTheme="minorHAnsi" w:hAnsiTheme="minorHAnsi" w:cstheme="minorHAnsi"/>
        </w:rPr>
        <w:t xml:space="preserve"> </w:t>
      </w:r>
      <w:r w:rsidRPr="009C2C78">
        <w:rPr>
          <w:rFonts w:asciiTheme="minorHAnsi" w:hAnsiTheme="minorHAnsi" w:cstheme="minorHAnsi"/>
          <w:i/>
          <w:iCs/>
        </w:rPr>
        <w:t>The Signs</w:t>
      </w:r>
      <w:r w:rsidR="005A6A7D">
        <w:rPr>
          <w:rFonts w:asciiTheme="minorHAnsi" w:hAnsiTheme="minorHAnsi" w:cstheme="minorHAnsi"/>
          <w:i/>
          <w:iCs/>
        </w:rPr>
        <w:t xml:space="preserve"> of the Times</w:t>
      </w:r>
      <w:r w:rsidRPr="009C2C78">
        <w:rPr>
          <w:rFonts w:asciiTheme="minorHAnsi" w:hAnsiTheme="minorHAnsi" w:cstheme="minorHAnsi"/>
        </w:rPr>
        <w:t xml:space="preserve">. De ese modo fueron causa de </w:t>
      </w:r>
      <w:r w:rsidRPr="009C2C78">
        <w:rPr>
          <w:rFonts w:asciiTheme="minorHAnsi" w:hAnsiTheme="minorHAnsi" w:cstheme="minorHAnsi"/>
        </w:rPr>
        <w:lastRenderedPageBreak/>
        <w:t>considerable discusión</w:t>
      </w:r>
      <w:r w:rsidR="005A6A7D">
        <w:rPr>
          <w:rFonts w:asciiTheme="minorHAnsi" w:hAnsiTheme="minorHAnsi" w:cstheme="minorHAnsi"/>
        </w:rPr>
        <w:t xml:space="preserve"> y c</w:t>
      </w:r>
      <w:r w:rsidRPr="009C2C78">
        <w:rPr>
          <w:rFonts w:asciiTheme="minorHAnsi" w:hAnsiTheme="minorHAnsi" w:cstheme="minorHAnsi"/>
        </w:rPr>
        <w:t>olocaron al pastor Butler en una situación en la que</w:t>
      </w:r>
      <w:r w:rsidR="005A6A7D">
        <w:rPr>
          <w:rFonts w:asciiTheme="minorHAnsi" w:hAnsiTheme="minorHAnsi" w:cstheme="minorHAnsi"/>
        </w:rPr>
        <w:t xml:space="preserve"> sentía que</w:t>
      </w:r>
      <w:r w:rsidRPr="009C2C78">
        <w:rPr>
          <w:rFonts w:asciiTheme="minorHAnsi" w:hAnsiTheme="minorHAnsi" w:cstheme="minorHAnsi"/>
        </w:rPr>
        <w:t xml:space="preserve"> debía emprender alguna acción.</w:t>
      </w:r>
    </w:p>
    <w:p w14:paraId="3A495CB9" w14:textId="7FC44CA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Pero si algo fue especial causa de controversia, fue la serie de nueve artículos que Waggoner escribió en </w:t>
      </w:r>
      <w:r w:rsidRPr="009C2C78">
        <w:rPr>
          <w:rFonts w:asciiTheme="minorHAnsi" w:hAnsiTheme="minorHAnsi" w:cstheme="minorHAnsi"/>
          <w:i/>
          <w:iCs/>
        </w:rPr>
        <w:t>The Signs</w:t>
      </w:r>
      <w:r w:rsidR="005A6A7D">
        <w:rPr>
          <w:rFonts w:asciiTheme="minorHAnsi" w:hAnsiTheme="minorHAnsi" w:cstheme="minorHAnsi"/>
          <w:i/>
          <w:iCs/>
        </w:rPr>
        <w:t xml:space="preserve"> of the Times</w:t>
      </w:r>
      <w:r w:rsidRPr="009C2C78">
        <w:rPr>
          <w:rFonts w:asciiTheme="minorHAnsi" w:hAnsiTheme="minorHAnsi" w:cstheme="minorHAnsi"/>
        </w:rPr>
        <w:t xml:space="preserve"> sobre la ley en Gálatas 3 (desde el 8 de julio al 2 de septiembre de 1886). Esa fue la primera exposición detallada que public</w:t>
      </w:r>
      <w:r w:rsidR="005A6A7D">
        <w:rPr>
          <w:rFonts w:asciiTheme="minorHAnsi" w:hAnsiTheme="minorHAnsi" w:cstheme="minorHAnsi"/>
        </w:rPr>
        <w:t>ó</w:t>
      </w:r>
      <w:r w:rsidRPr="009C2C78">
        <w:rPr>
          <w:rFonts w:asciiTheme="minorHAnsi" w:hAnsiTheme="minorHAnsi" w:cstheme="minorHAnsi"/>
        </w:rPr>
        <w:t xml:space="preserve"> sobre dicho capítulo. </w:t>
      </w:r>
      <w:r w:rsidR="005D6F70">
        <w:rPr>
          <w:rFonts w:asciiTheme="minorHAnsi" w:hAnsiTheme="minorHAnsi" w:cstheme="minorHAnsi"/>
        </w:rPr>
        <w:t>Él c</w:t>
      </w:r>
      <w:r w:rsidR="005A6A7D">
        <w:rPr>
          <w:rFonts w:asciiTheme="minorHAnsi" w:hAnsiTheme="minorHAnsi" w:cstheme="minorHAnsi"/>
        </w:rPr>
        <w:t>reía</w:t>
      </w:r>
      <w:r w:rsidRPr="009C2C78">
        <w:rPr>
          <w:rFonts w:asciiTheme="minorHAnsi" w:hAnsiTheme="minorHAnsi" w:cstheme="minorHAnsi"/>
        </w:rPr>
        <w:t xml:space="preserve"> que la ley en Gálatas 3 era la ley moral. “Probablemente no haya otra porción de la Escritura que supuestamente preste tanto apoyo a los enemigos de la ley de Dios, como el tercer capítulo de Gálatas” </w:t>
      </w:r>
      <w:r w:rsidRPr="005A6A7D">
        <w:rPr>
          <w:rFonts w:asciiTheme="minorHAnsi" w:hAnsiTheme="minorHAnsi" w:cstheme="minorHAnsi"/>
        </w:rPr>
        <w:t>(E.J. Waggoner, Comments on Galatians 3,</w:t>
      </w:r>
      <w:r w:rsidR="00BA25DA">
        <w:rPr>
          <w:rFonts w:asciiTheme="minorHAnsi" w:hAnsiTheme="minorHAnsi" w:cstheme="minorHAnsi"/>
        </w:rPr>
        <w:t xml:space="preserve"> nº 1,</w:t>
      </w:r>
      <w:r w:rsidRPr="005A6A7D">
        <w:rPr>
          <w:rFonts w:asciiTheme="minorHAnsi" w:hAnsiTheme="minorHAnsi" w:cstheme="minorHAnsi"/>
        </w:rPr>
        <w:t xml:space="preserve"> </w:t>
      </w:r>
      <w:r w:rsidRPr="005A6A7D">
        <w:rPr>
          <w:rFonts w:asciiTheme="minorHAnsi" w:hAnsiTheme="minorHAnsi" w:cstheme="minorHAnsi"/>
          <w:i/>
          <w:iCs/>
        </w:rPr>
        <w:t>S</w:t>
      </w:r>
      <w:r w:rsidR="005A6A7D" w:rsidRPr="005A6A7D">
        <w:rPr>
          <w:rFonts w:asciiTheme="minorHAnsi" w:hAnsiTheme="minorHAnsi" w:cstheme="minorHAnsi"/>
          <w:i/>
          <w:iCs/>
        </w:rPr>
        <w:t xml:space="preserve">igns of the </w:t>
      </w:r>
      <w:r w:rsidRPr="005A6A7D">
        <w:rPr>
          <w:rFonts w:asciiTheme="minorHAnsi" w:hAnsiTheme="minorHAnsi" w:cstheme="minorHAnsi"/>
          <w:i/>
          <w:iCs/>
        </w:rPr>
        <w:t>T</w:t>
      </w:r>
      <w:r w:rsidR="005A6A7D" w:rsidRPr="005A6A7D">
        <w:rPr>
          <w:rFonts w:asciiTheme="minorHAnsi" w:hAnsiTheme="minorHAnsi" w:cstheme="minorHAnsi"/>
          <w:i/>
          <w:iCs/>
        </w:rPr>
        <w:t>imes</w:t>
      </w:r>
      <w:r w:rsidRPr="005A6A7D">
        <w:rPr>
          <w:rFonts w:asciiTheme="minorHAnsi" w:hAnsiTheme="minorHAnsi" w:cstheme="minorHAnsi"/>
        </w:rPr>
        <w:t>, 8 julio 1886, 406)</w:t>
      </w:r>
      <w:r w:rsidRPr="009C2C78">
        <w:rPr>
          <w:rFonts w:asciiTheme="minorHAnsi" w:hAnsiTheme="minorHAnsi" w:cstheme="minorHAnsi"/>
        </w:rPr>
        <w:t xml:space="preserve">. Pero tranquilizaba a sus lectores asegurándoles que </w:t>
      </w:r>
      <w:r w:rsidR="004E5B67">
        <w:rPr>
          <w:rFonts w:asciiTheme="minorHAnsi" w:hAnsiTheme="minorHAnsi" w:cstheme="minorHAnsi"/>
        </w:rPr>
        <w:t>prestando</w:t>
      </w:r>
      <w:r w:rsidRPr="009C2C78">
        <w:rPr>
          <w:rFonts w:asciiTheme="minorHAnsi" w:hAnsiTheme="minorHAnsi" w:cstheme="minorHAnsi"/>
        </w:rPr>
        <w:t xml:space="preserve"> atención descubrirían allí un firme baluarte en defensa de la ley de Dios.</w:t>
      </w:r>
    </w:p>
    <w:p w14:paraId="2B770724"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Abraham fue el padre de todos los fieles creyentes en Cristo. El apóstol</w:t>
      </w:r>
      <w:r w:rsidR="004B6E09">
        <w:rPr>
          <w:rFonts w:asciiTheme="minorHAnsi" w:hAnsiTheme="minorHAnsi" w:cstheme="minorHAnsi"/>
        </w:rPr>
        <w:t xml:space="preserve"> Pablo</w:t>
      </w:r>
      <w:r w:rsidRPr="009C2C78">
        <w:rPr>
          <w:rFonts w:asciiTheme="minorHAnsi" w:hAnsiTheme="minorHAnsi" w:cstheme="minorHAnsi"/>
        </w:rPr>
        <w:t xml:space="preserve"> escribió:</w:t>
      </w:r>
    </w:p>
    <w:p w14:paraId="1059B311" w14:textId="77777777" w:rsidR="000D2114" w:rsidRPr="004B6E09" w:rsidRDefault="000D2114" w:rsidP="004B6E09">
      <w:pPr>
        <w:pStyle w:val="EGW"/>
        <w:ind w:left="426" w:right="391" w:firstLine="0"/>
        <w:rPr>
          <w:rFonts w:asciiTheme="minorHAnsi" w:hAnsiTheme="minorHAnsi" w:cstheme="minorHAnsi"/>
          <w:sz w:val="22"/>
          <w:szCs w:val="22"/>
        </w:rPr>
      </w:pPr>
      <w:r w:rsidRPr="004B6E09">
        <w:rPr>
          <w:rFonts w:asciiTheme="minorHAnsi" w:hAnsiTheme="minorHAnsi" w:cstheme="minorHAnsi"/>
          <w:sz w:val="22"/>
          <w:szCs w:val="22"/>
        </w:rPr>
        <w:t xml:space="preserve">Sabed, por tanto, que los que tienen fe, estos son hijos de Abraham. Y la Escritura, previendo que Dios había de justificar por la fe a los gentiles, dio de antemano la buena nueva a Abraham, diciendo: </w:t>
      </w:r>
      <w:r w:rsidR="004B6E09">
        <w:rPr>
          <w:rFonts w:asciiTheme="minorHAnsi" w:hAnsiTheme="minorHAnsi" w:cstheme="minorHAnsi"/>
          <w:sz w:val="22"/>
          <w:szCs w:val="22"/>
        </w:rPr>
        <w:t>“</w:t>
      </w:r>
      <w:r w:rsidRPr="004B6E09">
        <w:rPr>
          <w:rFonts w:asciiTheme="minorHAnsi" w:hAnsiTheme="minorHAnsi" w:cstheme="minorHAnsi"/>
          <w:sz w:val="22"/>
          <w:szCs w:val="22"/>
        </w:rPr>
        <w:t>En ti serán benditas todas las naciones</w:t>
      </w:r>
      <w:r w:rsidR="004B6E09">
        <w:rPr>
          <w:rFonts w:asciiTheme="minorHAnsi" w:hAnsiTheme="minorHAnsi" w:cstheme="minorHAnsi"/>
          <w:sz w:val="22"/>
          <w:szCs w:val="22"/>
        </w:rPr>
        <w:t>”</w:t>
      </w:r>
      <w:r w:rsidRPr="004B6E09">
        <w:rPr>
          <w:rFonts w:asciiTheme="minorHAnsi" w:hAnsiTheme="minorHAnsi" w:cstheme="minorHAnsi"/>
          <w:sz w:val="22"/>
          <w:szCs w:val="22"/>
        </w:rPr>
        <w:t>. De modo que los que tienen fe son bendecidos con el creyente Abraham (Gál 3:7-9).</w:t>
      </w:r>
    </w:p>
    <w:p w14:paraId="5C37557C" w14:textId="271C9482" w:rsidR="000D2114" w:rsidRPr="009C2C78" w:rsidRDefault="004B6E09" w:rsidP="009C2C78">
      <w:pPr>
        <w:pStyle w:val="Libro12"/>
        <w:ind w:firstLine="0"/>
        <w:rPr>
          <w:rFonts w:asciiTheme="minorHAnsi" w:hAnsiTheme="minorHAnsi" w:cstheme="minorHAnsi"/>
        </w:rPr>
      </w:pPr>
      <w:r>
        <w:rPr>
          <w:rFonts w:asciiTheme="minorHAnsi" w:hAnsiTheme="minorHAnsi" w:cstheme="minorHAnsi"/>
        </w:rPr>
        <w:t xml:space="preserve">Así explicó </w:t>
      </w:r>
      <w:r w:rsidR="000D2114" w:rsidRPr="009C2C78">
        <w:rPr>
          <w:rFonts w:asciiTheme="minorHAnsi" w:hAnsiTheme="minorHAnsi" w:cstheme="minorHAnsi"/>
        </w:rPr>
        <w:t xml:space="preserve">Waggoner </w:t>
      </w:r>
      <w:r>
        <w:rPr>
          <w:rFonts w:asciiTheme="minorHAnsi" w:hAnsiTheme="minorHAnsi" w:cstheme="minorHAnsi"/>
        </w:rPr>
        <w:t>es</w:t>
      </w:r>
      <w:r w:rsidR="000D2114" w:rsidRPr="009C2C78">
        <w:rPr>
          <w:rFonts w:asciiTheme="minorHAnsi" w:hAnsiTheme="minorHAnsi" w:cstheme="minorHAnsi"/>
        </w:rPr>
        <w:t>os versículos:</w:t>
      </w:r>
    </w:p>
    <w:p w14:paraId="51D76CBC" w14:textId="77777777" w:rsidR="000D2114" w:rsidRPr="004B6E09" w:rsidRDefault="000D2114" w:rsidP="004B6E09">
      <w:pPr>
        <w:pStyle w:val="EGW"/>
        <w:ind w:left="426" w:right="391" w:firstLine="0"/>
        <w:rPr>
          <w:rFonts w:asciiTheme="minorHAnsi" w:hAnsiTheme="minorHAnsi" w:cstheme="minorHAnsi"/>
          <w:sz w:val="22"/>
          <w:szCs w:val="22"/>
        </w:rPr>
      </w:pPr>
      <w:r w:rsidRPr="004B6E09">
        <w:rPr>
          <w:rFonts w:asciiTheme="minorHAnsi" w:hAnsiTheme="minorHAnsi" w:cstheme="minorHAnsi"/>
          <w:sz w:val="22"/>
          <w:szCs w:val="22"/>
        </w:rPr>
        <w:t xml:space="preserve">Habiendo mostrado </w:t>
      </w:r>
      <w:r w:rsidR="004B6E09" w:rsidRPr="004B6E09">
        <w:rPr>
          <w:rFonts w:asciiTheme="minorHAnsi" w:hAnsiTheme="minorHAnsi" w:cstheme="minorHAnsi"/>
          <w:sz w:val="22"/>
          <w:szCs w:val="22"/>
        </w:rPr>
        <w:t>que ni siquiera</w:t>
      </w:r>
      <w:r w:rsidRPr="004B6E09">
        <w:rPr>
          <w:rFonts w:asciiTheme="minorHAnsi" w:hAnsiTheme="minorHAnsi" w:cstheme="minorHAnsi"/>
          <w:sz w:val="22"/>
          <w:szCs w:val="22"/>
        </w:rPr>
        <w:t xml:space="preserve"> Abraham había sido justificado ante Dios por sus propias obras, Pablo señala que la promesa se dirige exclusivamente a los hijos de Abraham; y puesto que solamente son hijos de Abraham los que poseen la misma fe que él tuvo, sólo los que son de la fe reciben la promesa (E.J. Waggoner, Comments on Galatians 3,</w:t>
      </w:r>
      <w:r w:rsidR="00BC2470">
        <w:rPr>
          <w:rFonts w:asciiTheme="minorHAnsi" w:hAnsiTheme="minorHAnsi" w:cstheme="minorHAnsi"/>
          <w:sz w:val="22"/>
          <w:szCs w:val="22"/>
        </w:rPr>
        <w:t xml:space="preserve"> nº 1,</w:t>
      </w:r>
      <w:r w:rsidRPr="004B6E09">
        <w:rPr>
          <w:rFonts w:asciiTheme="minorHAnsi" w:hAnsiTheme="minorHAnsi" w:cstheme="minorHAnsi"/>
          <w:sz w:val="22"/>
          <w:szCs w:val="22"/>
        </w:rPr>
        <w:t xml:space="preserve"> </w:t>
      </w:r>
      <w:r w:rsidR="004B6E09" w:rsidRPr="004B6E09">
        <w:rPr>
          <w:rFonts w:asciiTheme="minorHAnsi" w:hAnsiTheme="minorHAnsi" w:cstheme="minorHAnsi"/>
          <w:i/>
          <w:iCs/>
          <w:sz w:val="22"/>
          <w:szCs w:val="22"/>
        </w:rPr>
        <w:t>Signs of the Times</w:t>
      </w:r>
      <w:r w:rsidRPr="004B6E09">
        <w:rPr>
          <w:rFonts w:asciiTheme="minorHAnsi" w:hAnsiTheme="minorHAnsi" w:cstheme="minorHAnsi"/>
          <w:sz w:val="22"/>
          <w:szCs w:val="22"/>
        </w:rPr>
        <w:t>, 8 julio 1886, 406).</w:t>
      </w:r>
    </w:p>
    <w:p w14:paraId="50733758"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Waggoner citó entonces Gálatas 3:10, que Butler, Canright y Smith aplicaban a la ley ceremonial: “Todos los que dependen de las obras de la ley están bajo maldición, pues escrito está: ‘Maldito sea el que no permanezca en todas las cosas escritas en el libro de la </w:t>
      </w:r>
      <w:r w:rsidRPr="009C2C78">
        <w:rPr>
          <w:rFonts w:asciiTheme="minorHAnsi" w:hAnsiTheme="minorHAnsi" w:cstheme="minorHAnsi"/>
        </w:rPr>
        <w:lastRenderedPageBreak/>
        <w:t xml:space="preserve">ley, para cumplirlas’”. Waggoner señaló entonces la evidencia bíblica que identifica la ley referida en el versículo, explicando: “Esas palabras son una cita de </w:t>
      </w:r>
      <w:r w:rsidR="00BC2470" w:rsidRPr="009C2C78">
        <w:rPr>
          <w:rFonts w:asciiTheme="minorHAnsi" w:hAnsiTheme="minorHAnsi" w:cstheme="minorHAnsi"/>
        </w:rPr>
        <w:t>Deut</w:t>
      </w:r>
      <w:r w:rsidR="00BC2470">
        <w:rPr>
          <w:rFonts w:asciiTheme="minorHAnsi" w:hAnsiTheme="minorHAnsi" w:cstheme="minorHAnsi"/>
        </w:rPr>
        <w:t>eronomio</w:t>
      </w:r>
      <w:r w:rsidRPr="009C2C78">
        <w:rPr>
          <w:rFonts w:asciiTheme="minorHAnsi" w:hAnsiTheme="minorHAnsi" w:cstheme="minorHAnsi"/>
        </w:rPr>
        <w:t xml:space="preserve"> 27:26 y de Jer</w:t>
      </w:r>
      <w:r w:rsidR="00BC2470">
        <w:rPr>
          <w:rFonts w:asciiTheme="minorHAnsi" w:hAnsiTheme="minorHAnsi" w:cstheme="minorHAnsi"/>
        </w:rPr>
        <w:t>emías</w:t>
      </w:r>
      <w:r w:rsidRPr="009C2C78">
        <w:rPr>
          <w:rFonts w:asciiTheme="minorHAnsi" w:hAnsiTheme="minorHAnsi" w:cstheme="minorHAnsi"/>
        </w:rPr>
        <w:t xml:space="preserve"> 11:2-4, pasajes ambos que se refieren indiscutiblemente a los Diez Mandamientos” (</w:t>
      </w:r>
      <w:r w:rsidRPr="00BC2470">
        <w:rPr>
          <w:rFonts w:asciiTheme="minorHAnsi" w:hAnsiTheme="minorHAnsi" w:cstheme="minorHAnsi"/>
        </w:rPr>
        <w:t>Id.</w:t>
      </w:r>
      <w:r w:rsidRPr="009C2C78">
        <w:rPr>
          <w:rFonts w:asciiTheme="minorHAnsi" w:hAnsiTheme="minorHAnsi" w:cstheme="minorHAnsi"/>
        </w:rPr>
        <w:t>)</w:t>
      </w:r>
    </w:p>
    <w:p w14:paraId="6F1F1D02"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apóstol Pablo </w:t>
      </w:r>
      <w:r w:rsidR="00DD219C">
        <w:rPr>
          <w:rFonts w:asciiTheme="minorHAnsi" w:hAnsiTheme="minorHAnsi" w:cstheme="minorHAnsi"/>
        </w:rPr>
        <w:t>explicó en qué consistía</w:t>
      </w:r>
      <w:r w:rsidRPr="009C2C78">
        <w:rPr>
          <w:rFonts w:asciiTheme="minorHAnsi" w:hAnsiTheme="minorHAnsi" w:cstheme="minorHAnsi"/>
        </w:rPr>
        <w:t xml:space="preserve"> la maldición de la ley: “Cristo nos redimió de la maldición de la ley, haciéndose maldición por nosotros (pues está escrito: ‘Maldito todo el que es colgado en un madero’), para que en Cristo Jesús la bendición de Abraham alcanzara a los gentiles, a fin de que por la fe recibiéramos la promesa del Espíritu” (Gál 3:13</w:t>
      </w:r>
      <w:r w:rsidR="00DD219C">
        <w:rPr>
          <w:rFonts w:asciiTheme="minorHAnsi" w:hAnsiTheme="minorHAnsi" w:cstheme="minorHAnsi"/>
        </w:rPr>
        <w:t>-</w:t>
      </w:r>
      <w:r w:rsidRPr="009C2C78">
        <w:rPr>
          <w:rFonts w:asciiTheme="minorHAnsi" w:hAnsiTheme="minorHAnsi" w:cstheme="minorHAnsi"/>
        </w:rPr>
        <w:t>14). La maldición de la ley caía sobre el pecado y la desobediencia, resultando en la muerte. Cristo fue hecho pecado por nosotros, de forma que</w:t>
      </w:r>
      <w:r w:rsidR="00217327" w:rsidRPr="00217327">
        <w:rPr>
          <w:rFonts w:asciiTheme="minorHAnsi" w:hAnsiTheme="minorHAnsi" w:cstheme="minorHAnsi"/>
        </w:rPr>
        <w:t xml:space="preserve"> </w:t>
      </w:r>
      <w:r w:rsidR="00217327" w:rsidRPr="009C2C78">
        <w:rPr>
          <w:rFonts w:asciiTheme="minorHAnsi" w:hAnsiTheme="minorHAnsi" w:cstheme="minorHAnsi"/>
        </w:rPr>
        <w:t>por la fe</w:t>
      </w:r>
      <w:r w:rsidRPr="009C2C78">
        <w:rPr>
          <w:rFonts w:asciiTheme="minorHAnsi" w:hAnsiTheme="minorHAnsi" w:cstheme="minorHAnsi"/>
        </w:rPr>
        <w:t xml:space="preserve"> pudiéramos recibir la bendición de Abraham.</w:t>
      </w:r>
    </w:p>
    <w:p w14:paraId="17A8C11A" w14:textId="32230561" w:rsidR="000D2114" w:rsidRPr="009C2C78" w:rsidRDefault="000D2114" w:rsidP="009C2C78">
      <w:pPr>
        <w:pStyle w:val="Libro12"/>
        <w:ind w:firstLine="0"/>
        <w:rPr>
          <w:rFonts w:asciiTheme="minorHAnsi" w:hAnsiTheme="minorHAnsi" w:cstheme="minorHAnsi"/>
          <w:sz w:val="18"/>
        </w:rPr>
      </w:pPr>
      <w:r w:rsidRPr="009C2C78">
        <w:rPr>
          <w:rFonts w:asciiTheme="minorHAnsi" w:hAnsiTheme="minorHAnsi" w:cstheme="minorHAnsi"/>
        </w:rPr>
        <w:t xml:space="preserve">Waggoner era </w:t>
      </w:r>
      <w:r w:rsidR="004E5B67">
        <w:rPr>
          <w:rFonts w:asciiTheme="minorHAnsi" w:hAnsiTheme="minorHAnsi" w:cstheme="minorHAnsi"/>
        </w:rPr>
        <w:t>muy</w:t>
      </w:r>
      <w:r w:rsidRPr="009C2C78">
        <w:rPr>
          <w:rFonts w:asciiTheme="minorHAnsi" w:hAnsiTheme="minorHAnsi" w:cstheme="minorHAnsi"/>
        </w:rPr>
        <w:t xml:space="preserve"> consciente de la posición controver</w:t>
      </w:r>
      <w:r w:rsidR="00294DE8">
        <w:rPr>
          <w:rFonts w:asciiTheme="minorHAnsi" w:hAnsiTheme="minorHAnsi" w:cstheme="minorHAnsi"/>
        </w:rPr>
        <w:t>tida</w:t>
      </w:r>
      <w:r w:rsidRPr="009C2C78">
        <w:rPr>
          <w:rFonts w:asciiTheme="minorHAnsi" w:hAnsiTheme="minorHAnsi" w:cstheme="minorHAnsi"/>
        </w:rPr>
        <w:t xml:space="preserve"> que </w:t>
      </w:r>
      <w:r w:rsidR="004E5B67">
        <w:rPr>
          <w:rFonts w:asciiTheme="minorHAnsi" w:hAnsiTheme="minorHAnsi" w:cstheme="minorHAnsi"/>
        </w:rPr>
        <w:t>tomaba</w:t>
      </w:r>
      <w:r w:rsidRPr="009C2C78">
        <w:rPr>
          <w:rFonts w:asciiTheme="minorHAnsi" w:hAnsiTheme="minorHAnsi" w:cstheme="minorHAnsi"/>
        </w:rPr>
        <w:t xml:space="preserve"> sobre la ley en Gálatas 3. Declaró: “Dado que algunos... han supuesto que Gálatas 3 se refiere principalmente a la ley ceremonial, quizá sea apropiado mostrar brevemente por</w:t>
      </w:r>
      <w:r w:rsidR="00294DE8">
        <w:rPr>
          <w:rFonts w:asciiTheme="minorHAnsi" w:hAnsiTheme="minorHAnsi" w:cstheme="minorHAnsi"/>
        </w:rPr>
        <w:t xml:space="preserve"> </w:t>
      </w:r>
      <w:r w:rsidRPr="009C2C78">
        <w:rPr>
          <w:rFonts w:asciiTheme="minorHAnsi" w:hAnsiTheme="minorHAnsi" w:cstheme="minorHAnsi"/>
        </w:rPr>
        <w:t xml:space="preserve">qué es imposible que la ley ceremonial sea el objeto de la disertación en ese capítulo” </w:t>
      </w:r>
      <w:r w:rsidRPr="00294DE8">
        <w:rPr>
          <w:rFonts w:asciiTheme="minorHAnsi" w:hAnsiTheme="minorHAnsi" w:cstheme="minorHAnsi"/>
        </w:rPr>
        <w:t xml:space="preserve">(E.J. Waggoner, Comments on Galatians </w:t>
      </w:r>
      <w:r w:rsidR="00294DE8">
        <w:rPr>
          <w:rFonts w:asciiTheme="minorHAnsi" w:hAnsiTheme="minorHAnsi" w:cstheme="minorHAnsi"/>
        </w:rPr>
        <w:t>3</w:t>
      </w:r>
      <w:r w:rsidRPr="00294DE8">
        <w:rPr>
          <w:rFonts w:asciiTheme="minorHAnsi" w:hAnsiTheme="minorHAnsi" w:cstheme="minorHAnsi"/>
        </w:rPr>
        <w:t xml:space="preserve">, nº 9, </w:t>
      </w:r>
      <w:r w:rsidR="00294DE8" w:rsidRPr="00294DE8">
        <w:rPr>
          <w:rFonts w:asciiTheme="minorHAnsi" w:hAnsiTheme="minorHAnsi" w:cstheme="minorHAnsi"/>
          <w:i/>
          <w:iCs/>
        </w:rPr>
        <w:t>Signs of the Times</w:t>
      </w:r>
      <w:r w:rsidRPr="00294DE8">
        <w:rPr>
          <w:rFonts w:asciiTheme="minorHAnsi" w:hAnsiTheme="minorHAnsi" w:cstheme="minorHAnsi"/>
        </w:rPr>
        <w:t xml:space="preserve"> 12, 34</w:t>
      </w:r>
      <w:r w:rsidR="00294DE8">
        <w:rPr>
          <w:rFonts w:asciiTheme="minorHAnsi" w:hAnsiTheme="minorHAnsi" w:cstheme="minorHAnsi"/>
        </w:rPr>
        <w:t xml:space="preserve">, </w:t>
      </w:r>
      <w:r w:rsidRPr="00294DE8">
        <w:rPr>
          <w:rFonts w:asciiTheme="minorHAnsi" w:hAnsiTheme="minorHAnsi" w:cstheme="minorHAnsi"/>
        </w:rPr>
        <w:t>2 septiembre 1886, 534).</w:t>
      </w:r>
    </w:p>
    <w:p w14:paraId="4004C129" w14:textId="0D9DF5F4" w:rsidR="000D2114" w:rsidRPr="00294DE8" w:rsidRDefault="000D2114" w:rsidP="00294DE8">
      <w:pPr>
        <w:pStyle w:val="EGW"/>
        <w:ind w:left="426" w:right="391" w:firstLine="0"/>
        <w:rPr>
          <w:rFonts w:asciiTheme="minorHAnsi" w:hAnsiTheme="minorHAnsi" w:cstheme="minorHAnsi"/>
          <w:sz w:val="22"/>
          <w:szCs w:val="22"/>
        </w:rPr>
      </w:pPr>
      <w:r w:rsidRPr="00294DE8">
        <w:rPr>
          <w:rFonts w:asciiTheme="minorHAnsi" w:hAnsiTheme="minorHAnsi" w:cstheme="minorHAnsi"/>
          <w:sz w:val="22"/>
          <w:szCs w:val="22"/>
        </w:rPr>
        <w:t xml:space="preserve">Para empezar, las ordenanzas (ley ceremonial) nunca condenaban a nadie. Enseñaban el evangelio en la </w:t>
      </w:r>
      <w:r w:rsidR="00472805">
        <w:rPr>
          <w:rFonts w:asciiTheme="minorHAnsi" w:hAnsiTheme="minorHAnsi" w:cstheme="minorHAnsi"/>
          <w:sz w:val="22"/>
          <w:szCs w:val="22"/>
        </w:rPr>
        <w:t>“</w:t>
      </w:r>
      <w:r w:rsidRPr="00294DE8">
        <w:rPr>
          <w:rFonts w:asciiTheme="minorHAnsi" w:hAnsiTheme="minorHAnsi" w:cstheme="minorHAnsi"/>
          <w:sz w:val="22"/>
          <w:szCs w:val="22"/>
        </w:rPr>
        <w:t>época judía</w:t>
      </w:r>
      <w:r w:rsidR="00472805">
        <w:rPr>
          <w:rFonts w:asciiTheme="minorHAnsi" w:hAnsiTheme="minorHAnsi" w:cstheme="minorHAnsi"/>
          <w:sz w:val="22"/>
          <w:szCs w:val="22"/>
        </w:rPr>
        <w:t>”</w:t>
      </w:r>
      <w:r w:rsidRPr="00294DE8">
        <w:rPr>
          <w:rFonts w:asciiTheme="minorHAnsi" w:hAnsiTheme="minorHAnsi" w:cstheme="minorHAnsi"/>
          <w:sz w:val="22"/>
          <w:szCs w:val="22"/>
        </w:rPr>
        <w:t>. En segundo lugar, ni de nosotros hoy</w:t>
      </w:r>
      <w:r w:rsidR="00530135">
        <w:rPr>
          <w:rFonts w:asciiTheme="minorHAnsi" w:hAnsiTheme="minorHAnsi" w:cstheme="minorHAnsi"/>
          <w:sz w:val="22"/>
          <w:szCs w:val="22"/>
        </w:rPr>
        <w:t>,</w:t>
      </w:r>
      <w:r w:rsidRPr="00294DE8">
        <w:rPr>
          <w:rFonts w:asciiTheme="minorHAnsi" w:hAnsiTheme="minorHAnsi" w:cstheme="minorHAnsi"/>
          <w:sz w:val="22"/>
          <w:szCs w:val="22"/>
        </w:rPr>
        <w:t xml:space="preserve"> ni de los gentiles de Galacia se puede decir que hayamos sido redimidos de la ley ceremonial. Por el contrario, nosotros, los gentiles, estamos bajo la condenación de la ley moral y encerrados bajo ella. [Esa ley] revela a todo hombre que es un pecador (Id.).</w:t>
      </w:r>
    </w:p>
    <w:p w14:paraId="11731D03" w14:textId="04A5481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El apóstol Pablo explicó la relación entre la ley y la promesa: “</w:t>
      </w:r>
      <w:r w:rsidR="00E23A89" w:rsidRPr="00E23A89">
        <w:rPr>
          <w:rFonts w:asciiTheme="minorHAnsi" w:hAnsiTheme="minorHAnsi" w:cstheme="minorHAnsi"/>
        </w:rPr>
        <w:t>Esto, pues, digo: El pacto previamente ratificado por Dios para con Cristo, la ley que vino cuatrocientos treinta años después, no lo abroga, para invalidar la promesa</w:t>
      </w:r>
      <w:r w:rsidRPr="009C2C78">
        <w:rPr>
          <w:rFonts w:asciiTheme="minorHAnsi" w:hAnsiTheme="minorHAnsi" w:cstheme="minorHAnsi"/>
        </w:rPr>
        <w:t>” (Gál 3:17).</w:t>
      </w:r>
    </w:p>
    <w:p w14:paraId="082CAAC6" w14:textId="2B3CC620" w:rsidR="000D2114" w:rsidRPr="009C2C78" w:rsidRDefault="000D2114" w:rsidP="009C2C78">
      <w:pPr>
        <w:pStyle w:val="Libro12"/>
        <w:ind w:firstLine="0"/>
        <w:rPr>
          <w:rFonts w:asciiTheme="minorHAnsi" w:hAnsiTheme="minorHAnsi" w:cstheme="minorHAnsi"/>
          <w:lang w:val="en-US"/>
        </w:rPr>
      </w:pPr>
      <w:r w:rsidRPr="009C2C78">
        <w:rPr>
          <w:rFonts w:asciiTheme="minorHAnsi" w:hAnsiTheme="minorHAnsi" w:cstheme="minorHAnsi"/>
        </w:rPr>
        <w:lastRenderedPageBreak/>
        <w:t xml:space="preserve">Waggoner señaló que la ley “era la base” o “fundamento de la promesa”, “uno de los términos del pacto”. En ese particular estaba de acuerdo con otros escritores adventistas. Más adelante dijo: “De igual forma en que los mandamientos eran la condición del pacto Abrahámico, lo son también de lo que se conoce por ‘segundo pacto’, que es en todo respecto el mismo que se hizo con Abraham. </w:t>
      </w:r>
      <w:r w:rsidRPr="009C2C78">
        <w:rPr>
          <w:rFonts w:asciiTheme="minorHAnsi" w:hAnsiTheme="minorHAnsi" w:cstheme="minorHAnsi"/>
          <w:lang w:val="en-US"/>
        </w:rPr>
        <w:t>Ver Jer</w:t>
      </w:r>
      <w:r w:rsidR="00E31039">
        <w:rPr>
          <w:rFonts w:asciiTheme="minorHAnsi" w:hAnsiTheme="minorHAnsi" w:cstheme="minorHAnsi"/>
          <w:lang w:val="en-US"/>
        </w:rPr>
        <w:t>emías</w:t>
      </w:r>
      <w:r w:rsidRPr="009C2C78">
        <w:rPr>
          <w:rFonts w:asciiTheme="minorHAnsi" w:hAnsiTheme="minorHAnsi" w:cstheme="minorHAnsi"/>
          <w:lang w:val="en-US"/>
        </w:rPr>
        <w:t xml:space="preserve"> 31:33</w:t>
      </w:r>
      <w:r w:rsidR="00E31039">
        <w:rPr>
          <w:rFonts w:asciiTheme="minorHAnsi" w:hAnsiTheme="minorHAnsi" w:cstheme="minorHAnsi"/>
          <w:lang w:val="en-US"/>
        </w:rPr>
        <w:t xml:space="preserve"> y</w:t>
      </w:r>
      <w:r w:rsidRPr="009C2C78">
        <w:rPr>
          <w:rFonts w:asciiTheme="minorHAnsi" w:hAnsiTheme="minorHAnsi" w:cstheme="minorHAnsi"/>
          <w:lang w:val="en-US"/>
        </w:rPr>
        <w:t xml:space="preserve"> Heb</w:t>
      </w:r>
      <w:r w:rsidR="00E31039">
        <w:rPr>
          <w:rFonts w:asciiTheme="minorHAnsi" w:hAnsiTheme="minorHAnsi" w:cstheme="minorHAnsi"/>
          <w:lang w:val="en-US"/>
        </w:rPr>
        <w:t>reos</w:t>
      </w:r>
      <w:r w:rsidRPr="009C2C78">
        <w:rPr>
          <w:rFonts w:asciiTheme="minorHAnsi" w:hAnsiTheme="minorHAnsi" w:cstheme="minorHAnsi"/>
          <w:lang w:val="en-US"/>
        </w:rPr>
        <w:t xml:space="preserve"> 8:10”. </w:t>
      </w:r>
      <w:r w:rsidRPr="00E31039">
        <w:rPr>
          <w:rFonts w:asciiTheme="minorHAnsi" w:hAnsiTheme="minorHAnsi" w:cstheme="minorHAnsi"/>
          <w:lang w:val="en-US"/>
        </w:rPr>
        <w:t>(E.J. Waggoner, Comments on Galatians 3</w:t>
      </w:r>
      <w:r w:rsidR="006D29F2">
        <w:rPr>
          <w:rFonts w:asciiTheme="minorHAnsi" w:hAnsiTheme="minorHAnsi" w:cstheme="minorHAnsi"/>
          <w:lang w:val="en-US"/>
        </w:rPr>
        <w:t>,</w:t>
      </w:r>
      <w:r w:rsidRPr="00E31039">
        <w:rPr>
          <w:rFonts w:asciiTheme="minorHAnsi" w:hAnsiTheme="minorHAnsi" w:cstheme="minorHAnsi"/>
          <w:lang w:val="en-US"/>
        </w:rPr>
        <w:t xml:space="preserve"> </w:t>
      </w:r>
      <w:r w:rsidR="00E31039">
        <w:rPr>
          <w:rFonts w:asciiTheme="minorHAnsi" w:hAnsiTheme="minorHAnsi" w:cstheme="minorHAnsi"/>
          <w:lang w:val="en-US"/>
        </w:rPr>
        <w:t>nº</w:t>
      </w:r>
      <w:r w:rsidRPr="00E31039">
        <w:rPr>
          <w:rFonts w:asciiTheme="minorHAnsi" w:hAnsiTheme="minorHAnsi" w:cstheme="minorHAnsi"/>
          <w:lang w:val="en-US"/>
        </w:rPr>
        <w:t xml:space="preserve"> 2, </w:t>
      </w:r>
      <w:r w:rsidR="0018100E" w:rsidRPr="0018100E">
        <w:rPr>
          <w:rFonts w:asciiTheme="minorHAnsi" w:hAnsiTheme="minorHAnsi" w:cstheme="minorHAnsi"/>
          <w:i/>
          <w:iCs/>
          <w:lang w:val="en-US"/>
        </w:rPr>
        <w:t>Signs of the Times</w:t>
      </w:r>
      <w:r w:rsidRPr="00E31039">
        <w:rPr>
          <w:rFonts w:asciiTheme="minorHAnsi" w:hAnsiTheme="minorHAnsi" w:cstheme="minorHAnsi"/>
          <w:lang w:val="en-US"/>
        </w:rPr>
        <w:t xml:space="preserve"> 12, 27</w:t>
      </w:r>
      <w:r w:rsidR="0018100E">
        <w:rPr>
          <w:rFonts w:asciiTheme="minorHAnsi" w:hAnsiTheme="minorHAnsi" w:cstheme="minorHAnsi"/>
          <w:lang w:val="en-US"/>
        </w:rPr>
        <w:t xml:space="preserve">, </w:t>
      </w:r>
      <w:r w:rsidRPr="00E31039">
        <w:rPr>
          <w:rFonts w:asciiTheme="minorHAnsi" w:hAnsiTheme="minorHAnsi" w:cstheme="minorHAnsi"/>
          <w:lang w:val="en-US"/>
        </w:rPr>
        <w:t>15 julio 1886</w:t>
      </w:r>
      <w:r w:rsidR="0018100E">
        <w:rPr>
          <w:rFonts w:asciiTheme="minorHAnsi" w:hAnsiTheme="minorHAnsi" w:cstheme="minorHAnsi"/>
          <w:lang w:val="en-US"/>
        </w:rPr>
        <w:t>,</w:t>
      </w:r>
      <w:r w:rsidRPr="00E31039">
        <w:rPr>
          <w:rFonts w:asciiTheme="minorHAnsi" w:hAnsiTheme="minorHAnsi" w:cstheme="minorHAnsi"/>
          <w:lang w:val="en-US"/>
        </w:rPr>
        <w:t xml:space="preserve"> 422</w:t>
      </w:r>
      <w:r w:rsidR="0018100E">
        <w:rPr>
          <w:rFonts w:asciiTheme="minorHAnsi" w:hAnsiTheme="minorHAnsi" w:cstheme="minorHAnsi"/>
          <w:lang w:val="en-US"/>
        </w:rPr>
        <w:t>-</w:t>
      </w:r>
      <w:r w:rsidRPr="00E31039">
        <w:rPr>
          <w:rFonts w:asciiTheme="minorHAnsi" w:hAnsiTheme="minorHAnsi" w:cstheme="minorHAnsi"/>
          <w:lang w:val="en-US"/>
        </w:rPr>
        <w:t>423).</w:t>
      </w:r>
    </w:p>
    <w:p w14:paraId="34A027A0" w14:textId="03C8FE73" w:rsidR="000D2114" w:rsidRPr="009C2C78" w:rsidRDefault="00BA25C3" w:rsidP="009C2C78">
      <w:pPr>
        <w:pStyle w:val="Libro12"/>
        <w:ind w:firstLine="0"/>
        <w:rPr>
          <w:rFonts w:asciiTheme="minorHAnsi" w:hAnsiTheme="minorHAnsi" w:cstheme="minorHAnsi"/>
        </w:rPr>
      </w:pPr>
      <w:r>
        <w:rPr>
          <w:rFonts w:asciiTheme="minorHAnsi" w:hAnsiTheme="minorHAnsi" w:cstheme="minorHAnsi"/>
        </w:rPr>
        <w:t>Según los</w:t>
      </w:r>
      <w:r w:rsidR="000D2114" w:rsidRPr="009C2C78">
        <w:rPr>
          <w:rFonts w:asciiTheme="minorHAnsi" w:hAnsiTheme="minorHAnsi" w:cstheme="minorHAnsi"/>
        </w:rPr>
        <w:t xml:space="preserve"> comentarios</w:t>
      </w:r>
      <w:r>
        <w:rPr>
          <w:rFonts w:asciiTheme="minorHAnsi" w:hAnsiTheme="minorHAnsi" w:cstheme="minorHAnsi"/>
        </w:rPr>
        <w:t xml:space="preserve"> precedentes,</w:t>
      </w:r>
      <w:r w:rsidR="000D2114" w:rsidRPr="009C2C78">
        <w:rPr>
          <w:rFonts w:asciiTheme="minorHAnsi" w:hAnsiTheme="minorHAnsi" w:cstheme="minorHAnsi"/>
        </w:rPr>
        <w:t xml:space="preserve"> Waggoner no concibió el nuevo pacto como comenzando en la primera venida de Cristo. El nuevo pacto fue ratificado por la sangre de Cristo. Pero “el pacto fue confirmado a Abraham en Cristo... anticipadamente” (</w:t>
      </w:r>
      <w:r w:rsidR="000D2114" w:rsidRPr="00001DD7">
        <w:rPr>
          <w:rFonts w:asciiTheme="minorHAnsi" w:hAnsiTheme="minorHAnsi" w:cstheme="minorHAnsi"/>
        </w:rPr>
        <w:t>Id.</w:t>
      </w:r>
      <w:r w:rsidR="000D2114" w:rsidRPr="009C2C78">
        <w:rPr>
          <w:rFonts w:asciiTheme="minorHAnsi" w:hAnsiTheme="minorHAnsi" w:cstheme="minorHAnsi"/>
        </w:rPr>
        <w:t>).</w:t>
      </w:r>
    </w:p>
    <w:p w14:paraId="7F1CF9B7" w14:textId="77777777" w:rsidR="000D2114" w:rsidRPr="00001DD7" w:rsidRDefault="000D2114" w:rsidP="00001DD7">
      <w:pPr>
        <w:pStyle w:val="Libro12"/>
        <w:ind w:left="426" w:right="391" w:firstLine="0"/>
        <w:rPr>
          <w:rFonts w:asciiTheme="minorHAnsi" w:hAnsiTheme="minorHAnsi" w:cstheme="minorHAnsi"/>
          <w:sz w:val="22"/>
          <w:szCs w:val="22"/>
        </w:rPr>
      </w:pPr>
      <w:r w:rsidRPr="00001DD7">
        <w:rPr>
          <w:rFonts w:asciiTheme="minorHAnsi" w:hAnsiTheme="minorHAnsi" w:cstheme="minorHAnsi"/>
          <w:sz w:val="22"/>
          <w:szCs w:val="22"/>
        </w:rPr>
        <w:t>Los Mandamientos eran la condición del pacto Abrahámico. Cristo enseñó la obediencia a la ley</w:t>
      </w:r>
      <w:r w:rsidR="00812180">
        <w:rPr>
          <w:rFonts w:asciiTheme="minorHAnsi" w:hAnsiTheme="minorHAnsi" w:cstheme="minorHAnsi"/>
          <w:sz w:val="22"/>
          <w:szCs w:val="22"/>
        </w:rPr>
        <w:t xml:space="preserve">… </w:t>
      </w:r>
      <w:r w:rsidRPr="00001DD7">
        <w:rPr>
          <w:rFonts w:asciiTheme="minorHAnsi" w:hAnsiTheme="minorHAnsi" w:cstheme="minorHAnsi"/>
          <w:sz w:val="22"/>
          <w:szCs w:val="22"/>
        </w:rPr>
        <w:t>Mat 5:17-19</w:t>
      </w:r>
      <w:r w:rsidR="00001DD7">
        <w:rPr>
          <w:rFonts w:asciiTheme="minorHAnsi" w:hAnsiTheme="minorHAnsi" w:cstheme="minorHAnsi"/>
          <w:sz w:val="22"/>
          <w:szCs w:val="22"/>
        </w:rPr>
        <w:t xml:space="preserve"> y</w:t>
      </w:r>
      <w:r w:rsidRPr="00001DD7">
        <w:rPr>
          <w:rFonts w:asciiTheme="minorHAnsi" w:hAnsiTheme="minorHAnsi" w:cstheme="minorHAnsi"/>
          <w:sz w:val="22"/>
          <w:szCs w:val="22"/>
        </w:rPr>
        <w:t xml:space="preserve"> 19:17; Luc 16:17</w:t>
      </w:r>
      <w:r w:rsidR="00812180">
        <w:rPr>
          <w:rFonts w:asciiTheme="minorHAnsi" w:hAnsiTheme="minorHAnsi" w:cstheme="minorHAnsi"/>
          <w:sz w:val="22"/>
          <w:szCs w:val="22"/>
        </w:rPr>
        <w:t xml:space="preserve"> (Id.</w:t>
      </w:r>
      <w:r w:rsidRPr="00001DD7">
        <w:rPr>
          <w:rFonts w:asciiTheme="minorHAnsi" w:hAnsiTheme="minorHAnsi" w:cstheme="minorHAnsi"/>
          <w:sz w:val="22"/>
          <w:szCs w:val="22"/>
        </w:rPr>
        <w:t>).</w:t>
      </w:r>
    </w:p>
    <w:p w14:paraId="15A4E475"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La siguiente exposición de Waggoner trató de Gálatas 3:15: “...un pacto, aunque sea hecho por un hombre, una vez ratificado, nadie lo invalida ni le añade”. Waggoner explicó: “</w:t>
      </w:r>
      <w:r w:rsidR="009463CB">
        <w:rPr>
          <w:rFonts w:asciiTheme="minorHAnsi" w:hAnsiTheme="minorHAnsi" w:cstheme="minorHAnsi"/>
        </w:rPr>
        <w:t>H</w:t>
      </w:r>
      <w:r w:rsidRPr="009C2C78">
        <w:rPr>
          <w:rFonts w:asciiTheme="minorHAnsi" w:hAnsiTheme="minorHAnsi" w:cstheme="minorHAnsi"/>
        </w:rPr>
        <w:t>asta los antinomianistas</w:t>
      </w:r>
      <w:r w:rsidR="009463CB">
        <w:rPr>
          <w:rFonts w:asciiTheme="minorHAnsi" w:hAnsiTheme="minorHAnsi" w:cstheme="minorHAnsi"/>
        </w:rPr>
        <w:t xml:space="preserve"> aceptan</w:t>
      </w:r>
      <w:r w:rsidRPr="009C2C78">
        <w:rPr>
          <w:rFonts w:asciiTheme="minorHAnsi" w:hAnsiTheme="minorHAnsi" w:cstheme="minorHAnsi"/>
        </w:rPr>
        <w:t xml:space="preserve"> que la ley de Dios estaba en plena vigencia hasta la muerte de Cristo; por lo tanto, Gál</w:t>
      </w:r>
      <w:r w:rsidR="00812180">
        <w:rPr>
          <w:rFonts w:asciiTheme="minorHAnsi" w:hAnsiTheme="minorHAnsi" w:cstheme="minorHAnsi"/>
        </w:rPr>
        <w:t>atas</w:t>
      </w:r>
      <w:r w:rsidRPr="009C2C78">
        <w:rPr>
          <w:rFonts w:asciiTheme="minorHAnsi" w:hAnsiTheme="minorHAnsi" w:cstheme="minorHAnsi"/>
        </w:rPr>
        <w:t xml:space="preserve"> 3:15 debiera convencerlos de que hoy sigue estando en plena vigencia” </w:t>
      </w:r>
      <w:r w:rsidRPr="00513597">
        <w:rPr>
          <w:rFonts w:asciiTheme="minorHAnsi" w:hAnsiTheme="minorHAnsi" w:cstheme="minorHAnsi"/>
        </w:rPr>
        <w:t>(Id.).</w:t>
      </w:r>
      <w:r w:rsidRPr="009C2C78">
        <w:rPr>
          <w:rFonts w:asciiTheme="minorHAnsi" w:hAnsiTheme="minorHAnsi" w:cstheme="minorHAnsi"/>
        </w:rPr>
        <w:t xml:space="preserve"> </w:t>
      </w:r>
      <w:r w:rsidR="00513597">
        <w:rPr>
          <w:rFonts w:asciiTheme="minorHAnsi" w:hAnsiTheme="minorHAnsi" w:cstheme="minorHAnsi"/>
        </w:rPr>
        <w:t xml:space="preserve">Así, </w:t>
      </w:r>
      <w:r w:rsidRPr="009C2C78">
        <w:rPr>
          <w:rFonts w:asciiTheme="minorHAnsi" w:hAnsiTheme="minorHAnsi" w:cstheme="minorHAnsi"/>
        </w:rPr>
        <w:t>Waggoner no era dispensacionalista</w:t>
      </w:r>
      <w:r w:rsidR="00513597">
        <w:rPr>
          <w:rFonts w:asciiTheme="minorHAnsi" w:hAnsiTheme="minorHAnsi" w:cstheme="minorHAnsi"/>
        </w:rPr>
        <w:t xml:space="preserve"> respecto a los pactos</w:t>
      </w:r>
      <w:r w:rsidRPr="009C2C78">
        <w:rPr>
          <w:rFonts w:asciiTheme="minorHAnsi" w:hAnsiTheme="minorHAnsi" w:cstheme="minorHAnsi"/>
        </w:rPr>
        <w:t xml:space="preserve">, </w:t>
      </w:r>
      <w:r w:rsidR="00513597">
        <w:rPr>
          <w:rFonts w:asciiTheme="minorHAnsi" w:hAnsiTheme="minorHAnsi" w:cstheme="minorHAnsi"/>
        </w:rPr>
        <w:t>y</w:t>
      </w:r>
      <w:r w:rsidRPr="009C2C78">
        <w:rPr>
          <w:rFonts w:asciiTheme="minorHAnsi" w:hAnsiTheme="minorHAnsi" w:cstheme="minorHAnsi"/>
        </w:rPr>
        <w:t xml:space="preserve"> tampoco antinomianista</w:t>
      </w:r>
      <w:r w:rsidR="00513597">
        <w:rPr>
          <w:rFonts w:asciiTheme="minorHAnsi" w:hAnsiTheme="minorHAnsi" w:cstheme="minorHAnsi"/>
        </w:rPr>
        <w:t xml:space="preserve"> a pesar de que,</w:t>
      </w:r>
      <w:r w:rsidRPr="009C2C78">
        <w:rPr>
          <w:rFonts w:asciiTheme="minorHAnsi" w:hAnsiTheme="minorHAnsi" w:cstheme="minorHAnsi"/>
        </w:rPr>
        <w:t xml:space="preserve"> igual que los antinomianistas, creía que la ley en Gálatas 3 se refería a los Diez Mandamientos. En</w:t>
      </w:r>
      <w:r w:rsidR="00513597">
        <w:rPr>
          <w:rFonts w:asciiTheme="minorHAnsi" w:hAnsiTheme="minorHAnsi" w:cstheme="minorHAnsi"/>
        </w:rPr>
        <w:t xml:space="preserve"> marcado</w:t>
      </w:r>
      <w:r w:rsidRPr="009C2C78">
        <w:rPr>
          <w:rFonts w:asciiTheme="minorHAnsi" w:hAnsiTheme="minorHAnsi" w:cstheme="minorHAnsi"/>
        </w:rPr>
        <w:t xml:space="preserve"> contraste con E.J. Waggoner, los antinomianistas </w:t>
      </w:r>
      <w:r w:rsidR="00513597">
        <w:rPr>
          <w:rFonts w:asciiTheme="minorHAnsi" w:hAnsiTheme="minorHAnsi" w:cstheme="minorHAnsi"/>
        </w:rPr>
        <w:t xml:space="preserve">procuraban </w:t>
      </w:r>
      <w:r w:rsidRPr="009C2C78">
        <w:rPr>
          <w:rFonts w:asciiTheme="minorHAnsi" w:hAnsiTheme="minorHAnsi" w:cstheme="minorHAnsi"/>
        </w:rPr>
        <w:t>desprecia</w:t>
      </w:r>
      <w:r w:rsidR="00513597">
        <w:rPr>
          <w:rFonts w:asciiTheme="minorHAnsi" w:hAnsiTheme="minorHAnsi" w:cstheme="minorHAnsi"/>
        </w:rPr>
        <w:t>r</w:t>
      </w:r>
      <w:r w:rsidRPr="009C2C78">
        <w:rPr>
          <w:rFonts w:asciiTheme="minorHAnsi" w:hAnsiTheme="minorHAnsi" w:cstheme="minorHAnsi"/>
        </w:rPr>
        <w:t xml:space="preserve"> la ley </w:t>
      </w:r>
      <w:r w:rsidR="00513597">
        <w:rPr>
          <w:rFonts w:asciiTheme="minorHAnsi" w:hAnsiTheme="minorHAnsi" w:cstheme="minorHAnsi"/>
        </w:rPr>
        <w:t>debido a su concepto</w:t>
      </w:r>
      <w:r w:rsidRPr="009C2C78">
        <w:rPr>
          <w:rFonts w:asciiTheme="minorHAnsi" w:hAnsiTheme="minorHAnsi" w:cstheme="minorHAnsi"/>
        </w:rPr>
        <w:t xml:space="preserve"> dispensacionalista</w:t>
      </w:r>
      <w:r w:rsidR="00513597">
        <w:rPr>
          <w:rFonts w:asciiTheme="minorHAnsi" w:hAnsiTheme="minorHAnsi" w:cstheme="minorHAnsi"/>
        </w:rPr>
        <w:t xml:space="preserve"> respecto a los pactos</w:t>
      </w:r>
      <w:r w:rsidRPr="009C2C78">
        <w:rPr>
          <w:rFonts w:asciiTheme="minorHAnsi" w:hAnsiTheme="minorHAnsi" w:cstheme="minorHAnsi"/>
        </w:rPr>
        <w:t>.</w:t>
      </w:r>
    </w:p>
    <w:p w14:paraId="71DD2375"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 lo que verdaderamente se d</w:t>
      </w:r>
      <w:r w:rsidR="00B91FFA">
        <w:rPr>
          <w:rFonts w:asciiTheme="minorHAnsi" w:hAnsiTheme="minorHAnsi" w:cstheme="minorHAnsi"/>
        </w:rPr>
        <w:t>iferenci</w:t>
      </w:r>
      <w:r w:rsidRPr="009C2C78">
        <w:rPr>
          <w:rFonts w:asciiTheme="minorHAnsi" w:hAnsiTheme="minorHAnsi" w:cstheme="minorHAnsi"/>
        </w:rPr>
        <w:t>aba Waggoner de los teólogos adventistas de sus días, era en ver el pacto hecho con Abraham como el nuevo pacto</w:t>
      </w:r>
      <w:r w:rsidR="00B91FFA">
        <w:rPr>
          <w:rFonts w:asciiTheme="minorHAnsi" w:hAnsiTheme="minorHAnsi" w:cstheme="minorHAnsi"/>
        </w:rPr>
        <w:t xml:space="preserve"> “en todo respecto”</w:t>
      </w:r>
      <w:r w:rsidRPr="009C2C78">
        <w:rPr>
          <w:rFonts w:asciiTheme="minorHAnsi" w:hAnsiTheme="minorHAnsi" w:cstheme="minorHAnsi"/>
        </w:rPr>
        <w:t xml:space="preserve">. El antiguo pacto, por el contrario, lo hizo </w:t>
      </w:r>
      <w:r w:rsidRPr="009C2C78">
        <w:rPr>
          <w:rFonts w:asciiTheme="minorHAnsi" w:hAnsiTheme="minorHAnsi" w:cstheme="minorHAnsi"/>
          <w:i/>
          <w:iCs/>
        </w:rPr>
        <w:t xml:space="preserve">Israel </w:t>
      </w:r>
      <w:r w:rsidR="00B91FFA">
        <w:rPr>
          <w:rFonts w:asciiTheme="minorHAnsi" w:hAnsiTheme="minorHAnsi" w:cstheme="minorHAnsi"/>
          <w:i/>
          <w:iCs/>
        </w:rPr>
        <w:t>al prometer</w:t>
      </w:r>
      <w:r w:rsidR="00B91FFA" w:rsidRPr="00B91FFA">
        <w:rPr>
          <w:rFonts w:asciiTheme="minorHAnsi" w:hAnsiTheme="minorHAnsi" w:cstheme="minorHAnsi"/>
        </w:rPr>
        <w:t xml:space="preserve"> a</w:t>
      </w:r>
      <w:r w:rsidRPr="00B91FFA">
        <w:rPr>
          <w:rFonts w:asciiTheme="minorHAnsi" w:hAnsiTheme="minorHAnsi" w:cstheme="minorHAnsi"/>
        </w:rPr>
        <w:t xml:space="preserve"> </w:t>
      </w:r>
      <w:r w:rsidRPr="009C2C78">
        <w:rPr>
          <w:rFonts w:asciiTheme="minorHAnsi" w:hAnsiTheme="minorHAnsi" w:cstheme="minorHAnsi"/>
        </w:rPr>
        <w:t>Dios en Sinaí.</w:t>
      </w:r>
      <w:r w:rsidR="00B91FFA">
        <w:rPr>
          <w:rFonts w:asciiTheme="minorHAnsi" w:hAnsiTheme="minorHAnsi" w:cstheme="minorHAnsi"/>
        </w:rPr>
        <w:t xml:space="preserve"> </w:t>
      </w:r>
      <w:r w:rsidRPr="009C2C78">
        <w:rPr>
          <w:rFonts w:asciiTheme="minorHAnsi" w:hAnsiTheme="minorHAnsi" w:cstheme="minorHAnsi"/>
        </w:rPr>
        <w:t>Empleando la fraseología de Gálatas 3:17, Waggoner preguntó:</w:t>
      </w:r>
    </w:p>
    <w:p w14:paraId="4BA6403B" w14:textId="77777777" w:rsidR="000D2114" w:rsidRPr="00B91FFA" w:rsidRDefault="000D2114" w:rsidP="00B91FFA">
      <w:pPr>
        <w:pStyle w:val="EGW"/>
        <w:ind w:left="426" w:right="391" w:firstLine="0"/>
        <w:rPr>
          <w:rFonts w:asciiTheme="minorHAnsi" w:hAnsiTheme="minorHAnsi" w:cstheme="minorHAnsi"/>
          <w:sz w:val="22"/>
          <w:szCs w:val="22"/>
        </w:rPr>
      </w:pPr>
      <w:r w:rsidRPr="00B91FFA">
        <w:rPr>
          <w:rFonts w:asciiTheme="minorHAnsi" w:hAnsiTheme="minorHAnsi" w:cstheme="minorHAnsi"/>
          <w:sz w:val="22"/>
          <w:szCs w:val="22"/>
        </w:rPr>
        <w:lastRenderedPageBreak/>
        <w:t xml:space="preserve">¿Cuál fue el pacto que fue </w:t>
      </w:r>
      <w:r w:rsidR="00B91FFA">
        <w:rPr>
          <w:rFonts w:asciiTheme="minorHAnsi" w:hAnsiTheme="minorHAnsi" w:cstheme="minorHAnsi"/>
          <w:sz w:val="22"/>
          <w:szCs w:val="22"/>
        </w:rPr>
        <w:t>“</w:t>
      </w:r>
      <w:r w:rsidRPr="00B91FFA">
        <w:rPr>
          <w:rFonts w:asciiTheme="minorHAnsi" w:hAnsiTheme="minorHAnsi" w:cstheme="minorHAnsi"/>
          <w:sz w:val="22"/>
          <w:szCs w:val="22"/>
        </w:rPr>
        <w:t>previamente ratificado por Dios en Cristo</w:t>
      </w:r>
      <w:r w:rsidR="00B91FFA">
        <w:rPr>
          <w:rFonts w:asciiTheme="minorHAnsi" w:hAnsiTheme="minorHAnsi" w:cstheme="minorHAnsi"/>
          <w:sz w:val="22"/>
          <w:szCs w:val="22"/>
        </w:rPr>
        <w:t>”</w:t>
      </w:r>
      <w:r w:rsidRPr="00B91FFA">
        <w:rPr>
          <w:rFonts w:asciiTheme="minorHAnsi" w:hAnsiTheme="minorHAnsi" w:cstheme="minorHAnsi"/>
          <w:sz w:val="22"/>
          <w:szCs w:val="22"/>
        </w:rPr>
        <w:t>?</w:t>
      </w:r>
      <w:r w:rsidR="00B91FFA" w:rsidRPr="00B91FFA">
        <w:rPr>
          <w:rFonts w:asciiTheme="minorHAnsi" w:hAnsiTheme="minorHAnsi" w:cstheme="minorHAnsi"/>
          <w:sz w:val="22"/>
          <w:szCs w:val="22"/>
        </w:rPr>
        <w:t>...</w:t>
      </w:r>
    </w:p>
    <w:p w14:paraId="43FAF3AC" w14:textId="687371D2" w:rsidR="000D2114" w:rsidRPr="00B91FFA" w:rsidRDefault="000D2114" w:rsidP="00B91FFA">
      <w:pPr>
        <w:pStyle w:val="EGW"/>
        <w:ind w:left="426" w:right="391" w:firstLine="0"/>
        <w:rPr>
          <w:rFonts w:asciiTheme="minorHAnsi" w:hAnsiTheme="minorHAnsi" w:cstheme="minorHAnsi"/>
          <w:sz w:val="22"/>
          <w:szCs w:val="22"/>
        </w:rPr>
      </w:pPr>
      <w:r w:rsidRPr="00B91FFA">
        <w:rPr>
          <w:rFonts w:asciiTheme="minorHAnsi" w:hAnsiTheme="minorHAnsi" w:cstheme="minorHAnsi"/>
          <w:sz w:val="22"/>
          <w:szCs w:val="22"/>
        </w:rPr>
        <w:t xml:space="preserve">La promesa hecha a Abraham consistía en que </w:t>
      </w:r>
      <w:r w:rsidR="00B91FFA">
        <w:rPr>
          <w:rFonts w:asciiTheme="minorHAnsi" w:hAnsiTheme="minorHAnsi" w:cstheme="minorHAnsi"/>
          <w:sz w:val="22"/>
          <w:szCs w:val="22"/>
        </w:rPr>
        <w:t>“</w:t>
      </w:r>
      <w:r w:rsidRPr="00B91FFA">
        <w:rPr>
          <w:rFonts w:asciiTheme="minorHAnsi" w:hAnsiTheme="minorHAnsi" w:cstheme="minorHAnsi"/>
          <w:sz w:val="22"/>
          <w:szCs w:val="22"/>
        </w:rPr>
        <w:t>sería heredero del mundo</w:t>
      </w:r>
      <w:r w:rsidR="00B91FFA">
        <w:rPr>
          <w:rFonts w:asciiTheme="minorHAnsi" w:hAnsiTheme="minorHAnsi" w:cstheme="minorHAnsi"/>
          <w:sz w:val="22"/>
          <w:szCs w:val="22"/>
        </w:rPr>
        <w:t>”</w:t>
      </w:r>
      <w:r w:rsidRPr="00B91FFA">
        <w:rPr>
          <w:rFonts w:asciiTheme="minorHAnsi" w:hAnsiTheme="minorHAnsi" w:cstheme="minorHAnsi"/>
          <w:sz w:val="22"/>
          <w:szCs w:val="22"/>
        </w:rPr>
        <w:t xml:space="preserve"> (Rom 4:13), y que en su simiente serían benditas todas las naciones. La condición era que debía andar delante de Dios y ser perfecto (Gén 17:1-8). Pero no fue ese el pacto que se estableció con los israelitas en Horeb. Este último pacto no contenía referencia alguna a Cristo, ni provisión alguna para el perdón de los pecados; pero el pacto hecho con Abraham fue confirmado </w:t>
      </w:r>
      <w:r w:rsidR="005A6C59">
        <w:rPr>
          <w:rFonts w:asciiTheme="minorHAnsi" w:hAnsiTheme="minorHAnsi" w:cstheme="minorHAnsi"/>
          <w:sz w:val="22"/>
          <w:szCs w:val="22"/>
        </w:rPr>
        <w:t>“</w:t>
      </w:r>
      <w:r w:rsidRPr="00B91FFA">
        <w:rPr>
          <w:rFonts w:asciiTheme="minorHAnsi" w:hAnsiTheme="minorHAnsi" w:cstheme="minorHAnsi"/>
          <w:sz w:val="22"/>
          <w:szCs w:val="22"/>
        </w:rPr>
        <w:t>en Cristo</w:t>
      </w:r>
      <w:r w:rsidR="005A6C59">
        <w:rPr>
          <w:rFonts w:asciiTheme="minorHAnsi" w:hAnsiTheme="minorHAnsi" w:cstheme="minorHAnsi"/>
          <w:sz w:val="22"/>
          <w:szCs w:val="22"/>
        </w:rPr>
        <w:t>”</w:t>
      </w:r>
      <w:r w:rsidRPr="00B91FFA">
        <w:rPr>
          <w:rFonts w:asciiTheme="minorHAnsi" w:hAnsiTheme="minorHAnsi" w:cstheme="minorHAnsi"/>
          <w:sz w:val="22"/>
          <w:szCs w:val="22"/>
        </w:rPr>
        <w:t xml:space="preserve"> (Gál 3:17), y no fue establecido bajo la condición de que habían de ser rectos por sus propios esfuerzos, sino de que poseyeran la justicia de la fe. Compárese Romanos 4:11 con 3:22</w:t>
      </w:r>
      <w:r w:rsidR="005A6C59">
        <w:rPr>
          <w:rFonts w:asciiTheme="minorHAnsi" w:hAnsiTheme="minorHAnsi" w:cstheme="minorHAnsi"/>
          <w:sz w:val="22"/>
          <w:szCs w:val="22"/>
        </w:rPr>
        <w:t>-</w:t>
      </w:r>
      <w:r w:rsidRPr="00B91FFA">
        <w:rPr>
          <w:rFonts w:asciiTheme="minorHAnsi" w:hAnsiTheme="minorHAnsi" w:cstheme="minorHAnsi"/>
          <w:sz w:val="22"/>
          <w:szCs w:val="22"/>
        </w:rPr>
        <w:t>25. Eso incluía</w:t>
      </w:r>
      <w:r w:rsidR="00BA25C3">
        <w:rPr>
          <w:rFonts w:asciiTheme="minorHAnsi" w:hAnsiTheme="minorHAnsi" w:cstheme="minorHAnsi"/>
          <w:sz w:val="22"/>
          <w:szCs w:val="22"/>
        </w:rPr>
        <w:t xml:space="preserve"> ciertamente</w:t>
      </w:r>
      <w:r w:rsidRPr="00B91FFA">
        <w:rPr>
          <w:rFonts w:asciiTheme="minorHAnsi" w:hAnsiTheme="minorHAnsi" w:cstheme="minorHAnsi"/>
          <w:sz w:val="22"/>
          <w:szCs w:val="22"/>
        </w:rPr>
        <w:t xml:space="preserve"> el perdón de los pecados; y</w:t>
      </w:r>
      <w:r w:rsidR="0086653E" w:rsidRPr="0086653E">
        <w:rPr>
          <w:rFonts w:asciiTheme="minorHAnsi" w:hAnsiTheme="minorHAnsi" w:cstheme="minorHAnsi"/>
          <w:sz w:val="22"/>
          <w:szCs w:val="22"/>
        </w:rPr>
        <w:t xml:space="preserve"> </w:t>
      </w:r>
      <w:r w:rsidR="0086653E" w:rsidRPr="00B91FFA">
        <w:rPr>
          <w:rFonts w:asciiTheme="minorHAnsi" w:hAnsiTheme="minorHAnsi" w:cstheme="minorHAnsi"/>
          <w:sz w:val="22"/>
          <w:szCs w:val="22"/>
        </w:rPr>
        <w:t>así</w:t>
      </w:r>
      <w:r w:rsidRPr="00B91FFA">
        <w:rPr>
          <w:rFonts w:asciiTheme="minorHAnsi" w:hAnsiTheme="minorHAnsi" w:cstheme="minorHAnsi"/>
          <w:sz w:val="22"/>
          <w:szCs w:val="22"/>
        </w:rPr>
        <w:t xml:space="preserve"> vemos que el pacto hecho con Abraham (pacto al que </w:t>
      </w:r>
      <w:r w:rsidR="00BA25C3">
        <w:rPr>
          <w:rFonts w:asciiTheme="minorHAnsi" w:hAnsiTheme="minorHAnsi" w:cstheme="minorHAnsi"/>
          <w:sz w:val="22"/>
          <w:szCs w:val="22"/>
        </w:rPr>
        <w:t>se refiere</w:t>
      </w:r>
      <w:r w:rsidRPr="00B91FFA">
        <w:rPr>
          <w:rFonts w:asciiTheme="minorHAnsi" w:hAnsiTheme="minorHAnsi" w:cstheme="minorHAnsi"/>
          <w:sz w:val="22"/>
          <w:szCs w:val="22"/>
        </w:rPr>
        <w:t xml:space="preserve"> este capítulo) </w:t>
      </w:r>
      <w:r w:rsidR="00F3254F">
        <w:rPr>
          <w:rFonts w:asciiTheme="minorHAnsi" w:hAnsiTheme="minorHAnsi" w:cstheme="minorHAnsi"/>
          <w:sz w:val="22"/>
          <w:szCs w:val="22"/>
        </w:rPr>
        <w:t>fue</w:t>
      </w:r>
      <w:r w:rsidRPr="00B91FFA">
        <w:rPr>
          <w:rFonts w:asciiTheme="minorHAnsi" w:hAnsiTheme="minorHAnsi" w:cstheme="minorHAnsi"/>
          <w:sz w:val="22"/>
          <w:szCs w:val="22"/>
        </w:rPr>
        <w:t xml:space="preserve"> exactamente el mismo que “el segundo pacto” hecho con nosotros. El pacto establecido en Horeb, llamado “primer pacto”</w:t>
      </w:r>
      <w:r w:rsidR="00A661F9">
        <w:rPr>
          <w:rFonts w:asciiTheme="minorHAnsi" w:hAnsiTheme="minorHAnsi" w:cstheme="minorHAnsi"/>
          <w:sz w:val="22"/>
          <w:szCs w:val="22"/>
        </w:rPr>
        <w:t xml:space="preserve"> </w:t>
      </w:r>
      <w:r w:rsidR="00AC5C13">
        <w:rPr>
          <w:rFonts w:asciiTheme="minorHAnsi" w:hAnsiTheme="minorHAnsi" w:cstheme="minorHAnsi"/>
          <w:sz w:val="22"/>
          <w:szCs w:val="22"/>
        </w:rPr>
        <w:t>—</w:t>
      </w:r>
      <w:r w:rsidR="00A661F9">
        <w:rPr>
          <w:rFonts w:asciiTheme="minorHAnsi" w:hAnsiTheme="minorHAnsi" w:cstheme="minorHAnsi"/>
          <w:sz w:val="22"/>
          <w:szCs w:val="22"/>
        </w:rPr>
        <w:t>aunque</w:t>
      </w:r>
      <w:r w:rsidRPr="00B91FFA">
        <w:rPr>
          <w:rFonts w:asciiTheme="minorHAnsi" w:hAnsiTheme="minorHAnsi" w:cstheme="minorHAnsi"/>
          <w:sz w:val="22"/>
          <w:szCs w:val="22"/>
        </w:rPr>
        <w:t xml:space="preserve"> hecho con posterioridad al establecido con Abraham</w:t>
      </w:r>
      <w:r w:rsidR="00AC5C13">
        <w:rPr>
          <w:rFonts w:asciiTheme="minorHAnsi" w:hAnsiTheme="minorHAnsi" w:cstheme="minorHAnsi"/>
          <w:sz w:val="22"/>
          <w:szCs w:val="22"/>
        </w:rPr>
        <w:t>—</w:t>
      </w:r>
      <w:r w:rsidRPr="00B91FFA">
        <w:rPr>
          <w:rFonts w:asciiTheme="minorHAnsi" w:hAnsiTheme="minorHAnsi" w:cstheme="minorHAnsi"/>
          <w:sz w:val="22"/>
          <w:szCs w:val="22"/>
        </w:rPr>
        <w:t xml:space="preserve"> tuvo por objeto, tal como ya hemos visto, mostrar al pueblo la necesidad del auxilio prometido en el pacto Abrahámico, o segundo pacto (Id.).</w:t>
      </w:r>
    </w:p>
    <w:p w14:paraId="0D62D7F7" w14:textId="77777777" w:rsidR="000D2114" w:rsidRPr="005054E5"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Para Waggoner, la condición del nuevo pacto dado a Abraham era la ley de Dios. Fue Cristo quien cumplió esa condición, permitiendo así “que por la fe recibiéramos la promesa del Espíritu” (Gál 3:14). Había una sola condición para la salvación. Dijo Waggoner: “La fe en Cristo es la única condición para la salvación” </w:t>
      </w:r>
      <w:r w:rsidRPr="005054E5">
        <w:rPr>
          <w:rFonts w:asciiTheme="minorHAnsi" w:hAnsiTheme="minorHAnsi" w:cstheme="minorHAnsi"/>
        </w:rPr>
        <w:t>(E.J. Waggoner, Comments on Galatians 3</w:t>
      </w:r>
      <w:r w:rsidR="005054E5">
        <w:rPr>
          <w:rFonts w:asciiTheme="minorHAnsi" w:hAnsiTheme="minorHAnsi" w:cstheme="minorHAnsi"/>
        </w:rPr>
        <w:t>,</w:t>
      </w:r>
      <w:r w:rsidRPr="005054E5">
        <w:rPr>
          <w:rFonts w:asciiTheme="minorHAnsi" w:hAnsiTheme="minorHAnsi" w:cstheme="minorHAnsi"/>
        </w:rPr>
        <w:t xml:space="preserve"> </w:t>
      </w:r>
      <w:r w:rsidR="005054E5">
        <w:rPr>
          <w:rFonts w:asciiTheme="minorHAnsi" w:hAnsiTheme="minorHAnsi" w:cstheme="minorHAnsi"/>
        </w:rPr>
        <w:t>nº</w:t>
      </w:r>
      <w:r w:rsidRPr="005054E5">
        <w:rPr>
          <w:rFonts w:asciiTheme="minorHAnsi" w:hAnsiTheme="minorHAnsi" w:cstheme="minorHAnsi"/>
        </w:rPr>
        <w:t xml:space="preserve"> 3, </w:t>
      </w:r>
      <w:r w:rsidRPr="005054E5">
        <w:rPr>
          <w:rFonts w:asciiTheme="minorHAnsi" w:hAnsiTheme="minorHAnsi" w:cstheme="minorHAnsi"/>
          <w:i/>
        </w:rPr>
        <w:t>S</w:t>
      </w:r>
      <w:r w:rsidR="005054E5">
        <w:rPr>
          <w:rFonts w:asciiTheme="minorHAnsi" w:hAnsiTheme="minorHAnsi" w:cstheme="minorHAnsi"/>
          <w:i/>
        </w:rPr>
        <w:t xml:space="preserve">igns of the </w:t>
      </w:r>
      <w:r w:rsidRPr="005054E5">
        <w:rPr>
          <w:rFonts w:asciiTheme="minorHAnsi" w:hAnsiTheme="minorHAnsi" w:cstheme="minorHAnsi"/>
          <w:i/>
        </w:rPr>
        <w:t>T</w:t>
      </w:r>
      <w:r w:rsidR="005054E5">
        <w:rPr>
          <w:rFonts w:asciiTheme="minorHAnsi" w:hAnsiTheme="minorHAnsi" w:cstheme="minorHAnsi"/>
          <w:i/>
        </w:rPr>
        <w:t>imes</w:t>
      </w:r>
      <w:r w:rsidRPr="005054E5">
        <w:rPr>
          <w:rFonts w:asciiTheme="minorHAnsi" w:hAnsiTheme="minorHAnsi" w:cstheme="minorHAnsi"/>
          <w:i/>
        </w:rPr>
        <w:t xml:space="preserve"> </w:t>
      </w:r>
      <w:r w:rsidRPr="005054E5">
        <w:rPr>
          <w:rFonts w:asciiTheme="minorHAnsi" w:hAnsiTheme="minorHAnsi" w:cstheme="minorHAnsi"/>
        </w:rPr>
        <w:t xml:space="preserve">12, </w:t>
      </w:r>
      <w:r w:rsidR="00DF20A4">
        <w:rPr>
          <w:rFonts w:asciiTheme="minorHAnsi" w:hAnsiTheme="minorHAnsi" w:cstheme="minorHAnsi"/>
        </w:rPr>
        <w:t>2</w:t>
      </w:r>
      <w:r w:rsidRPr="005054E5">
        <w:rPr>
          <w:rFonts w:asciiTheme="minorHAnsi" w:hAnsiTheme="minorHAnsi" w:cstheme="minorHAnsi"/>
        </w:rPr>
        <w:t>8</w:t>
      </w:r>
      <w:r w:rsidR="00AA3AB9">
        <w:rPr>
          <w:rFonts w:asciiTheme="minorHAnsi" w:hAnsiTheme="minorHAnsi" w:cstheme="minorHAnsi"/>
        </w:rPr>
        <w:t xml:space="preserve">, </w:t>
      </w:r>
      <w:r w:rsidRPr="005054E5">
        <w:rPr>
          <w:rFonts w:asciiTheme="minorHAnsi" w:hAnsiTheme="minorHAnsi" w:cstheme="minorHAnsi"/>
        </w:rPr>
        <w:t>22 julio 1886, 438).</w:t>
      </w:r>
    </w:p>
    <w:p w14:paraId="2403E757" w14:textId="17084F2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¿Para qué, pues, la ley? Waggoner planteó la cuestión en el presente</w:t>
      </w:r>
      <w:r w:rsidR="00DF5FC1">
        <w:rPr>
          <w:rFonts w:asciiTheme="minorHAnsi" w:hAnsiTheme="minorHAnsi" w:cstheme="minorHAnsi"/>
        </w:rPr>
        <w:t>:</w:t>
      </w:r>
      <w:r w:rsidRPr="009C2C78">
        <w:rPr>
          <w:rFonts w:asciiTheme="minorHAnsi" w:hAnsiTheme="minorHAnsi" w:cstheme="minorHAnsi"/>
        </w:rPr>
        <w:t xml:space="preserve"> “Si somos salvos por la gracia, ¿qué necesidad tenemos de la ley?” </w:t>
      </w:r>
      <w:r w:rsidRPr="00DF20A4">
        <w:rPr>
          <w:rFonts w:asciiTheme="minorHAnsi" w:hAnsiTheme="minorHAnsi" w:cstheme="minorHAnsi"/>
        </w:rPr>
        <w:t>(Id.)</w:t>
      </w:r>
      <w:r w:rsidRPr="009C2C78">
        <w:rPr>
          <w:rFonts w:asciiTheme="minorHAnsi" w:hAnsiTheme="minorHAnsi" w:cstheme="minorHAnsi"/>
        </w:rPr>
        <w:t xml:space="preserve">. El apóstol Pablo responde: “Fue añadida a causa de las transgresiones, hasta que viniera la descendencia a quien fue hecha la promesa; y fue dada por medio de ángeles en manos de un mediador” </w:t>
      </w:r>
      <w:r w:rsidR="00DF20A4">
        <w:rPr>
          <w:rFonts w:asciiTheme="minorHAnsi" w:hAnsiTheme="minorHAnsi" w:cstheme="minorHAnsi"/>
        </w:rPr>
        <w:t>(</w:t>
      </w:r>
      <w:r w:rsidRPr="009C2C78">
        <w:rPr>
          <w:rFonts w:asciiTheme="minorHAnsi" w:hAnsiTheme="minorHAnsi" w:cstheme="minorHAnsi"/>
        </w:rPr>
        <w:t>Gál 3:19).</w:t>
      </w:r>
    </w:p>
    <w:p w14:paraId="44CEA875"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George Butler ya se había comunicado con </w:t>
      </w:r>
      <w:r w:rsidR="00DB365A">
        <w:rPr>
          <w:rFonts w:asciiTheme="minorHAnsi" w:hAnsiTheme="minorHAnsi" w:cstheme="minorHAnsi"/>
        </w:rPr>
        <w:t>Ellen White</w:t>
      </w:r>
      <w:r w:rsidRPr="009C2C78">
        <w:rPr>
          <w:rFonts w:asciiTheme="minorHAnsi" w:hAnsiTheme="minorHAnsi" w:cstheme="minorHAnsi"/>
        </w:rPr>
        <w:t xml:space="preserve"> a propósito de la ley “añadida”</w:t>
      </w:r>
      <w:r w:rsidR="00DF20A4">
        <w:rPr>
          <w:rFonts w:asciiTheme="minorHAnsi" w:hAnsiTheme="minorHAnsi" w:cstheme="minorHAnsi"/>
        </w:rPr>
        <w:t>. Le había escrito en estos términos</w:t>
      </w:r>
      <w:r w:rsidRPr="009C2C78">
        <w:rPr>
          <w:rFonts w:asciiTheme="minorHAnsi" w:hAnsiTheme="minorHAnsi" w:cstheme="minorHAnsi"/>
        </w:rPr>
        <w:t>:</w:t>
      </w:r>
    </w:p>
    <w:p w14:paraId="47215EA7" w14:textId="77777777" w:rsidR="000D2114" w:rsidRPr="00DF20A4" w:rsidRDefault="000D2114" w:rsidP="00DF20A4">
      <w:pPr>
        <w:pStyle w:val="EGW"/>
        <w:ind w:left="426" w:right="391" w:firstLine="0"/>
        <w:rPr>
          <w:rFonts w:asciiTheme="minorHAnsi" w:hAnsiTheme="minorHAnsi" w:cstheme="minorHAnsi"/>
          <w:sz w:val="22"/>
          <w:szCs w:val="22"/>
        </w:rPr>
      </w:pPr>
      <w:r w:rsidRPr="00DF20A4">
        <w:rPr>
          <w:rFonts w:asciiTheme="minorHAnsi" w:hAnsiTheme="minorHAnsi" w:cstheme="minorHAnsi"/>
          <w:sz w:val="22"/>
          <w:szCs w:val="22"/>
        </w:rPr>
        <w:t xml:space="preserve">Sería un trago bien amargo para muchos de nuestros hermanos dirigentes el verse obligados a contemplar cómo se enseña de forma general la idea de que la ley añadida a causa de las transgresiones, es la propia ley moral (Carta de G.I. Butler a </w:t>
      </w:r>
      <w:r w:rsidR="00DB365A" w:rsidRPr="00DF20A4">
        <w:rPr>
          <w:rFonts w:asciiTheme="minorHAnsi" w:hAnsiTheme="minorHAnsi" w:cstheme="minorHAnsi"/>
          <w:sz w:val="22"/>
          <w:szCs w:val="22"/>
        </w:rPr>
        <w:t>Ellen White</w:t>
      </w:r>
      <w:r w:rsidRPr="00DF20A4">
        <w:rPr>
          <w:rFonts w:asciiTheme="minorHAnsi" w:hAnsiTheme="minorHAnsi" w:cstheme="minorHAnsi"/>
          <w:sz w:val="22"/>
          <w:szCs w:val="22"/>
        </w:rPr>
        <w:t>, 20 junio 1886, Madison, Wisconsin).</w:t>
      </w:r>
    </w:p>
    <w:p w14:paraId="663917D0"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Butler estaba persuadido de que si se renunciaba a la interpretación de la ley ceremonial en Gálatas 3, toda la iglesia se precipitaría en el antinomianismo (desprecio a la ley).</w:t>
      </w:r>
    </w:p>
    <w:p w14:paraId="37537D06" w14:textId="52CAA1F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La idea de la ley moral como siendo “añadida”, dejaba la impresión de que hubiera comenzado a existir en el monte Sinaí. Ningún adventista defensor de la ley querría oír hablar de algo así. La creencia era que la ley era consustancial con Dios. No era pues de extrañar que Butler y otros concibieran la ley “añadida” como el sistema re</w:t>
      </w:r>
      <w:r w:rsidR="008F4629">
        <w:rPr>
          <w:rFonts w:asciiTheme="minorHAnsi" w:hAnsiTheme="minorHAnsi" w:cstheme="minorHAnsi"/>
        </w:rPr>
        <w:t>stau</w:t>
      </w:r>
      <w:r w:rsidRPr="009C2C78">
        <w:rPr>
          <w:rFonts w:asciiTheme="minorHAnsi" w:hAnsiTheme="minorHAnsi" w:cstheme="minorHAnsi"/>
        </w:rPr>
        <w:t>rador</w:t>
      </w:r>
      <w:r w:rsidR="008F4629">
        <w:rPr>
          <w:rFonts w:asciiTheme="minorHAnsi" w:hAnsiTheme="minorHAnsi" w:cstheme="minorHAnsi"/>
        </w:rPr>
        <w:t xml:space="preserve">, el </w:t>
      </w:r>
      <w:r w:rsidR="008F4629" w:rsidRPr="003B0D4C">
        <w:rPr>
          <w:rFonts w:asciiTheme="minorHAnsi" w:hAnsiTheme="minorHAnsi" w:cstheme="minorHAnsi"/>
          <w:i/>
          <w:iCs/>
        </w:rPr>
        <w:t>tipo</w:t>
      </w:r>
      <w:r w:rsidRPr="009C2C78">
        <w:rPr>
          <w:rFonts w:asciiTheme="minorHAnsi" w:hAnsiTheme="minorHAnsi" w:cstheme="minorHAnsi"/>
        </w:rPr>
        <w:t xml:space="preserve"> dado a Moisés.</w:t>
      </w:r>
    </w:p>
    <w:p w14:paraId="18F02FB1"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Pero Waggoner señaló que “proclamada”, “pronunciada” o “enfatizada”, eran traducciones más adecuadas que “añadida”</w:t>
      </w:r>
      <w:r w:rsidR="00E10806">
        <w:rPr>
          <w:rFonts w:asciiTheme="minorHAnsi" w:hAnsiTheme="minorHAnsi" w:cstheme="minorHAnsi"/>
        </w:rPr>
        <w:t>, como</w:t>
      </w:r>
      <w:r w:rsidRPr="009C2C78">
        <w:rPr>
          <w:rFonts w:asciiTheme="minorHAnsi" w:hAnsiTheme="minorHAnsi" w:cstheme="minorHAnsi"/>
        </w:rPr>
        <w:t xml:space="preserve"> figuraba en la versión King James al uso (Gál 3:19).</w:t>
      </w:r>
    </w:p>
    <w:p w14:paraId="51624AFA"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“Fue </w:t>
      </w:r>
      <w:r w:rsidRPr="009C2C78">
        <w:rPr>
          <w:rFonts w:asciiTheme="minorHAnsi" w:hAnsiTheme="minorHAnsi" w:cstheme="minorHAnsi"/>
          <w:i/>
          <w:iCs/>
        </w:rPr>
        <w:t>proclamada</w:t>
      </w:r>
      <w:r w:rsidRPr="009C2C78">
        <w:rPr>
          <w:rFonts w:asciiTheme="minorHAnsi" w:hAnsiTheme="minorHAnsi" w:cstheme="minorHAnsi"/>
        </w:rPr>
        <w:t xml:space="preserve"> a causa de la transgresión”. Waggoner afirmó: “...la ley existía ya previamente, y era conocida por el hombre, si bien solamente por tradición; pero ahora el Señor la añadió en forma escrita” </w:t>
      </w:r>
      <w:r w:rsidRPr="00E10806">
        <w:rPr>
          <w:rFonts w:asciiTheme="minorHAnsi" w:hAnsiTheme="minorHAnsi" w:cstheme="minorHAnsi"/>
        </w:rPr>
        <w:t>(Id.)</w:t>
      </w:r>
      <w:r w:rsidRPr="009C2C78">
        <w:rPr>
          <w:rFonts w:asciiTheme="minorHAnsi" w:hAnsiTheme="minorHAnsi" w:cstheme="minorHAnsi"/>
        </w:rPr>
        <w:t>.</w:t>
      </w:r>
    </w:p>
    <w:p w14:paraId="42E34312" w14:textId="2C01798F" w:rsidR="000D2114" w:rsidRPr="009C2C78" w:rsidRDefault="008F4629" w:rsidP="009C2C78">
      <w:pPr>
        <w:pStyle w:val="Libro12"/>
        <w:ind w:firstLine="0"/>
        <w:rPr>
          <w:rFonts w:asciiTheme="minorHAnsi" w:hAnsiTheme="minorHAnsi" w:cstheme="minorHAnsi"/>
        </w:rPr>
      </w:pPr>
      <w:r>
        <w:rPr>
          <w:rFonts w:asciiTheme="minorHAnsi" w:hAnsiTheme="minorHAnsi" w:cstheme="minorHAnsi"/>
        </w:rPr>
        <w:t xml:space="preserve">Un pasaje paralelo al que Waggoner recurría era </w:t>
      </w:r>
      <w:r w:rsidR="000D2114" w:rsidRPr="009C2C78">
        <w:rPr>
          <w:rFonts w:asciiTheme="minorHAnsi" w:hAnsiTheme="minorHAnsi" w:cstheme="minorHAnsi"/>
        </w:rPr>
        <w:t>Romanos 5:20: “La ley, pues, se introdujo para que el pecado abundara”. Waggoner explicó: “La ley se ‘introdujo’ en el Sinaí. ¿Con qué finalidad? Para que abundara el pecado u ofensa que existía previamente”</w:t>
      </w:r>
      <w:r w:rsidR="000D2114" w:rsidRPr="008F4629">
        <w:rPr>
          <w:rFonts w:asciiTheme="minorHAnsi" w:hAnsiTheme="minorHAnsi" w:cstheme="minorHAnsi"/>
        </w:rPr>
        <w:t xml:space="preserve"> (Id.).</w:t>
      </w:r>
      <w:r w:rsidR="000D2114" w:rsidRPr="009C2C78">
        <w:rPr>
          <w:rFonts w:asciiTheme="minorHAnsi" w:hAnsiTheme="minorHAnsi" w:cstheme="minorHAnsi"/>
        </w:rPr>
        <w:t xml:space="preserve"> </w:t>
      </w:r>
      <w:r w:rsidR="00F3716F">
        <w:rPr>
          <w:rFonts w:asciiTheme="minorHAnsi" w:hAnsiTheme="minorHAnsi" w:cstheme="minorHAnsi"/>
        </w:rPr>
        <w:t>E</w:t>
      </w:r>
      <w:r w:rsidR="00F3716F" w:rsidRPr="009C2C78">
        <w:rPr>
          <w:rFonts w:asciiTheme="minorHAnsi" w:hAnsiTheme="minorHAnsi" w:cstheme="minorHAnsi"/>
        </w:rPr>
        <w:t xml:space="preserve">se </w:t>
      </w:r>
      <w:r w:rsidR="00F3716F">
        <w:rPr>
          <w:rFonts w:asciiTheme="minorHAnsi" w:hAnsiTheme="minorHAnsi" w:cstheme="minorHAnsi"/>
        </w:rPr>
        <w:t>f</w:t>
      </w:r>
      <w:r w:rsidR="000D2114" w:rsidRPr="009C2C78">
        <w:rPr>
          <w:rFonts w:asciiTheme="minorHAnsi" w:hAnsiTheme="minorHAnsi" w:cstheme="minorHAnsi"/>
        </w:rPr>
        <w:t xml:space="preserve">ue el primer uso que </w:t>
      </w:r>
      <w:r w:rsidR="00D3130B">
        <w:rPr>
          <w:rFonts w:asciiTheme="minorHAnsi" w:hAnsiTheme="minorHAnsi" w:cstheme="minorHAnsi"/>
        </w:rPr>
        <w:t>atribuyó</w:t>
      </w:r>
      <w:r w:rsidR="000D2114" w:rsidRPr="009C2C78">
        <w:rPr>
          <w:rFonts w:asciiTheme="minorHAnsi" w:hAnsiTheme="minorHAnsi" w:cstheme="minorHAnsi"/>
        </w:rPr>
        <w:t xml:space="preserve"> Lutero </w:t>
      </w:r>
      <w:r w:rsidR="00881308">
        <w:rPr>
          <w:rFonts w:asciiTheme="minorHAnsi" w:hAnsiTheme="minorHAnsi" w:cstheme="minorHAnsi"/>
        </w:rPr>
        <w:t>a</w:t>
      </w:r>
      <w:r w:rsidR="000D2114" w:rsidRPr="009C2C78">
        <w:rPr>
          <w:rFonts w:asciiTheme="minorHAnsi" w:hAnsiTheme="minorHAnsi" w:cstheme="minorHAnsi"/>
        </w:rPr>
        <w:t xml:space="preserve"> la ley. La ley fue engrandecida en Sinaí, de forma que fueron obligados a reconocer la rematada pecaminosidad de ellos. “...era necesario que los hombres </w:t>
      </w:r>
      <w:r w:rsidR="00F955D1">
        <w:rPr>
          <w:rFonts w:asciiTheme="minorHAnsi" w:hAnsiTheme="minorHAnsi" w:cstheme="minorHAnsi"/>
        </w:rPr>
        <w:t>reconoc</w:t>
      </w:r>
      <w:r w:rsidR="000D2114" w:rsidRPr="009C2C78">
        <w:rPr>
          <w:rFonts w:asciiTheme="minorHAnsi" w:hAnsiTheme="minorHAnsi" w:cstheme="minorHAnsi"/>
        </w:rPr>
        <w:t xml:space="preserve">ieran la naturaleza real del pecado, a fin de que </w:t>
      </w:r>
      <w:r w:rsidR="000D2114" w:rsidRPr="009C2C78">
        <w:rPr>
          <w:rFonts w:asciiTheme="minorHAnsi" w:hAnsiTheme="minorHAnsi" w:cstheme="minorHAnsi"/>
        </w:rPr>
        <w:lastRenderedPageBreak/>
        <w:t xml:space="preserve">pudieran buscar la gracia que </w:t>
      </w:r>
      <w:r w:rsidR="00F955D1">
        <w:rPr>
          <w:rFonts w:asciiTheme="minorHAnsi" w:hAnsiTheme="minorHAnsi" w:cstheme="minorHAnsi"/>
        </w:rPr>
        <w:t>está</w:t>
      </w:r>
      <w:r w:rsidR="000D2114" w:rsidRPr="009C2C78">
        <w:rPr>
          <w:rFonts w:asciiTheme="minorHAnsi" w:hAnsiTheme="minorHAnsi" w:cstheme="minorHAnsi"/>
        </w:rPr>
        <w:t xml:space="preserve"> en Cristo,</w:t>
      </w:r>
      <w:r w:rsidR="00F955D1">
        <w:rPr>
          <w:rFonts w:asciiTheme="minorHAnsi" w:hAnsiTheme="minorHAnsi" w:cstheme="minorHAnsi"/>
        </w:rPr>
        <w:t xml:space="preserve"> el</w:t>
      </w:r>
      <w:r w:rsidR="000D2114" w:rsidRPr="009C2C78">
        <w:rPr>
          <w:rFonts w:asciiTheme="minorHAnsi" w:hAnsiTheme="minorHAnsi" w:cstheme="minorHAnsi"/>
        </w:rPr>
        <w:t xml:space="preserve"> único que puede quitar el pecado” </w:t>
      </w:r>
      <w:r w:rsidR="000D2114" w:rsidRPr="00F955D1">
        <w:rPr>
          <w:rFonts w:asciiTheme="minorHAnsi" w:hAnsiTheme="minorHAnsi" w:cstheme="minorHAnsi"/>
        </w:rPr>
        <w:t>(Id.).</w:t>
      </w:r>
    </w:p>
    <w:p w14:paraId="2390D2BF" w14:textId="39E7BB5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D.M. Canright estaba representando </w:t>
      </w:r>
      <w:r w:rsidR="0038648F">
        <w:rPr>
          <w:rFonts w:asciiTheme="minorHAnsi" w:hAnsiTheme="minorHAnsi" w:cstheme="minorHAnsi"/>
        </w:rPr>
        <w:t>la posición de</w:t>
      </w:r>
      <w:r w:rsidRPr="009C2C78">
        <w:rPr>
          <w:rFonts w:asciiTheme="minorHAnsi" w:hAnsiTheme="minorHAnsi" w:cstheme="minorHAnsi"/>
        </w:rPr>
        <w:t xml:space="preserve"> los hermanos del </w:t>
      </w:r>
      <w:r w:rsidR="0038648F">
        <w:rPr>
          <w:rFonts w:asciiTheme="minorHAnsi" w:hAnsiTheme="minorHAnsi" w:cstheme="minorHAnsi"/>
        </w:rPr>
        <w:t>e</w:t>
      </w:r>
      <w:r w:rsidRPr="009C2C78">
        <w:rPr>
          <w:rFonts w:asciiTheme="minorHAnsi" w:hAnsiTheme="minorHAnsi" w:cstheme="minorHAnsi"/>
        </w:rPr>
        <w:t>ste</w:t>
      </w:r>
      <w:r w:rsidR="000E74C6">
        <w:rPr>
          <w:rFonts w:asciiTheme="minorHAnsi" w:hAnsiTheme="minorHAnsi" w:cstheme="minorHAnsi"/>
        </w:rPr>
        <w:t xml:space="preserve"> [Butler, Smith]</w:t>
      </w:r>
      <w:r w:rsidRPr="009C2C78">
        <w:rPr>
          <w:rFonts w:asciiTheme="minorHAnsi" w:hAnsiTheme="minorHAnsi" w:cstheme="minorHAnsi"/>
        </w:rPr>
        <w:t xml:space="preserve"> cuando escribió a propósito de la ley “añadida”:</w:t>
      </w:r>
    </w:p>
    <w:p w14:paraId="05F1AEA0" w14:textId="072EE3E4" w:rsidR="000D2114" w:rsidRPr="00C2455D" w:rsidRDefault="000D2114" w:rsidP="00C2455D">
      <w:pPr>
        <w:pStyle w:val="EGW"/>
        <w:ind w:left="426" w:right="391" w:firstLine="0"/>
        <w:rPr>
          <w:rFonts w:asciiTheme="minorHAnsi" w:hAnsiTheme="minorHAnsi" w:cstheme="minorHAnsi"/>
          <w:sz w:val="22"/>
          <w:szCs w:val="22"/>
        </w:rPr>
      </w:pPr>
      <w:r w:rsidRPr="00C2455D">
        <w:rPr>
          <w:rFonts w:asciiTheme="minorHAnsi" w:hAnsiTheme="minorHAnsi" w:cstheme="minorHAnsi"/>
          <w:sz w:val="22"/>
          <w:szCs w:val="22"/>
        </w:rPr>
        <w:t xml:space="preserve">...la segunda ley fue añadida para señalar a la </w:t>
      </w:r>
      <w:r w:rsidR="001A361C">
        <w:rPr>
          <w:rFonts w:asciiTheme="minorHAnsi" w:hAnsiTheme="minorHAnsi" w:cstheme="minorHAnsi"/>
          <w:sz w:val="22"/>
          <w:szCs w:val="22"/>
        </w:rPr>
        <w:t>D</w:t>
      </w:r>
      <w:r w:rsidRPr="00C2455D">
        <w:rPr>
          <w:rFonts w:asciiTheme="minorHAnsi" w:hAnsiTheme="minorHAnsi" w:cstheme="minorHAnsi"/>
          <w:sz w:val="22"/>
          <w:szCs w:val="22"/>
        </w:rPr>
        <w:t xml:space="preserve">escendencia prometida hasta el momento en que llegara... ¿Por qué se dio esa ley?... “Fue añadida a causa de las transgresiones, </w:t>
      </w:r>
      <w:r w:rsidRPr="00C2455D">
        <w:rPr>
          <w:rFonts w:asciiTheme="minorHAnsi" w:hAnsiTheme="minorHAnsi" w:cstheme="minorHAnsi"/>
          <w:i/>
          <w:iCs/>
          <w:sz w:val="22"/>
          <w:szCs w:val="22"/>
        </w:rPr>
        <w:t>hasta que viniera la descendencia</w:t>
      </w:r>
      <w:r w:rsidRPr="00C2455D">
        <w:rPr>
          <w:rFonts w:asciiTheme="minorHAnsi" w:hAnsiTheme="minorHAnsi" w:cstheme="minorHAnsi"/>
          <w:sz w:val="22"/>
          <w:szCs w:val="22"/>
        </w:rPr>
        <w:t>”. Por lo tanto no se trataba de la ley moral, puesto que esa no señala a Cristo, ni dice cosa alguna relativa a la venida de la descendencia [</w:t>
      </w:r>
      <w:r w:rsidR="001A361C">
        <w:rPr>
          <w:rFonts w:asciiTheme="minorHAnsi" w:hAnsiTheme="minorHAnsi" w:cstheme="minorHAnsi"/>
          <w:sz w:val="22"/>
          <w:szCs w:val="22"/>
        </w:rPr>
        <w:t xml:space="preserve">o </w:t>
      </w:r>
      <w:r w:rsidRPr="00C2455D">
        <w:rPr>
          <w:rFonts w:asciiTheme="minorHAnsi" w:hAnsiTheme="minorHAnsi" w:cstheme="minorHAnsi"/>
          <w:sz w:val="22"/>
          <w:szCs w:val="22"/>
        </w:rPr>
        <w:t xml:space="preserve">simiente], mientras que la ley de los sacrificios, tipos y sombras se relaciona plenamente con esa descendencia prometida (D.M. Canright, </w:t>
      </w:r>
      <w:r w:rsidRPr="00C2455D">
        <w:rPr>
          <w:rFonts w:asciiTheme="minorHAnsi" w:hAnsiTheme="minorHAnsi" w:cstheme="minorHAnsi"/>
          <w:i/>
          <w:sz w:val="22"/>
          <w:szCs w:val="22"/>
        </w:rPr>
        <w:t>The Two Laws</w:t>
      </w:r>
      <w:r w:rsidR="00C2455D" w:rsidRPr="00C2455D">
        <w:rPr>
          <w:rFonts w:asciiTheme="minorHAnsi" w:hAnsiTheme="minorHAnsi" w:cstheme="minorHAnsi"/>
          <w:sz w:val="22"/>
          <w:szCs w:val="22"/>
        </w:rPr>
        <w:t xml:space="preserve">, </w:t>
      </w:r>
      <w:r w:rsidRPr="00C2455D">
        <w:rPr>
          <w:rFonts w:asciiTheme="minorHAnsi" w:hAnsiTheme="minorHAnsi" w:cstheme="minorHAnsi"/>
          <w:sz w:val="22"/>
          <w:szCs w:val="22"/>
        </w:rPr>
        <w:t>Review and Herald, Battle Creek, Michigan, 1886, 9</w:t>
      </w:r>
      <w:r w:rsidR="00C2455D" w:rsidRPr="00C2455D">
        <w:rPr>
          <w:rFonts w:asciiTheme="minorHAnsi" w:hAnsiTheme="minorHAnsi" w:cstheme="minorHAnsi"/>
          <w:sz w:val="22"/>
          <w:szCs w:val="22"/>
        </w:rPr>
        <w:t>-</w:t>
      </w:r>
      <w:r w:rsidRPr="00C2455D">
        <w:rPr>
          <w:rFonts w:asciiTheme="minorHAnsi" w:hAnsiTheme="minorHAnsi" w:cstheme="minorHAnsi"/>
          <w:sz w:val="22"/>
          <w:szCs w:val="22"/>
        </w:rPr>
        <w:t>10</w:t>
      </w:r>
      <w:r w:rsidR="00C2455D" w:rsidRPr="00C2455D">
        <w:rPr>
          <w:rFonts w:asciiTheme="minorHAnsi" w:hAnsiTheme="minorHAnsi" w:cstheme="minorHAnsi"/>
          <w:sz w:val="22"/>
          <w:szCs w:val="22"/>
        </w:rPr>
        <w:t xml:space="preserve">; </w:t>
      </w:r>
      <w:r w:rsidR="00C2455D" w:rsidRPr="00D776E0">
        <w:rPr>
          <w:rFonts w:asciiTheme="minorHAnsi" w:hAnsiTheme="minorHAnsi" w:cstheme="minorHAnsi"/>
          <w:szCs w:val="20"/>
        </w:rPr>
        <w:t>original</w:t>
      </w:r>
      <w:r w:rsidR="00D776E0" w:rsidRPr="00D776E0">
        <w:rPr>
          <w:rFonts w:asciiTheme="minorHAnsi" w:hAnsiTheme="minorHAnsi" w:cstheme="minorHAnsi"/>
          <w:szCs w:val="20"/>
        </w:rPr>
        <w:t xml:space="preserve"> incluye cursivas</w:t>
      </w:r>
      <w:r w:rsidRPr="00C2455D">
        <w:rPr>
          <w:rFonts w:asciiTheme="minorHAnsi" w:hAnsiTheme="minorHAnsi" w:cstheme="minorHAnsi"/>
          <w:sz w:val="22"/>
          <w:szCs w:val="22"/>
        </w:rPr>
        <w:t>).</w:t>
      </w:r>
    </w:p>
    <w:p w14:paraId="23C4DD4F" w14:textId="0E7F69B7" w:rsidR="000D2114" w:rsidRPr="009C2C78" w:rsidRDefault="00A16E18" w:rsidP="009C2C78">
      <w:pPr>
        <w:pStyle w:val="Libro12"/>
        <w:ind w:firstLine="0"/>
        <w:rPr>
          <w:rFonts w:asciiTheme="minorHAnsi" w:hAnsiTheme="minorHAnsi" w:cstheme="minorHAnsi"/>
        </w:rPr>
      </w:pPr>
      <w:r>
        <w:rPr>
          <w:rFonts w:asciiTheme="minorHAnsi" w:hAnsiTheme="minorHAnsi" w:cstheme="minorHAnsi"/>
        </w:rPr>
        <w:t>Es evidente que</w:t>
      </w:r>
      <w:r w:rsidR="000D2114" w:rsidRPr="009C2C78">
        <w:rPr>
          <w:rFonts w:asciiTheme="minorHAnsi" w:hAnsiTheme="minorHAnsi" w:cstheme="minorHAnsi"/>
        </w:rPr>
        <w:t xml:space="preserve"> Canright v</w:t>
      </w:r>
      <w:r w:rsidR="001A361C">
        <w:rPr>
          <w:rFonts w:asciiTheme="minorHAnsi" w:hAnsiTheme="minorHAnsi" w:cstheme="minorHAnsi"/>
        </w:rPr>
        <w:t>eía</w:t>
      </w:r>
      <w:r w:rsidR="000D2114" w:rsidRPr="009C2C78">
        <w:rPr>
          <w:rFonts w:asciiTheme="minorHAnsi" w:hAnsiTheme="minorHAnsi" w:cstheme="minorHAnsi"/>
        </w:rPr>
        <w:t xml:space="preserve"> la ley de Gálatas 3 como</w:t>
      </w:r>
      <w:r w:rsidR="001A361C">
        <w:rPr>
          <w:rFonts w:asciiTheme="minorHAnsi" w:hAnsiTheme="minorHAnsi" w:cstheme="minorHAnsi"/>
        </w:rPr>
        <w:t xml:space="preserve"> siendo</w:t>
      </w:r>
      <w:r w:rsidR="000D2114" w:rsidRPr="009C2C78">
        <w:rPr>
          <w:rFonts w:asciiTheme="minorHAnsi" w:hAnsiTheme="minorHAnsi" w:cstheme="minorHAnsi"/>
        </w:rPr>
        <w:t xml:space="preserve"> la ley ceremonial. Además interpretó la venida de la descendencia como la primera venida de Cristo a la que apuntaban los sacrificios y tipos.</w:t>
      </w:r>
      <w:r w:rsidR="00A53C0B">
        <w:rPr>
          <w:rFonts w:asciiTheme="minorHAnsi" w:hAnsiTheme="minorHAnsi" w:cstheme="minorHAnsi"/>
        </w:rPr>
        <w:t xml:space="preserve"> Haciendo así, negaba la función de la ley moral de llevarnos a Cristo, única solución para el problema del pecado.</w:t>
      </w:r>
    </w:p>
    <w:p w14:paraId="526AE77B" w14:textId="2430D055" w:rsidR="00373CF7" w:rsidRDefault="000D2114" w:rsidP="009C2C78">
      <w:pPr>
        <w:pStyle w:val="Libro12"/>
        <w:ind w:firstLine="0"/>
        <w:rPr>
          <w:rFonts w:asciiTheme="minorHAnsi" w:hAnsiTheme="minorHAnsi" w:cstheme="minorHAnsi"/>
        </w:rPr>
      </w:pPr>
      <w:r w:rsidRPr="009C2C78">
        <w:rPr>
          <w:rFonts w:asciiTheme="minorHAnsi" w:hAnsiTheme="minorHAnsi" w:cstheme="minorHAnsi"/>
        </w:rPr>
        <w:t>Waggoner, por el contrario, mantuvo presente el pleno alcance de la promesa que Dios hizo a Abraham. La cruz tenía importancia estratégica en cuanto a ratificar el pacto, pero su cumplimiento último no sería completo “...hasta que viniera la descendencia a quien fue hecha la promesa” (Gál 3:19).</w:t>
      </w:r>
    </w:p>
    <w:p w14:paraId="6A3F33F8" w14:textId="7F487865" w:rsidR="000D2114" w:rsidRPr="009C2C78" w:rsidRDefault="000D2114" w:rsidP="00A55295">
      <w:pPr>
        <w:pStyle w:val="Libro12"/>
        <w:ind w:firstLine="0"/>
        <w:rPr>
          <w:rFonts w:asciiTheme="minorHAnsi" w:hAnsiTheme="minorHAnsi" w:cstheme="minorHAnsi"/>
        </w:rPr>
      </w:pPr>
      <w:r w:rsidRPr="009C2C78">
        <w:rPr>
          <w:rFonts w:asciiTheme="minorHAnsi" w:hAnsiTheme="minorHAnsi" w:cstheme="minorHAnsi"/>
        </w:rPr>
        <w:t xml:space="preserve">¿En qué consiste la venida de la descendencia? </w:t>
      </w:r>
      <w:r w:rsidR="00373CF7">
        <w:rPr>
          <w:rFonts w:asciiTheme="minorHAnsi" w:hAnsiTheme="minorHAnsi" w:cstheme="minorHAnsi"/>
        </w:rPr>
        <w:t>N</w:t>
      </w:r>
      <w:r w:rsidRPr="009C2C78">
        <w:rPr>
          <w:rFonts w:asciiTheme="minorHAnsi" w:hAnsiTheme="minorHAnsi" w:cstheme="minorHAnsi"/>
        </w:rPr>
        <w:t>o en</w:t>
      </w:r>
      <w:r w:rsidR="00373CF7">
        <w:rPr>
          <w:rFonts w:asciiTheme="minorHAnsi" w:hAnsiTheme="minorHAnsi" w:cstheme="minorHAnsi"/>
        </w:rPr>
        <w:t xml:space="preserve"> última instancia</w:t>
      </w:r>
      <w:r w:rsidRPr="009C2C78">
        <w:rPr>
          <w:rFonts w:asciiTheme="minorHAnsi" w:hAnsiTheme="minorHAnsi" w:cstheme="minorHAnsi"/>
        </w:rPr>
        <w:t xml:space="preserve"> la primera venida de Cristo </w:t>
      </w:r>
      <w:r w:rsidR="00AC5C13">
        <w:rPr>
          <w:rFonts w:asciiTheme="minorHAnsi" w:hAnsiTheme="minorHAnsi" w:cstheme="minorHAnsi"/>
        </w:rPr>
        <w:t>—</w:t>
      </w:r>
      <w:r w:rsidRPr="009C2C78">
        <w:rPr>
          <w:rFonts w:asciiTheme="minorHAnsi" w:hAnsiTheme="minorHAnsi" w:cstheme="minorHAnsi"/>
        </w:rPr>
        <w:t xml:space="preserve">replicó Waggoner. Dios había prometido a Abraham: “Tu descendencia se adueñará de las puertas de tus enemigos” (Gén 22:17). Los enemigos de Cristo y el propio Satanás no </w:t>
      </w:r>
      <w:r w:rsidR="00373CF7">
        <w:rPr>
          <w:rFonts w:asciiTheme="minorHAnsi" w:hAnsiTheme="minorHAnsi" w:cstheme="minorHAnsi"/>
        </w:rPr>
        <w:t>serían</w:t>
      </w:r>
      <w:r w:rsidRPr="009C2C78">
        <w:rPr>
          <w:rFonts w:asciiTheme="minorHAnsi" w:hAnsiTheme="minorHAnsi" w:cstheme="minorHAnsi"/>
        </w:rPr>
        <w:t xml:space="preserve"> quitados hasta la segunda venida (Apoc 19:11-21)</w:t>
      </w:r>
      <w:r w:rsidR="0056503C">
        <w:rPr>
          <w:rFonts w:asciiTheme="minorHAnsi" w:hAnsiTheme="minorHAnsi" w:cstheme="minorHAnsi"/>
        </w:rPr>
        <w:t xml:space="preserve"> (</w:t>
      </w:r>
      <w:r w:rsidR="0056503C" w:rsidRPr="0056503C">
        <w:rPr>
          <w:rFonts w:asciiTheme="minorHAnsi" w:hAnsiTheme="minorHAnsi" w:cstheme="minorHAnsi"/>
        </w:rPr>
        <w:t>E.</w:t>
      </w:r>
      <w:r w:rsidR="0056503C">
        <w:rPr>
          <w:rFonts w:asciiTheme="minorHAnsi" w:hAnsiTheme="minorHAnsi" w:cstheme="minorHAnsi"/>
        </w:rPr>
        <w:t>J</w:t>
      </w:r>
      <w:r w:rsidR="0056503C" w:rsidRPr="0056503C">
        <w:rPr>
          <w:rFonts w:asciiTheme="minorHAnsi" w:hAnsiTheme="minorHAnsi" w:cstheme="minorHAnsi"/>
        </w:rPr>
        <w:t>. Waggoner, Comments on Galatians 3</w:t>
      </w:r>
      <w:r w:rsidR="0056785A">
        <w:rPr>
          <w:rFonts w:asciiTheme="minorHAnsi" w:hAnsiTheme="minorHAnsi" w:cstheme="minorHAnsi"/>
        </w:rPr>
        <w:t>, n</w:t>
      </w:r>
      <w:r w:rsidR="0056503C">
        <w:rPr>
          <w:rFonts w:asciiTheme="minorHAnsi" w:hAnsiTheme="minorHAnsi" w:cstheme="minorHAnsi"/>
        </w:rPr>
        <w:t>º</w:t>
      </w:r>
      <w:r w:rsidR="0056503C" w:rsidRPr="0056503C">
        <w:rPr>
          <w:rFonts w:asciiTheme="minorHAnsi" w:hAnsiTheme="minorHAnsi" w:cstheme="minorHAnsi"/>
        </w:rPr>
        <w:t xml:space="preserve"> 4, </w:t>
      </w:r>
      <w:r w:rsidR="0056503C" w:rsidRPr="0056503C">
        <w:rPr>
          <w:rFonts w:asciiTheme="minorHAnsi" w:hAnsiTheme="minorHAnsi" w:cstheme="minorHAnsi"/>
          <w:i/>
          <w:iCs/>
        </w:rPr>
        <w:t>Signs of the Times</w:t>
      </w:r>
      <w:r w:rsidR="0056503C">
        <w:rPr>
          <w:rFonts w:asciiTheme="minorHAnsi" w:hAnsiTheme="minorHAnsi" w:cstheme="minorHAnsi"/>
        </w:rPr>
        <w:t>,</w:t>
      </w:r>
      <w:r w:rsidR="0056503C" w:rsidRPr="0056503C">
        <w:rPr>
          <w:rFonts w:asciiTheme="minorHAnsi" w:hAnsiTheme="minorHAnsi" w:cstheme="minorHAnsi"/>
        </w:rPr>
        <w:t xml:space="preserve"> 12, 29</w:t>
      </w:r>
      <w:r w:rsidR="0056503C">
        <w:rPr>
          <w:rFonts w:asciiTheme="minorHAnsi" w:hAnsiTheme="minorHAnsi" w:cstheme="minorHAnsi"/>
        </w:rPr>
        <w:t xml:space="preserve">, </w:t>
      </w:r>
      <w:r w:rsidR="0056503C" w:rsidRPr="0056503C">
        <w:rPr>
          <w:rFonts w:asciiTheme="minorHAnsi" w:hAnsiTheme="minorHAnsi" w:cstheme="minorHAnsi"/>
        </w:rPr>
        <w:t>29</w:t>
      </w:r>
      <w:r w:rsidR="0056503C">
        <w:rPr>
          <w:rFonts w:asciiTheme="minorHAnsi" w:hAnsiTheme="minorHAnsi" w:cstheme="minorHAnsi"/>
        </w:rPr>
        <w:t xml:space="preserve"> julio </w:t>
      </w:r>
      <w:r w:rsidR="0056503C" w:rsidRPr="0056503C">
        <w:rPr>
          <w:rFonts w:asciiTheme="minorHAnsi" w:hAnsiTheme="minorHAnsi" w:cstheme="minorHAnsi"/>
        </w:rPr>
        <w:t>1886, 454</w:t>
      </w:r>
      <w:r w:rsidR="0056503C">
        <w:rPr>
          <w:rFonts w:asciiTheme="minorHAnsi" w:hAnsiTheme="minorHAnsi" w:cstheme="minorHAnsi"/>
        </w:rPr>
        <w:t>)</w:t>
      </w:r>
      <w:r w:rsidRPr="009C2C78">
        <w:rPr>
          <w:rFonts w:asciiTheme="minorHAnsi" w:hAnsiTheme="minorHAnsi" w:cstheme="minorHAnsi"/>
        </w:rPr>
        <w:t>.</w:t>
      </w:r>
    </w:p>
    <w:p w14:paraId="15B9AC94" w14:textId="2E6C76F8"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El apóstol </w:t>
      </w:r>
      <w:r w:rsidR="00CC6DC8">
        <w:rPr>
          <w:rFonts w:asciiTheme="minorHAnsi" w:hAnsiTheme="minorHAnsi" w:cstheme="minorHAnsi"/>
        </w:rPr>
        <w:t>Pablo</w:t>
      </w:r>
      <w:r w:rsidRPr="009C2C78">
        <w:rPr>
          <w:rFonts w:asciiTheme="minorHAnsi" w:hAnsiTheme="minorHAnsi" w:cstheme="minorHAnsi"/>
        </w:rPr>
        <w:t xml:space="preserve"> continuó así: “Pero antes que viniera la fe, estábamos confinados bajo la ley, encerrados para aquella fe que iba a ser revelada” (Gál 3:23). Waggoner observó: “La idea de la confinación o encierro siempre está relacionada con el pecado. </w:t>
      </w:r>
      <w:r w:rsidRPr="00683C61">
        <w:rPr>
          <w:rFonts w:asciiTheme="minorHAnsi" w:hAnsiTheme="minorHAnsi" w:cstheme="minorHAnsi"/>
          <w:lang w:val="en-US"/>
        </w:rPr>
        <w:t>El pecado es un amo cruel” (E.J. Waggoner, Comments on Galatians 3</w:t>
      </w:r>
      <w:r w:rsidR="0056785A" w:rsidRPr="00683C61">
        <w:rPr>
          <w:rFonts w:asciiTheme="minorHAnsi" w:hAnsiTheme="minorHAnsi" w:cstheme="minorHAnsi"/>
          <w:lang w:val="en-US"/>
        </w:rPr>
        <w:t>,</w:t>
      </w:r>
      <w:r w:rsidRPr="00683C61">
        <w:rPr>
          <w:rFonts w:asciiTheme="minorHAnsi" w:hAnsiTheme="minorHAnsi" w:cstheme="minorHAnsi"/>
          <w:lang w:val="en-US"/>
        </w:rPr>
        <w:t xml:space="preserve"> </w:t>
      </w:r>
      <w:r w:rsidR="0056785A" w:rsidRPr="00683C61">
        <w:rPr>
          <w:rFonts w:asciiTheme="minorHAnsi" w:hAnsiTheme="minorHAnsi" w:cstheme="minorHAnsi"/>
          <w:lang w:val="en-US"/>
        </w:rPr>
        <w:t>nº</w:t>
      </w:r>
      <w:r w:rsidRPr="00683C61">
        <w:rPr>
          <w:rFonts w:asciiTheme="minorHAnsi" w:hAnsiTheme="minorHAnsi" w:cstheme="minorHAnsi"/>
          <w:lang w:val="en-US"/>
        </w:rPr>
        <w:t xml:space="preserve"> 8, </w:t>
      </w:r>
      <w:bookmarkStart w:id="13" w:name="_Hlk23262524"/>
      <w:r w:rsidR="00683C61" w:rsidRPr="00683C61">
        <w:rPr>
          <w:rFonts w:asciiTheme="minorHAnsi" w:hAnsiTheme="minorHAnsi" w:cstheme="minorHAnsi"/>
          <w:i/>
          <w:lang w:val="en-US"/>
        </w:rPr>
        <w:t>Signs of the Times</w:t>
      </w:r>
      <w:bookmarkEnd w:id="13"/>
      <w:r w:rsidRPr="00683C61">
        <w:rPr>
          <w:rFonts w:asciiTheme="minorHAnsi" w:hAnsiTheme="minorHAnsi" w:cstheme="minorHAnsi"/>
          <w:lang w:val="en-US"/>
        </w:rPr>
        <w:t xml:space="preserve"> 12, 33</w:t>
      </w:r>
      <w:r w:rsidR="0056785A" w:rsidRPr="00683C61">
        <w:rPr>
          <w:rFonts w:asciiTheme="minorHAnsi" w:hAnsiTheme="minorHAnsi" w:cstheme="minorHAnsi"/>
          <w:lang w:val="en-US"/>
        </w:rPr>
        <w:t xml:space="preserve">, </w:t>
      </w:r>
      <w:r w:rsidRPr="00683C61">
        <w:rPr>
          <w:rFonts w:asciiTheme="minorHAnsi" w:hAnsiTheme="minorHAnsi" w:cstheme="minorHAnsi"/>
          <w:lang w:val="en-US"/>
        </w:rPr>
        <w:t xml:space="preserve">26 agosto 1886, 518). </w:t>
      </w:r>
      <w:r w:rsidRPr="009C2C78">
        <w:rPr>
          <w:rFonts w:asciiTheme="minorHAnsi" w:hAnsiTheme="minorHAnsi" w:cstheme="minorHAnsi"/>
        </w:rPr>
        <w:t>La ley encierra a quien la transgrede. Hace que quede “detenido” de forma preventiva. La única forma de escapar es “la fe” de Jesús, que trae la gozosa liberación de una muerte segura.</w:t>
      </w:r>
      <w:r w:rsidR="00716582">
        <w:rPr>
          <w:rFonts w:asciiTheme="minorHAnsi" w:hAnsiTheme="minorHAnsi" w:cstheme="minorHAnsi"/>
        </w:rPr>
        <w:t xml:space="preserve"> Waggoner vio en este pasaje de Gálatas 3 una descripción de la acción de la ley en el corazón del pecador individual. </w:t>
      </w:r>
      <w:r w:rsidR="00B22BF7">
        <w:rPr>
          <w:rFonts w:asciiTheme="minorHAnsi" w:hAnsiTheme="minorHAnsi" w:cstheme="minorHAnsi"/>
        </w:rPr>
        <w:t>No lo interpretó según el paradigma tipológico dispensacionalista de un antiguo pacto sucedido por el nuevo</w:t>
      </w:r>
      <w:r w:rsidR="004C46FA">
        <w:rPr>
          <w:rFonts w:asciiTheme="minorHAnsi" w:hAnsiTheme="minorHAnsi" w:cstheme="minorHAnsi"/>
        </w:rPr>
        <w:t xml:space="preserve"> en el tiempo</w:t>
      </w:r>
      <w:r w:rsidR="00754659">
        <w:rPr>
          <w:rFonts w:asciiTheme="minorHAnsi" w:hAnsiTheme="minorHAnsi" w:cstheme="minorHAnsi"/>
        </w:rPr>
        <w:t>, por más bíblico que dicho paradigma pudiera ser (ver, por ejemplo, 2 Cor 3; Heb 9:1).</w:t>
      </w:r>
    </w:p>
    <w:p w14:paraId="0F1E6A6F" w14:textId="255FFEE2" w:rsidR="000D2114" w:rsidRPr="001840E6" w:rsidRDefault="000D2114" w:rsidP="009C2C78">
      <w:pPr>
        <w:pStyle w:val="Libro12"/>
        <w:ind w:firstLine="0"/>
        <w:rPr>
          <w:rFonts w:asciiTheme="minorHAnsi" w:hAnsiTheme="minorHAnsi" w:cstheme="minorHAnsi"/>
        </w:rPr>
      </w:pPr>
      <w:r w:rsidRPr="009C2C78">
        <w:rPr>
          <w:rFonts w:asciiTheme="minorHAnsi" w:hAnsiTheme="minorHAnsi" w:cstheme="minorHAnsi"/>
        </w:rPr>
        <w:t>Waggoner aseveró que la ley no se refería aquí a las ceremonias, pues estas nunca precedían</w:t>
      </w:r>
      <w:r w:rsidR="00BD2FFD">
        <w:rPr>
          <w:rFonts w:asciiTheme="minorHAnsi" w:hAnsiTheme="minorHAnsi" w:cstheme="minorHAnsi"/>
        </w:rPr>
        <w:t xml:space="preserve"> a</w:t>
      </w:r>
      <w:r w:rsidRPr="009C2C78">
        <w:rPr>
          <w:rFonts w:asciiTheme="minorHAnsi" w:hAnsiTheme="minorHAnsi" w:cstheme="minorHAnsi"/>
        </w:rPr>
        <w:t xml:space="preserve"> la fe en Cristo. El pecador creía</w:t>
      </w:r>
      <w:r w:rsidR="00C67D37" w:rsidRPr="00C67D37">
        <w:rPr>
          <w:rFonts w:asciiTheme="minorHAnsi" w:hAnsiTheme="minorHAnsi" w:cstheme="minorHAnsi"/>
        </w:rPr>
        <w:t xml:space="preserve"> </w:t>
      </w:r>
      <w:r w:rsidR="00C67D37" w:rsidRPr="009C2C78">
        <w:rPr>
          <w:rFonts w:asciiTheme="minorHAnsi" w:hAnsiTheme="minorHAnsi" w:cstheme="minorHAnsi"/>
        </w:rPr>
        <w:t>primeramente</w:t>
      </w:r>
      <w:r w:rsidRPr="009C2C78">
        <w:rPr>
          <w:rFonts w:asciiTheme="minorHAnsi" w:hAnsiTheme="minorHAnsi" w:cstheme="minorHAnsi"/>
        </w:rPr>
        <w:t xml:space="preserve"> en Cristo</w:t>
      </w:r>
      <w:r w:rsidR="001840E6">
        <w:rPr>
          <w:rFonts w:asciiTheme="minorHAnsi" w:hAnsiTheme="minorHAnsi" w:cstheme="minorHAnsi"/>
        </w:rPr>
        <w:t xml:space="preserve"> como su Salvador del pecado</w:t>
      </w:r>
      <w:r w:rsidRPr="009C2C78">
        <w:rPr>
          <w:rFonts w:asciiTheme="minorHAnsi" w:hAnsiTheme="minorHAnsi" w:cstheme="minorHAnsi"/>
        </w:rPr>
        <w:t>, y después</w:t>
      </w:r>
      <w:r w:rsidR="001840E6">
        <w:rPr>
          <w:rFonts w:asciiTheme="minorHAnsi" w:hAnsiTheme="minorHAnsi" w:cstheme="minorHAnsi"/>
        </w:rPr>
        <w:t>, por fe en su Sustituto, traía</w:t>
      </w:r>
      <w:r w:rsidRPr="009C2C78">
        <w:rPr>
          <w:rFonts w:asciiTheme="minorHAnsi" w:hAnsiTheme="minorHAnsi" w:cstheme="minorHAnsi"/>
        </w:rPr>
        <w:t xml:space="preserve"> </w:t>
      </w:r>
      <w:r w:rsidR="001840E6">
        <w:rPr>
          <w:rFonts w:asciiTheme="minorHAnsi" w:hAnsiTheme="minorHAnsi" w:cstheme="minorHAnsi"/>
        </w:rPr>
        <w:t>el</w:t>
      </w:r>
      <w:r w:rsidRPr="009C2C78">
        <w:rPr>
          <w:rFonts w:asciiTheme="minorHAnsi" w:hAnsiTheme="minorHAnsi" w:cstheme="minorHAnsi"/>
        </w:rPr>
        <w:t xml:space="preserve"> sacrificio</w:t>
      </w:r>
      <w:r w:rsidR="001840E6">
        <w:rPr>
          <w:rFonts w:asciiTheme="minorHAnsi" w:hAnsiTheme="minorHAnsi" w:cstheme="minorHAnsi"/>
        </w:rPr>
        <w:t xml:space="preserve"> prescrito</w:t>
      </w:r>
      <w:r w:rsidRPr="009C2C78">
        <w:rPr>
          <w:rFonts w:asciiTheme="minorHAnsi" w:hAnsiTheme="minorHAnsi" w:cstheme="minorHAnsi"/>
        </w:rPr>
        <w:t>.</w:t>
      </w:r>
      <w:r w:rsidR="001840E6">
        <w:rPr>
          <w:rFonts w:asciiTheme="minorHAnsi" w:hAnsiTheme="minorHAnsi" w:cstheme="minorHAnsi"/>
        </w:rPr>
        <w:t xml:space="preserve"> La ley ceremonial nunca confinaba al pecador</w:t>
      </w:r>
      <w:r w:rsidRPr="009C2C78">
        <w:rPr>
          <w:rFonts w:asciiTheme="minorHAnsi" w:hAnsiTheme="minorHAnsi" w:cstheme="minorHAnsi"/>
        </w:rPr>
        <w:t>,</w:t>
      </w:r>
      <w:r w:rsidR="001840E6">
        <w:rPr>
          <w:rFonts w:asciiTheme="minorHAnsi" w:hAnsiTheme="minorHAnsi" w:cstheme="minorHAnsi"/>
        </w:rPr>
        <w:t xml:space="preserve"> pero</w:t>
      </w:r>
      <w:r w:rsidRPr="009C2C78">
        <w:rPr>
          <w:rFonts w:asciiTheme="minorHAnsi" w:hAnsiTheme="minorHAnsi" w:cstheme="minorHAnsi"/>
        </w:rPr>
        <w:t xml:space="preserve"> era posible </w:t>
      </w:r>
      <w:r w:rsidR="001840E6">
        <w:rPr>
          <w:rFonts w:asciiTheme="minorHAnsi" w:hAnsiTheme="minorHAnsi" w:cstheme="minorHAnsi"/>
        </w:rPr>
        <w:t>que lo hiciera</w:t>
      </w:r>
      <w:r w:rsidRPr="009C2C78">
        <w:rPr>
          <w:rFonts w:asciiTheme="minorHAnsi" w:hAnsiTheme="minorHAnsi" w:cstheme="minorHAnsi"/>
        </w:rPr>
        <w:t xml:space="preserve"> la ley moral, </w:t>
      </w:r>
      <w:r w:rsidR="00017074">
        <w:rPr>
          <w:rFonts w:asciiTheme="minorHAnsi" w:hAnsiTheme="minorHAnsi" w:cstheme="minorHAnsi"/>
        </w:rPr>
        <w:t>a fin de</w:t>
      </w:r>
      <w:r w:rsidRPr="009C2C78">
        <w:rPr>
          <w:rFonts w:asciiTheme="minorHAnsi" w:hAnsiTheme="minorHAnsi" w:cstheme="minorHAnsi"/>
        </w:rPr>
        <w:t xml:space="preserve"> lleva</w:t>
      </w:r>
      <w:r w:rsidR="00017074">
        <w:rPr>
          <w:rFonts w:asciiTheme="minorHAnsi" w:hAnsiTheme="minorHAnsi" w:cstheme="minorHAnsi"/>
        </w:rPr>
        <w:t>rlo</w:t>
      </w:r>
      <w:r w:rsidR="001840E6">
        <w:rPr>
          <w:rFonts w:asciiTheme="minorHAnsi" w:hAnsiTheme="minorHAnsi" w:cstheme="minorHAnsi"/>
        </w:rPr>
        <w:t xml:space="preserve"> después</w:t>
      </w:r>
      <w:r w:rsidRPr="009C2C78">
        <w:rPr>
          <w:rFonts w:asciiTheme="minorHAnsi" w:hAnsiTheme="minorHAnsi" w:cstheme="minorHAnsi"/>
        </w:rPr>
        <w:t xml:space="preserve"> a la fe de Cristo </w:t>
      </w:r>
      <w:r w:rsidRPr="001840E6">
        <w:rPr>
          <w:rFonts w:asciiTheme="minorHAnsi" w:hAnsiTheme="minorHAnsi" w:cstheme="minorHAnsi"/>
        </w:rPr>
        <w:t>(E.J. Waggoner, Comments on Galatians 3</w:t>
      </w:r>
      <w:r w:rsidR="001840E6">
        <w:rPr>
          <w:rFonts w:asciiTheme="minorHAnsi" w:hAnsiTheme="minorHAnsi" w:cstheme="minorHAnsi"/>
        </w:rPr>
        <w:t>, nº</w:t>
      </w:r>
      <w:r w:rsidRPr="001840E6">
        <w:rPr>
          <w:rFonts w:asciiTheme="minorHAnsi" w:hAnsiTheme="minorHAnsi" w:cstheme="minorHAnsi"/>
        </w:rPr>
        <w:t xml:space="preserve"> 9, </w:t>
      </w:r>
      <w:r w:rsidR="001840E6" w:rsidRPr="001840E6">
        <w:rPr>
          <w:rFonts w:asciiTheme="minorHAnsi" w:hAnsiTheme="minorHAnsi" w:cstheme="minorHAnsi"/>
          <w:i/>
        </w:rPr>
        <w:t>Signs of the Times</w:t>
      </w:r>
      <w:r w:rsidRPr="001840E6">
        <w:rPr>
          <w:rFonts w:asciiTheme="minorHAnsi" w:hAnsiTheme="minorHAnsi" w:cstheme="minorHAnsi"/>
        </w:rPr>
        <w:t> 12, 34, 2 septiembre 1886, 534).</w:t>
      </w:r>
    </w:p>
    <w:p w14:paraId="1CE5CE70"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Waggoner dirigió entonces la atención al versículo 24</w:t>
      </w:r>
      <w:r w:rsidR="004432AD">
        <w:rPr>
          <w:rFonts w:asciiTheme="minorHAnsi" w:hAnsiTheme="minorHAnsi" w:cstheme="minorHAnsi"/>
        </w:rPr>
        <w:t>:</w:t>
      </w:r>
      <w:r w:rsidRPr="009C2C78">
        <w:rPr>
          <w:rFonts w:asciiTheme="minorHAnsi" w:hAnsiTheme="minorHAnsi" w:cstheme="minorHAnsi"/>
        </w:rPr>
        <w:t xml:space="preserve"> “De manera que la ley ha sido nuestro guía para llevarnos a Cristo, a fin de que fuéramos justificados por la fe” (Gál 3:24).</w:t>
      </w:r>
    </w:p>
    <w:p w14:paraId="372D5550" w14:textId="6048D97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Waggoner explicó</w:t>
      </w:r>
      <w:r w:rsidR="00BC1CBB">
        <w:rPr>
          <w:rFonts w:asciiTheme="minorHAnsi" w:hAnsiTheme="minorHAnsi" w:cstheme="minorHAnsi"/>
        </w:rPr>
        <w:t xml:space="preserve"> así</w:t>
      </w:r>
      <w:r w:rsidRPr="009C2C78">
        <w:rPr>
          <w:rFonts w:asciiTheme="minorHAnsi" w:hAnsiTheme="minorHAnsi" w:cstheme="minorHAnsi"/>
        </w:rPr>
        <w:t xml:space="preserve"> Gálatas 3:24</w:t>
      </w:r>
      <w:r w:rsidR="00BC1CBB">
        <w:rPr>
          <w:rFonts w:asciiTheme="minorHAnsi" w:hAnsiTheme="minorHAnsi" w:cstheme="minorHAnsi"/>
        </w:rPr>
        <w:t>: l</w:t>
      </w:r>
      <w:r w:rsidRPr="009C2C78">
        <w:rPr>
          <w:rFonts w:asciiTheme="minorHAnsi" w:hAnsiTheme="minorHAnsi" w:cstheme="minorHAnsi"/>
        </w:rPr>
        <w:t xml:space="preserve">a ley funcionaba como el oficial de la prisión correccional. Encerraba al que la había violado. Además, la ley, bajo la convicción del Espíritu Santo, llevaba al pecador literalmente a Cristo. La ley confinaba al pecador mediante la culpabilidad personal, sin proveer recurso alguno para lograr la libertad. El pecador aprendía de Cristo </w:t>
      </w:r>
      <w:r w:rsidR="00AC5C13">
        <w:rPr>
          <w:rFonts w:asciiTheme="minorHAnsi" w:hAnsiTheme="minorHAnsi" w:cstheme="minorHAnsi"/>
        </w:rPr>
        <w:t>—</w:t>
      </w:r>
      <w:r w:rsidR="00BC1CBB">
        <w:rPr>
          <w:rFonts w:asciiTheme="minorHAnsi" w:hAnsiTheme="minorHAnsi" w:cstheme="minorHAnsi"/>
        </w:rPr>
        <w:t xml:space="preserve">quien era la </w:t>
      </w:r>
      <w:r w:rsidRPr="009C2C78">
        <w:rPr>
          <w:rFonts w:asciiTheme="minorHAnsi" w:hAnsiTheme="minorHAnsi" w:cstheme="minorHAnsi"/>
        </w:rPr>
        <w:t>perfecta encarnación de la ley</w:t>
      </w:r>
      <w:r w:rsidR="00AC5C13">
        <w:rPr>
          <w:rFonts w:asciiTheme="minorHAnsi" w:hAnsiTheme="minorHAnsi" w:cstheme="minorHAnsi"/>
        </w:rPr>
        <w:t>—</w:t>
      </w:r>
      <w:r w:rsidRPr="009C2C78">
        <w:rPr>
          <w:rFonts w:asciiTheme="minorHAnsi" w:hAnsiTheme="minorHAnsi" w:cstheme="minorHAnsi"/>
        </w:rPr>
        <w:t xml:space="preserve"> cómo caminar en justicia y en la</w:t>
      </w:r>
      <w:r w:rsidR="00952C41">
        <w:rPr>
          <w:rFonts w:asciiTheme="minorHAnsi" w:hAnsiTheme="minorHAnsi" w:cstheme="minorHAnsi"/>
        </w:rPr>
        <w:t xml:space="preserve"> consecuente</w:t>
      </w:r>
      <w:r w:rsidRPr="009C2C78">
        <w:rPr>
          <w:rFonts w:asciiTheme="minorHAnsi" w:hAnsiTheme="minorHAnsi" w:cstheme="minorHAnsi"/>
        </w:rPr>
        <w:t xml:space="preserve"> libertad.</w:t>
      </w:r>
    </w:p>
    <w:p w14:paraId="612EA17F"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El apóstol Pablo habló sobre la venida de la “fe”. “Pero ahora que ha venido la fe, ya no estamos bajo un guía” (Gál 3:25). </w:t>
      </w:r>
      <w:r w:rsidR="001C73B5">
        <w:rPr>
          <w:rFonts w:asciiTheme="minorHAnsi" w:hAnsiTheme="minorHAnsi" w:cstheme="minorHAnsi"/>
        </w:rPr>
        <w:t xml:space="preserve">En </w:t>
      </w:r>
      <w:r w:rsidRPr="009C2C78">
        <w:rPr>
          <w:rFonts w:asciiTheme="minorHAnsi" w:hAnsiTheme="minorHAnsi" w:cstheme="minorHAnsi"/>
        </w:rPr>
        <w:t>Cristo e</w:t>
      </w:r>
      <w:r w:rsidR="001C73B5">
        <w:rPr>
          <w:rFonts w:asciiTheme="minorHAnsi" w:hAnsiTheme="minorHAnsi" w:cstheme="minorHAnsi"/>
        </w:rPr>
        <w:t>stab</w:t>
      </w:r>
      <w:r w:rsidRPr="009C2C78">
        <w:rPr>
          <w:rFonts w:asciiTheme="minorHAnsi" w:hAnsiTheme="minorHAnsi" w:cstheme="minorHAnsi"/>
        </w:rPr>
        <w:t>a la perfecta ley de la libertad. En Cristo, el pecador perdonado caminaba en libertad. Por lo tanto, el creyente no estaba más bajo la ley, sino bajo la gracia. Gracias a Cristo, caminaba en perfecta armonía con la ley.</w:t>
      </w:r>
      <w:r w:rsidR="00742AF1">
        <w:rPr>
          <w:rFonts w:asciiTheme="minorHAnsi" w:hAnsiTheme="minorHAnsi" w:cstheme="minorHAnsi"/>
        </w:rPr>
        <w:t xml:space="preserve"> Cuando el pecador perdonado y purificado caminaba </w:t>
      </w:r>
      <w:r w:rsidR="0009025A">
        <w:rPr>
          <w:rFonts w:asciiTheme="minorHAnsi" w:hAnsiTheme="minorHAnsi" w:cstheme="minorHAnsi"/>
        </w:rPr>
        <w:t>en armonía con la ley de Cristo, no estaba ya “bajo un guía”. La ley no tenía nada contra alguien que andaba en armonía con ella.</w:t>
      </w:r>
    </w:p>
    <w:p w14:paraId="54F67142"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 referencia a que “la ley ha sido nuestro guía”, Waggoner comentó:</w:t>
      </w:r>
    </w:p>
    <w:p w14:paraId="0D63CEF1" w14:textId="7219E081" w:rsidR="000D2114" w:rsidRPr="00023922" w:rsidRDefault="000D2114" w:rsidP="0009025A">
      <w:pPr>
        <w:pStyle w:val="EGW"/>
        <w:ind w:left="426" w:right="391" w:firstLine="0"/>
        <w:rPr>
          <w:rFonts w:asciiTheme="minorHAnsi" w:hAnsiTheme="minorHAnsi" w:cstheme="minorHAnsi"/>
          <w:sz w:val="22"/>
          <w:szCs w:val="22"/>
        </w:rPr>
      </w:pPr>
      <w:r w:rsidRPr="00023922">
        <w:rPr>
          <w:rFonts w:asciiTheme="minorHAnsi" w:hAnsiTheme="minorHAnsi" w:cstheme="minorHAnsi"/>
          <w:sz w:val="22"/>
          <w:szCs w:val="22"/>
        </w:rPr>
        <w:t>El tiempo verbal pasado puede ser empleado aquí solamente en referencia a los que han venido a Cristo y han sido justificados por la fe, tal como muestra Pablo en el versículo siguiente. Puesto que la ley fue nuestro guía para llevarnos a Cristo, tiene que seguir siendo una guía (</w:t>
      </w:r>
      <w:r w:rsidRPr="00023922">
        <w:rPr>
          <w:rFonts w:asciiTheme="minorHAnsi" w:hAnsiTheme="minorHAnsi" w:cstheme="minorHAnsi"/>
          <w:i/>
          <w:iCs/>
          <w:sz w:val="22"/>
          <w:szCs w:val="22"/>
        </w:rPr>
        <w:t>pedagogo</w:t>
      </w:r>
      <w:r w:rsidRPr="00023922">
        <w:rPr>
          <w:rFonts w:asciiTheme="minorHAnsi" w:hAnsiTheme="minorHAnsi" w:cstheme="minorHAnsi"/>
          <w:sz w:val="22"/>
          <w:szCs w:val="22"/>
        </w:rPr>
        <w:t>) para los que</w:t>
      </w:r>
      <w:r w:rsidR="00D83A9D">
        <w:rPr>
          <w:rFonts w:asciiTheme="minorHAnsi" w:hAnsiTheme="minorHAnsi" w:cstheme="minorHAnsi"/>
          <w:sz w:val="22"/>
          <w:szCs w:val="22"/>
        </w:rPr>
        <w:t xml:space="preserve"> aún</w:t>
      </w:r>
      <w:r w:rsidRPr="00023922">
        <w:rPr>
          <w:rFonts w:asciiTheme="minorHAnsi" w:hAnsiTheme="minorHAnsi" w:cstheme="minorHAnsi"/>
          <w:sz w:val="22"/>
          <w:szCs w:val="22"/>
        </w:rPr>
        <w:t xml:space="preserve"> no están en Cristo, y ha de retener esa función hasta que haya sido llevado a él todo aquel que vaya a aceptar a Cristo. Por lo tanto, la ley [moral] será una guía para llevar a los hombres a Cristo mientras dure el tiempo de </w:t>
      </w:r>
      <w:r w:rsidR="00AD1F16">
        <w:rPr>
          <w:rFonts w:asciiTheme="minorHAnsi" w:hAnsiTheme="minorHAnsi" w:cstheme="minorHAnsi"/>
          <w:sz w:val="22"/>
          <w:szCs w:val="22"/>
        </w:rPr>
        <w:t>prueba</w:t>
      </w:r>
      <w:r w:rsidRPr="00023922">
        <w:rPr>
          <w:rFonts w:asciiTheme="minorHAnsi" w:hAnsiTheme="minorHAnsi" w:cstheme="minorHAnsi"/>
          <w:sz w:val="22"/>
          <w:szCs w:val="22"/>
        </w:rPr>
        <w:t>. La ley levítica, en contraste, perdió su vigencia hace cientos de años; por lo tanto, no puede ser la ley a la que se refiere el texto (E.J. Waggoner, Comments on Galatians 3</w:t>
      </w:r>
      <w:r w:rsidR="0009025A" w:rsidRPr="00023922">
        <w:rPr>
          <w:rFonts w:asciiTheme="minorHAnsi" w:hAnsiTheme="minorHAnsi" w:cstheme="minorHAnsi"/>
          <w:sz w:val="22"/>
          <w:szCs w:val="22"/>
        </w:rPr>
        <w:t>, nº</w:t>
      </w:r>
      <w:r w:rsidRPr="00023922">
        <w:rPr>
          <w:rFonts w:asciiTheme="minorHAnsi" w:hAnsiTheme="minorHAnsi" w:cstheme="minorHAnsi"/>
          <w:sz w:val="22"/>
          <w:szCs w:val="22"/>
        </w:rPr>
        <w:t xml:space="preserve"> 9, </w:t>
      </w:r>
      <w:r w:rsidR="0009025A" w:rsidRPr="00023922">
        <w:rPr>
          <w:rFonts w:asciiTheme="minorHAnsi" w:hAnsiTheme="minorHAnsi" w:cstheme="minorHAnsi"/>
          <w:i/>
          <w:sz w:val="22"/>
          <w:szCs w:val="22"/>
        </w:rPr>
        <w:t>Signs of the Times</w:t>
      </w:r>
      <w:r w:rsidRPr="00023922">
        <w:rPr>
          <w:rFonts w:asciiTheme="minorHAnsi" w:hAnsiTheme="minorHAnsi" w:cstheme="minorHAnsi"/>
          <w:sz w:val="22"/>
          <w:szCs w:val="22"/>
        </w:rPr>
        <w:t> 12, 34</w:t>
      </w:r>
      <w:r w:rsidR="0009025A" w:rsidRPr="00023922">
        <w:rPr>
          <w:rFonts w:asciiTheme="minorHAnsi" w:hAnsiTheme="minorHAnsi" w:cstheme="minorHAnsi"/>
          <w:sz w:val="22"/>
          <w:szCs w:val="22"/>
        </w:rPr>
        <w:t xml:space="preserve">, </w:t>
      </w:r>
      <w:r w:rsidRPr="00023922">
        <w:rPr>
          <w:rFonts w:asciiTheme="minorHAnsi" w:hAnsiTheme="minorHAnsi" w:cstheme="minorHAnsi"/>
          <w:sz w:val="22"/>
          <w:szCs w:val="22"/>
        </w:rPr>
        <w:t>2 septiembre 1886, 534).</w:t>
      </w:r>
    </w:p>
    <w:p w14:paraId="49069E7C" w14:textId="63B6EE7A" w:rsidR="000D2114" w:rsidRDefault="000D2114" w:rsidP="00456252">
      <w:pPr>
        <w:pStyle w:val="Libro12"/>
        <w:ind w:firstLine="0"/>
        <w:rPr>
          <w:rFonts w:asciiTheme="minorHAnsi" w:hAnsiTheme="minorHAnsi" w:cstheme="minorHAnsi"/>
        </w:rPr>
      </w:pPr>
      <w:r w:rsidRPr="009C2C78">
        <w:rPr>
          <w:rFonts w:asciiTheme="minorHAnsi" w:hAnsiTheme="minorHAnsi" w:cstheme="minorHAnsi"/>
        </w:rPr>
        <w:t>Según la comprensión de Waggoner, Gálatas 3:24 no es un texto</w:t>
      </w:r>
      <w:r w:rsidR="00456252">
        <w:rPr>
          <w:rFonts w:asciiTheme="minorHAnsi" w:hAnsiTheme="minorHAnsi" w:cstheme="minorHAnsi"/>
        </w:rPr>
        <w:t xml:space="preserve"> que se refiera a la tipología</w:t>
      </w:r>
      <w:r w:rsidRPr="009C2C78">
        <w:rPr>
          <w:rFonts w:asciiTheme="minorHAnsi" w:hAnsiTheme="minorHAnsi" w:cstheme="minorHAnsi"/>
        </w:rPr>
        <w:t xml:space="preserve"> dispensacionalista</w:t>
      </w:r>
      <w:r w:rsidR="00456252">
        <w:rPr>
          <w:rFonts w:asciiTheme="minorHAnsi" w:hAnsiTheme="minorHAnsi" w:cstheme="minorHAnsi"/>
        </w:rPr>
        <w:t xml:space="preserve"> de los pactos. </w:t>
      </w:r>
      <w:r w:rsidR="00456252" w:rsidRPr="00456252">
        <w:rPr>
          <w:rFonts w:asciiTheme="minorHAnsi" w:hAnsiTheme="minorHAnsi" w:cstheme="minorHAnsi"/>
          <w:i/>
          <w:iCs/>
        </w:rPr>
        <w:t>N</w:t>
      </w:r>
      <w:r w:rsidRPr="00456252">
        <w:rPr>
          <w:rFonts w:asciiTheme="minorHAnsi" w:hAnsiTheme="minorHAnsi" w:cstheme="minorHAnsi"/>
          <w:i/>
          <w:iCs/>
        </w:rPr>
        <w:t>o dice</w:t>
      </w:r>
      <w:r w:rsidRPr="009C2C78">
        <w:rPr>
          <w:rFonts w:asciiTheme="minorHAnsi" w:hAnsiTheme="minorHAnsi" w:cstheme="minorHAnsi"/>
        </w:rPr>
        <w:t xml:space="preserve"> que la ley fuera abolida en la cruz.</w:t>
      </w:r>
      <w:r w:rsidR="00456252">
        <w:rPr>
          <w:rFonts w:asciiTheme="minorHAnsi" w:hAnsiTheme="minorHAnsi" w:cstheme="minorHAnsi"/>
        </w:rPr>
        <w:t xml:space="preserve"> Lo que sí </w:t>
      </w:r>
      <w:r w:rsidR="00456252" w:rsidRPr="00456252">
        <w:rPr>
          <w:rFonts w:asciiTheme="minorHAnsi" w:hAnsiTheme="minorHAnsi" w:cstheme="minorHAnsi"/>
          <w:i/>
          <w:iCs/>
        </w:rPr>
        <w:t>dice</w:t>
      </w:r>
      <w:r w:rsidR="00456252">
        <w:rPr>
          <w:rFonts w:asciiTheme="minorHAnsi" w:hAnsiTheme="minorHAnsi" w:cstheme="minorHAnsi"/>
        </w:rPr>
        <w:t xml:space="preserve"> es que para el cristiano la función de la ley </w:t>
      </w:r>
      <w:r w:rsidR="00AC5C13">
        <w:rPr>
          <w:rFonts w:asciiTheme="minorHAnsi" w:hAnsiTheme="minorHAnsi" w:cstheme="minorHAnsi"/>
        </w:rPr>
        <w:t>—</w:t>
      </w:r>
      <w:r w:rsidR="00C85D34">
        <w:rPr>
          <w:rFonts w:asciiTheme="minorHAnsi" w:hAnsiTheme="minorHAnsi" w:cstheme="minorHAnsi"/>
        </w:rPr>
        <w:t>como</w:t>
      </w:r>
      <w:r w:rsidR="00456252">
        <w:rPr>
          <w:rFonts w:asciiTheme="minorHAnsi" w:hAnsiTheme="minorHAnsi" w:cstheme="minorHAnsi"/>
        </w:rPr>
        <w:t xml:space="preserve"> guardián de</w:t>
      </w:r>
      <w:r w:rsidR="00C85D34">
        <w:rPr>
          <w:rFonts w:asciiTheme="minorHAnsi" w:hAnsiTheme="minorHAnsi" w:cstheme="minorHAnsi"/>
        </w:rPr>
        <w:t xml:space="preserve"> la</w:t>
      </w:r>
      <w:r w:rsidR="00456252">
        <w:rPr>
          <w:rFonts w:asciiTheme="minorHAnsi" w:hAnsiTheme="minorHAnsi" w:cstheme="minorHAnsi"/>
        </w:rPr>
        <w:t xml:space="preserve"> prisión</w:t>
      </w:r>
      <w:r w:rsidR="00AC5C13">
        <w:rPr>
          <w:rFonts w:asciiTheme="minorHAnsi" w:hAnsiTheme="minorHAnsi" w:cstheme="minorHAnsi"/>
        </w:rPr>
        <w:t>—</w:t>
      </w:r>
      <w:r w:rsidR="00456252">
        <w:rPr>
          <w:rFonts w:asciiTheme="minorHAnsi" w:hAnsiTheme="minorHAnsi" w:cstheme="minorHAnsi"/>
        </w:rPr>
        <w:t xml:space="preserve"> terminó al ser liberado por Cristo, el Salvador</w:t>
      </w:r>
      <w:r w:rsidR="00456252" w:rsidRPr="00456252">
        <w:rPr>
          <w:rFonts w:asciiTheme="minorHAnsi" w:hAnsiTheme="minorHAnsi" w:cstheme="minorHAnsi"/>
        </w:rPr>
        <w:t xml:space="preserve"> </w:t>
      </w:r>
      <w:r w:rsidR="00456252">
        <w:rPr>
          <w:rFonts w:asciiTheme="minorHAnsi" w:hAnsiTheme="minorHAnsi" w:cstheme="minorHAnsi"/>
        </w:rPr>
        <w:t>del pecado.</w:t>
      </w:r>
      <w:r w:rsidRPr="009C2C78">
        <w:rPr>
          <w:rFonts w:asciiTheme="minorHAnsi" w:hAnsiTheme="minorHAnsi" w:cstheme="minorHAnsi"/>
        </w:rPr>
        <w:t xml:space="preserve"> Así, nuestro “guía” ha tenido un papel en la vida de </w:t>
      </w:r>
      <w:r w:rsidR="00456252">
        <w:rPr>
          <w:rFonts w:asciiTheme="minorHAnsi" w:hAnsiTheme="minorHAnsi" w:cstheme="minorHAnsi"/>
        </w:rPr>
        <w:t>todo</w:t>
      </w:r>
      <w:r w:rsidRPr="009C2C78">
        <w:rPr>
          <w:rFonts w:asciiTheme="minorHAnsi" w:hAnsiTheme="minorHAnsi" w:cstheme="minorHAnsi"/>
        </w:rPr>
        <w:t xml:space="preserve"> pecador, sea que haya vivido en </w:t>
      </w:r>
      <w:r w:rsidR="00456252">
        <w:rPr>
          <w:rFonts w:asciiTheme="minorHAnsi" w:hAnsiTheme="minorHAnsi" w:cstheme="minorHAnsi"/>
        </w:rPr>
        <w:t>la antigua o en la nueva dispensación</w:t>
      </w:r>
      <w:r w:rsidRPr="009C2C78">
        <w:rPr>
          <w:rFonts w:asciiTheme="minorHAnsi" w:hAnsiTheme="minorHAnsi" w:cstheme="minorHAnsi"/>
        </w:rPr>
        <w:t>.</w:t>
      </w:r>
    </w:p>
    <w:p w14:paraId="1DFAD7F6" w14:textId="77777777" w:rsidR="008B73FE" w:rsidRDefault="008B73FE">
      <w:pPr>
        <w:rPr>
          <w:rFonts w:asciiTheme="minorHAnsi" w:hAnsiTheme="minorHAnsi" w:cstheme="minorHAnsi"/>
          <w:lang w:val="es-ES" w:eastAsia="es-ES"/>
        </w:rPr>
      </w:pPr>
      <w:r w:rsidRPr="0031310F">
        <w:rPr>
          <w:rFonts w:asciiTheme="minorHAnsi" w:hAnsiTheme="minorHAnsi" w:cstheme="minorHAnsi"/>
          <w:lang w:val="es-ES"/>
        </w:rPr>
        <w:br w:type="page"/>
      </w:r>
    </w:p>
    <w:p w14:paraId="3B3BB4D6" w14:textId="77777777" w:rsidR="008B73FE" w:rsidRPr="006D1309" w:rsidRDefault="00006C15" w:rsidP="006D1309">
      <w:pPr>
        <w:pStyle w:val="Libro12"/>
        <w:ind w:firstLine="0"/>
        <w:jc w:val="center"/>
        <w:rPr>
          <w:rFonts w:asciiTheme="minorHAnsi" w:hAnsiTheme="minorHAnsi" w:cstheme="minorHAnsi"/>
          <w:sz w:val="28"/>
          <w:szCs w:val="28"/>
        </w:rPr>
      </w:pPr>
      <w:bookmarkStart w:id="14" w:name="cap06"/>
      <w:r w:rsidRPr="006D1309">
        <w:rPr>
          <w:rFonts w:asciiTheme="minorHAnsi" w:hAnsiTheme="minorHAnsi" w:cstheme="minorHAnsi"/>
          <w:sz w:val="28"/>
          <w:szCs w:val="28"/>
        </w:rPr>
        <w:lastRenderedPageBreak/>
        <w:t>Capítulo 6</w:t>
      </w:r>
    </w:p>
    <w:bookmarkEnd w:id="14"/>
    <w:p w14:paraId="7C953F9E" w14:textId="77777777" w:rsidR="00006C15" w:rsidRPr="006D1309" w:rsidRDefault="00006C15" w:rsidP="006D1309">
      <w:pPr>
        <w:pStyle w:val="Libro12"/>
        <w:ind w:firstLine="0"/>
        <w:jc w:val="center"/>
        <w:rPr>
          <w:rFonts w:asciiTheme="minorHAnsi" w:hAnsiTheme="minorHAnsi" w:cstheme="minorHAnsi"/>
          <w:b/>
          <w:bCs/>
          <w:color w:val="000066"/>
          <w:sz w:val="32"/>
          <w:szCs w:val="32"/>
        </w:rPr>
      </w:pPr>
      <w:r w:rsidRPr="006D1309">
        <w:rPr>
          <w:rFonts w:asciiTheme="minorHAnsi" w:hAnsiTheme="minorHAnsi" w:cstheme="minorHAnsi"/>
          <w:b/>
          <w:bCs/>
          <w:color w:val="000066"/>
          <w:sz w:val="32"/>
          <w:szCs w:val="32"/>
        </w:rPr>
        <w:t>“Una asamblea terrible”</w:t>
      </w:r>
    </w:p>
    <w:p w14:paraId="04B6945A" w14:textId="77777777" w:rsidR="00006C15" w:rsidRPr="00006C15" w:rsidRDefault="00006C15" w:rsidP="006D1309">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6D1309">
          <w:rPr>
            <w:rStyle w:val="Hipervnculo"/>
            <w:rFonts w:asciiTheme="minorHAnsi" w:hAnsiTheme="minorHAnsi" w:cstheme="minorHAnsi"/>
            <w:color w:val="C00000"/>
            <w:u w:val="none"/>
          </w:rPr>
          <w:t>índice</w:t>
        </w:r>
      </w:hyperlink>
      <w:r>
        <w:rPr>
          <w:rFonts w:asciiTheme="minorHAnsi" w:hAnsiTheme="minorHAnsi" w:cstheme="minorHAnsi"/>
        </w:rPr>
        <w:t>)</w:t>
      </w:r>
    </w:p>
    <w:p w14:paraId="6B65EF39" w14:textId="77777777" w:rsidR="00C46895" w:rsidRPr="009C2C78" w:rsidRDefault="00C46895" w:rsidP="00456252">
      <w:pPr>
        <w:pStyle w:val="Libro12"/>
        <w:ind w:firstLine="0"/>
        <w:rPr>
          <w:rFonts w:asciiTheme="minorHAnsi" w:hAnsiTheme="minorHAnsi" w:cstheme="minorHAnsi"/>
        </w:rPr>
      </w:pPr>
    </w:p>
    <w:p w14:paraId="40975631" w14:textId="2482D18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Hacia agosto del 1886 el </w:t>
      </w:r>
      <w:r w:rsidR="00D72AF1">
        <w:rPr>
          <w:rFonts w:asciiTheme="minorHAnsi" w:hAnsiTheme="minorHAnsi" w:cstheme="minorHAnsi"/>
        </w:rPr>
        <w:t>pastor</w:t>
      </w:r>
      <w:r w:rsidRPr="009C2C78">
        <w:rPr>
          <w:rFonts w:asciiTheme="minorHAnsi" w:hAnsiTheme="minorHAnsi" w:cstheme="minorHAnsi"/>
        </w:rPr>
        <w:t xml:space="preserve"> Butler pedía encarecidamente a </w:t>
      </w:r>
      <w:r w:rsidR="00DB365A">
        <w:rPr>
          <w:rFonts w:asciiTheme="minorHAnsi" w:hAnsiTheme="minorHAnsi" w:cstheme="minorHAnsi"/>
        </w:rPr>
        <w:t>Ellen White</w:t>
      </w:r>
      <w:r w:rsidRPr="009C2C78">
        <w:rPr>
          <w:rFonts w:asciiTheme="minorHAnsi" w:hAnsiTheme="minorHAnsi" w:cstheme="minorHAnsi"/>
        </w:rPr>
        <w:t xml:space="preserve"> </w:t>
      </w:r>
      <w:r w:rsidR="00AC5C13">
        <w:rPr>
          <w:rFonts w:asciiTheme="minorHAnsi" w:hAnsiTheme="minorHAnsi" w:cstheme="minorHAnsi"/>
        </w:rPr>
        <w:t>—</w:t>
      </w:r>
      <w:r w:rsidRPr="009C2C78">
        <w:rPr>
          <w:rFonts w:asciiTheme="minorHAnsi" w:hAnsiTheme="minorHAnsi" w:cstheme="minorHAnsi"/>
        </w:rPr>
        <w:t>quien estaba en Suiza</w:t>
      </w:r>
      <w:r w:rsidR="00AC5C13">
        <w:rPr>
          <w:rFonts w:asciiTheme="minorHAnsi" w:hAnsiTheme="minorHAnsi" w:cstheme="minorHAnsi"/>
        </w:rPr>
        <w:t>—</w:t>
      </w:r>
      <w:r w:rsidRPr="009C2C78">
        <w:rPr>
          <w:rFonts w:asciiTheme="minorHAnsi" w:hAnsiTheme="minorHAnsi" w:cstheme="minorHAnsi"/>
        </w:rPr>
        <w:t xml:space="preserve"> que resolviera aquella discusión sobre la ley </w:t>
      </w:r>
      <w:r w:rsidR="005D47B6">
        <w:rPr>
          <w:rFonts w:asciiTheme="minorHAnsi" w:hAnsiTheme="minorHAnsi" w:cstheme="minorHAnsi"/>
        </w:rPr>
        <w:t xml:space="preserve">en Gálatas </w:t>
      </w:r>
      <w:r w:rsidRPr="009C2C78">
        <w:rPr>
          <w:rFonts w:asciiTheme="minorHAnsi" w:hAnsiTheme="minorHAnsi" w:cstheme="minorHAnsi"/>
        </w:rPr>
        <w:t xml:space="preserve">que </w:t>
      </w:r>
      <w:r w:rsidR="005D47B6">
        <w:rPr>
          <w:rFonts w:asciiTheme="minorHAnsi" w:hAnsiTheme="minorHAnsi" w:cstheme="minorHAnsi"/>
        </w:rPr>
        <w:t>afectaba a</w:t>
      </w:r>
      <w:r w:rsidRPr="009C2C78">
        <w:rPr>
          <w:rFonts w:asciiTheme="minorHAnsi" w:hAnsiTheme="minorHAnsi" w:cstheme="minorHAnsi"/>
        </w:rPr>
        <w:t xml:space="preserve"> la iglesia.</w:t>
      </w:r>
    </w:p>
    <w:p w14:paraId="08D272A4" w14:textId="7EB7B988" w:rsidR="000D2114" w:rsidRPr="00B02D3F" w:rsidRDefault="000D2114" w:rsidP="00B02D3F">
      <w:pPr>
        <w:pStyle w:val="EGW"/>
        <w:ind w:left="426" w:right="391" w:firstLine="0"/>
        <w:rPr>
          <w:rFonts w:asciiTheme="minorHAnsi" w:hAnsiTheme="minorHAnsi" w:cstheme="minorHAnsi"/>
          <w:sz w:val="22"/>
          <w:szCs w:val="22"/>
        </w:rPr>
      </w:pPr>
      <w:r w:rsidRPr="00B02D3F">
        <w:rPr>
          <w:rFonts w:asciiTheme="minorHAnsi" w:hAnsiTheme="minorHAnsi" w:cstheme="minorHAnsi"/>
          <w:sz w:val="22"/>
          <w:szCs w:val="22"/>
        </w:rPr>
        <w:t>Por supuesto, sería muy chocante para mí, habiendo estudiado la cuestión por tanto tiempo y habiéndome parecido tan clara, si a usted se le mostrara que la posición que sostengo es errónea. Pero estoy seguro de que lo aceptaría, y al menos guardaría silencio en el caso de no ser capaz de comprenderl</w:t>
      </w:r>
      <w:r w:rsidR="00A90236">
        <w:rPr>
          <w:rFonts w:asciiTheme="minorHAnsi" w:hAnsiTheme="minorHAnsi" w:cstheme="minorHAnsi"/>
          <w:sz w:val="22"/>
          <w:szCs w:val="22"/>
        </w:rPr>
        <w:t>a</w:t>
      </w:r>
      <w:r w:rsidRPr="00B02D3F">
        <w:rPr>
          <w:rFonts w:asciiTheme="minorHAnsi" w:hAnsiTheme="minorHAnsi" w:cstheme="minorHAnsi"/>
          <w:sz w:val="22"/>
          <w:szCs w:val="22"/>
        </w:rPr>
        <w:t xml:space="preserve"> claramente...</w:t>
      </w:r>
    </w:p>
    <w:p w14:paraId="0C84B315" w14:textId="77777777" w:rsidR="000D2114" w:rsidRPr="00B02D3F" w:rsidRDefault="000D2114" w:rsidP="00B02D3F">
      <w:pPr>
        <w:pStyle w:val="EGW"/>
        <w:ind w:left="426" w:right="391" w:firstLine="0"/>
        <w:rPr>
          <w:rFonts w:asciiTheme="minorHAnsi" w:hAnsiTheme="minorHAnsi" w:cstheme="minorHAnsi"/>
          <w:sz w:val="22"/>
          <w:szCs w:val="22"/>
        </w:rPr>
      </w:pPr>
      <w:r w:rsidRPr="00B02D3F">
        <w:rPr>
          <w:rFonts w:asciiTheme="minorHAnsi" w:hAnsiTheme="minorHAnsi" w:cstheme="minorHAnsi"/>
          <w:sz w:val="22"/>
          <w:szCs w:val="22"/>
        </w:rPr>
        <w:t xml:space="preserve">Que el Señor la guíe, mi querida hermana, y si tiene luz que me ayude a actuar sabiamente, me sentiré muy agradecido (Carta de G.I. Butler a Ellen G. White, 23 agosto 1886, Mount Vernon, Ohio, </w:t>
      </w:r>
      <w:bookmarkStart w:id="15" w:name="_Hlk23271538"/>
      <w:r w:rsidRPr="00B02D3F">
        <w:rPr>
          <w:rFonts w:asciiTheme="minorHAnsi" w:hAnsiTheme="minorHAnsi" w:cstheme="minorHAnsi"/>
          <w:i/>
          <w:sz w:val="22"/>
          <w:szCs w:val="22"/>
        </w:rPr>
        <w:t>Manuscripts and Memories of Minneapolis</w:t>
      </w:r>
      <w:bookmarkEnd w:id="15"/>
      <w:r w:rsidRPr="00B02D3F">
        <w:rPr>
          <w:rFonts w:asciiTheme="minorHAnsi" w:hAnsiTheme="minorHAnsi" w:cstheme="minorHAnsi"/>
          <w:sz w:val="22"/>
          <w:szCs w:val="22"/>
        </w:rPr>
        <w:t>, Pacific Press Publishing Association, Boise, Idaho 1988, 21-23).</w:t>
      </w:r>
    </w:p>
    <w:p w14:paraId="59D6D444"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No habiendo obtenido respuesta a sus repetidas demandas, Butler se quejó a </w:t>
      </w:r>
      <w:r w:rsidR="00DB365A">
        <w:rPr>
          <w:rFonts w:asciiTheme="minorHAnsi" w:hAnsiTheme="minorHAnsi" w:cstheme="minorHAnsi"/>
        </w:rPr>
        <w:t>Ellen White</w:t>
      </w:r>
      <w:r w:rsidRPr="009C2C78">
        <w:rPr>
          <w:rFonts w:asciiTheme="minorHAnsi" w:hAnsiTheme="minorHAnsi" w:cstheme="minorHAnsi"/>
        </w:rPr>
        <w:t xml:space="preserve"> en estos términos:</w:t>
      </w:r>
    </w:p>
    <w:p w14:paraId="219A11EB" w14:textId="69FED01C" w:rsidR="000D2114" w:rsidRPr="00C4524F" w:rsidRDefault="000D2114" w:rsidP="00C4524F">
      <w:pPr>
        <w:pStyle w:val="EGW"/>
        <w:ind w:left="426" w:right="391" w:firstLine="0"/>
        <w:rPr>
          <w:rFonts w:asciiTheme="minorHAnsi" w:hAnsiTheme="minorHAnsi" w:cstheme="minorHAnsi"/>
          <w:sz w:val="24"/>
        </w:rPr>
      </w:pPr>
      <w:r w:rsidRPr="00C4524F">
        <w:rPr>
          <w:rFonts w:asciiTheme="minorHAnsi" w:hAnsiTheme="minorHAnsi" w:cstheme="minorHAnsi"/>
          <w:sz w:val="24"/>
        </w:rPr>
        <w:t>Pero cuando el Dr. Waggoner publicó en nuestra revista pionera los nueve extensos artículos que presentaban el tema</w:t>
      </w:r>
      <w:r w:rsidR="00075281">
        <w:rPr>
          <w:rFonts w:asciiTheme="minorHAnsi" w:hAnsiTheme="minorHAnsi" w:cstheme="minorHAnsi"/>
          <w:sz w:val="24"/>
        </w:rPr>
        <w:t xml:space="preserve"> de forma explícita</w:t>
      </w:r>
      <w:r w:rsidR="00D12B86">
        <w:rPr>
          <w:rFonts w:asciiTheme="minorHAnsi" w:hAnsiTheme="minorHAnsi" w:cstheme="minorHAnsi"/>
          <w:sz w:val="24"/>
        </w:rPr>
        <w:t>,</w:t>
      </w:r>
      <w:r w:rsidRPr="00C4524F">
        <w:rPr>
          <w:rFonts w:asciiTheme="minorHAnsi" w:hAnsiTheme="minorHAnsi" w:cstheme="minorHAnsi"/>
          <w:sz w:val="24"/>
        </w:rPr>
        <w:t xml:space="preserve"> sentí que eso no podía continuar, de forma que le escribí varias veces sin que usted me respondiera (Carta de G.I. Butler a E</w:t>
      </w:r>
      <w:r w:rsidR="00C4524F" w:rsidRPr="00C4524F">
        <w:rPr>
          <w:rFonts w:asciiTheme="minorHAnsi" w:hAnsiTheme="minorHAnsi" w:cstheme="minorHAnsi"/>
          <w:sz w:val="24"/>
        </w:rPr>
        <w:t>llen</w:t>
      </w:r>
      <w:r w:rsidRPr="00C4524F">
        <w:rPr>
          <w:rFonts w:asciiTheme="minorHAnsi" w:hAnsiTheme="minorHAnsi" w:cstheme="minorHAnsi"/>
          <w:sz w:val="24"/>
        </w:rPr>
        <w:t xml:space="preserve"> White, 31 marzo 1887, Battle Creek, Michigan).</w:t>
      </w:r>
    </w:p>
    <w:p w14:paraId="2EAE165A"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Teniendo en el horizonte cercano la sesión de la Asociación General en Battle Creek del 18 de noviembre de 1886, el </w:t>
      </w:r>
      <w:r w:rsidR="005D47B6">
        <w:rPr>
          <w:rFonts w:asciiTheme="minorHAnsi" w:hAnsiTheme="minorHAnsi" w:cstheme="minorHAnsi"/>
        </w:rPr>
        <w:t>pastor</w:t>
      </w:r>
      <w:r w:rsidRPr="009C2C78">
        <w:rPr>
          <w:rFonts w:asciiTheme="minorHAnsi" w:hAnsiTheme="minorHAnsi" w:cstheme="minorHAnsi"/>
        </w:rPr>
        <w:t xml:space="preserve"> Butler escribió una carta abierta a E.J. Waggoner, titulada ‘</w:t>
      </w:r>
      <w:r w:rsidRPr="009C2C78">
        <w:rPr>
          <w:rFonts w:asciiTheme="minorHAnsi" w:hAnsiTheme="minorHAnsi" w:cstheme="minorHAnsi"/>
          <w:i/>
          <w:iCs/>
        </w:rPr>
        <w:t>La ley en el libro de Gálatas</w:t>
      </w:r>
      <w:r w:rsidRPr="009C2C78">
        <w:rPr>
          <w:rFonts w:asciiTheme="minorHAnsi" w:hAnsiTheme="minorHAnsi" w:cstheme="minorHAnsi"/>
        </w:rPr>
        <w:t xml:space="preserve">’ </w:t>
      </w:r>
      <w:r w:rsidRPr="005D47B6">
        <w:rPr>
          <w:rFonts w:asciiTheme="minorHAnsi" w:hAnsiTheme="minorHAnsi" w:cstheme="minorHAnsi"/>
        </w:rPr>
        <w:t xml:space="preserve">(George I. Butler, </w:t>
      </w:r>
      <w:r w:rsidRPr="005D47B6">
        <w:rPr>
          <w:rFonts w:asciiTheme="minorHAnsi" w:hAnsiTheme="minorHAnsi" w:cstheme="minorHAnsi"/>
          <w:i/>
        </w:rPr>
        <w:t xml:space="preserve">The Law in the Book of Galatians: Is It the Moral Law, or Does It Refer to that System of Laws Peculiarly </w:t>
      </w:r>
      <w:r w:rsidRPr="005D47B6">
        <w:rPr>
          <w:rFonts w:asciiTheme="minorHAnsi" w:hAnsiTheme="minorHAnsi" w:cstheme="minorHAnsi"/>
          <w:i/>
        </w:rPr>
        <w:lastRenderedPageBreak/>
        <w:t>Jewish?</w:t>
      </w:r>
      <w:r w:rsidR="005D47B6" w:rsidRPr="005D47B6">
        <w:rPr>
          <w:rFonts w:asciiTheme="minorHAnsi" w:hAnsiTheme="minorHAnsi" w:cstheme="minorHAnsi"/>
        </w:rPr>
        <w:t xml:space="preserve">, </w:t>
      </w:r>
      <w:r w:rsidRPr="005D47B6">
        <w:rPr>
          <w:rFonts w:asciiTheme="minorHAnsi" w:hAnsiTheme="minorHAnsi" w:cstheme="minorHAnsi"/>
        </w:rPr>
        <w:t xml:space="preserve">Battle Creek, Michigan: Review </w:t>
      </w:r>
      <w:r w:rsidR="005D47B6" w:rsidRPr="005D47B6">
        <w:rPr>
          <w:rFonts w:asciiTheme="minorHAnsi" w:hAnsiTheme="minorHAnsi" w:cstheme="minorHAnsi"/>
        </w:rPr>
        <w:t xml:space="preserve">and </w:t>
      </w:r>
      <w:r w:rsidRPr="005D47B6">
        <w:rPr>
          <w:rFonts w:asciiTheme="minorHAnsi" w:hAnsiTheme="minorHAnsi" w:cstheme="minorHAnsi"/>
        </w:rPr>
        <w:t>Herald Publishing House, 1886).</w:t>
      </w:r>
      <w:r w:rsidRPr="009C2C78">
        <w:rPr>
          <w:rFonts w:asciiTheme="minorHAnsi" w:hAnsiTheme="minorHAnsi" w:cstheme="minorHAnsi"/>
        </w:rPr>
        <w:t xml:space="preserve"> Se distribuyó a todos los delegados de la Asamblea. Dos días antes de comenzar, G.I. Butler escribió a </w:t>
      </w:r>
      <w:r w:rsidR="00DB365A">
        <w:rPr>
          <w:rFonts w:asciiTheme="minorHAnsi" w:hAnsiTheme="minorHAnsi" w:cstheme="minorHAnsi"/>
        </w:rPr>
        <w:t>Ellen White</w:t>
      </w:r>
      <w:r w:rsidRPr="009C2C78">
        <w:rPr>
          <w:rFonts w:asciiTheme="minorHAnsi" w:hAnsiTheme="minorHAnsi" w:cstheme="minorHAnsi"/>
        </w:rPr>
        <w:t xml:space="preserve"> en tonos sombríos:</w:t>
      </w:r>
    </w:p>
    <w:p w14:paraId="679C3417" w14:textId="77777777" w:rsidR="000D2114" w:rsidRPr="005D47B6" w:rsidRDefault="000D2114" w:rsidP="005D47B6">
      <w:pPr>
        <w:pStyle w:val="EGW"/>
        <w:ind w:left="426" w:right="391" w:firstLine="0"/>
        <w:rPr>
          <w:rFonts w:asciiTheme="minorHAnsi" w:hAnsiTheme="minorHAnsi" w:cstheme="minorHAnsi"/>
          <w:sz w:val="22"/>
          <w:szCs w:val="22"/>
        </w:rPr>
      </w:pPr>
      <w:r w:rsidRPr="005D47B6">
        <w:rPr>
          <w:rFonts w:asciiTheme="minorHAnsi" w:hAnsiTheme="minorHAnsi" w:cstheme="minorHAnsi"/>
          <w:sz w:val="22"/>
          <w:szCs w:val="22"/>
        </w:rPr>
        <w:t xml:space="preserve">Tenemos la intención de llamar a nuestros buenos hermanos de </w:t>
      </w:r>
      <w:r w:rsidRPr="005D47B6">
        <w:rPr>
          <w:rFonts w:asciiTheme="minorHAnsi" w:hAnsiTheme="minorHAnsi" w:cstheme="minorHAnsi"/>
          <w:i/>
          <w:iCs/>
          <w:sz w:val="22"/>
          <w:szCs w:val="22"/>
        </w:rPr>
        <w:t>Signs</w:t>
      </w:r>
      <w:r w:rsidRPr="005D47B6">
        <w:rPr>
          <w:rFonts w:asciiTheme="minorHAnsi" w:hAnsiTheme="minorHAnsi" w:cstheme="minorHAnsi"/>
          <w:sz w:val="22"/>
          <w:szCs w:val="22"/>
        </w:rPr>
        <w:t xml:space="preserve"> a que den explicaciones acerca de la forma en que han actuado en relación con algunos de los puntos discutidos de nuestra fe: la ley en Gálatas. Han estado publicando una cantidad de artículos en </w:t>
      </w:r>
      <w:r w:rsidRPr="005D47B6">
        <w:rPr>
          <w:rFonts w:asciiTheme="minorHAnsi" w:hAnsiTheme="minorHAnsi" w:cstheme="minorHAnsi"/>
          <w:i/>
          <w:iCs/>
          <w:sz w:val="22"/>
          <w:szCs w:val="22"/>
        </w:rPr>
        <w:t>Signs</w:t>
      </w:r>
      <w:r w:rsidRPr="005D47B6">
        <w:rPr>
          <w:rFonts w:asciiTheme="minorHAnsi" w:hAnsiTheme="minorHAnsi" w:cstheme="minorHAnsi"/>
          <w:sz w:val="22"/>
          <w:szCs w:val="22"/>
        </w:rPr>
        <w:t xml:space="preserve"> expresando su posición, presentándola en nuestra publicación pionera como siendo la posición de esta denominación (Carta de G.I. Butler a E</w:t>
      </w:r>
      <w:r w:rsidR="005D47B6" w:rsidRPr="005D47B6">
        <w:rPr>
          <w:rFonts w:asciiTheme="minorHAnsi" w:hAnsiTheme="minorHAnsi" w:cstheme="minorHAnsi"/>
          <w:sz w:val="22"/>
          <w:szCs w:val="22"/>
        </w:rPr>
        <w:t>llen</w:t>
      </w:r>
      <w:r w:rsidRPr="005D47B6">
        <w:rPr>
          <w:rFonts w:asciiTheme="minorHAnsi" w:hAnsiTheme="minorHAnsi" w:cstheme="minorHAnsi"/>
          <w:sz w:val="22"/>
          <w:szCs w:val="22"/>
        </w:rPr>
        <w:t xml:space="preserve"> White, 16 noviembre 1886, Battle Creek, Michigan. </w:t>
      </w:r>
      <w:r w:rsidR="005D47B6" w:rsidRPr="00A27368">
        <w:rPr>
          <w:rFonts w:asciiTheme="minorHAnsi" w:hAnsiTheme="minorHAnsi" w:cstheme="minorHAnsi"/>
          <w:i/>
          <w:sz w:val="22"/>
          <w:szCs w:val="22"/>
        </w:rPr>
        <w:t>Manuscripts and Memories of Minneapolis</w:t>
      </w:r>
      <w:r w:rsidRPr="005D47B6">
        <w:rPr>
          <w:rFonts w:asciiTheme="minorHAnsi" w:hAnsiTheme="minorHAnsi" w:cstheme="minorHAnsi"/>
          <w:sz w:val="22"/>
          <w:szCs w:val="22"/>
        </w:rPr>
        <w:t>, 30).</w:t>
      </w:r>
    </w:p>
    <w:p w14:paraId="6E873570" w14:textId="6285426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D61917">
        <w:rPr>
          <w:rFonts w:asciiTheme="minorHAnsi" w:hAnsiTheme="minorHAnsi" w:cstheme="minorHAnsi"/>
        </w:rPr>
        <w:t>pastor</w:t>
      </w:r>
      <w:r w:rsidRPr="009C2C78">
        <w:rPr>
          <w:rFonts w:asciiTheme="minorHAnsi" w:hAnsiTheme="minorHAnsi" w:cstheme="minorHAnsi"/>
        </w:rPr>
        <w:t xml:space="preserve"> Butler </w:t>
      </w:r>
      <w:r w:rsidR="00D61917">
        <w:rPr>
          <w:rFonts w:asciiTheme="minorHAnsi" w:hAnsiTheme="minorHAnsi" w:cstheme="minorHAnsi"/>
        </w:rPr>
        <w:t xml:space="preserve">procuraba mantener un control estricto del contenido teológico de la publicación periódica denominacional </w:t>
      </w:r>
      <w:r w:rsidR="00D61917" w:rsidRPr="00D61917">
        <w:rPr>
          <w:rFonts w:asciiTheme="minorHAnsi" w:hAnsiTheme="minorHAnsi" w:cstheme="minorHAnsi"/>
          <w:i/>
          <w:iCs/>
        </w:rPr>
        <w:t>The Signs of the Times</w:t>
      </w:r>
      <w:r w:rsidR="00D61917">
        <w:rPr>
          <w:rFonts w:asciiTheme="minorHAnsi" w:hAnsiTheme="minorHAnsi" w:cstheme="minorHAnsi"/>
        </w:rPr>
        <w:t>. D</w:t>
      </w:r>
      <w:r w:rsidRPr="009C2C78">
        <w:rPr>
          <w:rFonts w:asciiTheme="minorHAnsi" w:hAnsiTheme="minorHAnsi" w:cstheme="minorHAnsi"/>
        </w:rPr>
        <w:t xml:space="preserve">ecidió manejar el conflicto designando un comité teológico que discutiera la cuestión </w:t>
      </w:r>
      <w:r w:rsidR="00D61917">
        <w:rPr>
          <w:rFonts w:asciiTheme="minorHAnsi" w:hAnsiTheme="minorHAnsi" w:cstheme="minorHAnsi"/>
        </w:rPr>
        <w:t>y redactara una</w:t>
      </w:r>
      <w:r w:rsidRPr="009C2C78">
        <w:rPr>
          <w:rFonts w:asciiTheme="minorHAnsi" w:hAnsiTheme="minorHAnsi" w:cstheme="minorHAnsi"/>
        </w:rPr>
        <w:t xml:space="preserve"> recomendación a la sesión general. Butler explicó a </w:t>
      </w:r>
      <w:r w:rsidR="00DB365A">
        <w:rPr>
          <w:rFonts w:asciiTheme="minorHAnsi" w:hAnsiTheme="minorHAnsi" w:cstheme="minorHAnsi"/>
        </w:rPr>
        <w:t>Ellen White</w:t>
      </w:r>
      <w:r w:rsidRPr="009C2C78">
        <w:rPr>
          <w:rFonts w:asciiTheme="minorHAnsi" w:hAnsiTheme="minorHAnsi" w:cstheme="minorHAnsi"/>
        </w:rPr>
        <w:t xml:space="preserve"> lo que ocurrió en dicho comité:</w:t>
      </w:r>
    </w:p>
    <w:p w14:paraId="5419F6C8" w14:textId="67CDB4D8" w:rsidR="000D2114" w:rsidRPr="00D61917" w:rsidRDefault="000D2114" w:rsidP="00D61917">
      <w:pPr>
        <w:pStyle w:val="EGW"/>
        <w:ind w:left="426" w:right="391" w:firstLine="0"/>
        <w:rPr>
          <w:rFonts w:asciiTheme="minorHAnsi" w:hAnsiTheme="minorHAnsi" w:cstheme="minorHAnsi"/>
          <w:sz w:val="22"/>
          <w:szCs w:val="22"/>
        </w:rPr>
      </w:pPr>
      <w:r w:rsidRPr="00D61917">
        <w:rPr>
          <w:rFonts w:asciiTheme="minorHAnsi" w:hAnsiTheme="minorHAnsi" w:cstheme="minorHAnsi"/>
          <w:sz w:val="22"/>
          <w:szCs w:val="22"/>
        </w:rPr>
        <w:t>Llegó el hermano E.J. Waggoner... pertrechado para el conflicto. Se convocó el comité teológico. Yo tenía que actuar como presidente</w:t>
      </w:r>
      <w:r w:rsidR="00583195">
        <w:rPr>
          <w:rFonts w:asciiTheme="minorHAnsi" w:hAnsiTheme="minorHAnsi" w:cstheme="minorHAnsi"/>
          <w:sz w:val="22"/>
          <w:szCs w:val="22"/>
        </w:rPr>
        <w:t>,</w:t>
      </w:r>
      <w:r w:rsidRPr="00D61917">
        <w:rPr>
          <w:rFonts w:asciiTheme="minorHAnsi" w:hAnsiTheme="minorHAnsi" w:cstheme="minorHAnsi"/>
          <w:sz w:val="22"/>
          <w:szCs w:val="22"/>
        </w:rPr>
        <w:t xml:space="preserve"> pero decliné</w:t>
      </w:r>
      <w:r w:rsidR="00583195">
        <w:rPr>
          <w:rFonts w:asciiTheme="minorHAnsi" w:hAnsiTheme="minorHAnsi" w:cstheme="minorHAnsi"/>
          <w:sz w:val="22"/>
          <w:szCs w:val="22"/>
        </w:rPr>
        <w:t xml:space="preserve"> debido a</w:t>
      </w:r>
      <w:r w:rsidRPr="00D61917">
        <w:rPr>
          <w:rFonts w:asciiTheme="minorHAnsi" w:hAnsiTheme="minorHAnsi" w:cstheme="minorHAnsi"/>
          <w:sz w:val="22"/>
          <w:szCs w:val="22"/>
        </w:rPr>
        <w:t xml:space="preserve"> que </w:t>
      </w:r>
      <w:r w:rsidR="00583195">
        <w:rPr>
          <w:rFonts w:asciiTheme="minorHAnsi" w:hAnsiTheme="minorHAnsi" w:cstheme="minorHAnsi"/>
          <w:sz w:val="22"/>
          <w:szCs w:val="22"/>
        </w:rPr>
        <w:t>representaba</w:t>
      </w:r>
      <w:r w:rsidRPr="00D61917">
        <w:rPr>
          <w:rFonts w:asciiTheme="minorHAnsi" w:hAnsiTheme="minorHAnsi" w:cstheme="minorHAnsi"/>
          <w:sz w:val="22"/>
          <w:szCs w:val="22"/>
        </w:rPr>
        <w:t xml:space="preserve"> una determinada posición en el debate</w:t>
      </w:r>
      <w:r w:rsidR="00583195">
        <w:rPr>
          <w:rFonts w:asciiTheme="minorHAnsi" w:hAnsiTheme="minorHAnsi" w:cstheme="minorHAnsi"/>
          <w:sz w:val="22"/>
          <w:szCs w:val="22"/>
        </w:rPr>
        <w:t>, y</w:t>
      </w:r>
      <w:r w:rsidRPr="00D61917">
        <w:rPr>
          <w:rFonts w:asciiTheme="minorHAnsi" w:hAnsiTheme="minorHAnsi" w:cstheme="minorHAnsi"/>
          <w:sz w:val="22"/>
          <w:szCs w:val="22"/>
        </w:rPr>
        <w:t xml:space="preserve"> se podría suponer que favorecería a una parte. Fue elegido el hermano Haskell como presidente y se estableció el comité. Cuatro</w:t>
      </w:r>
      <w:r w:rsidR="00D61917">
        <w:rPr>
          <w:rFonts w:asciiTheme="minorHAnsi" w:hAnsiTheme="minorHAnsi" w:cstheme="minorHAnsi"/>
          <w:sz w:val="22"/>
          <w:szCs w:val="22"/>
        </w:rPr>
        <w:t xml:space="preserve"> de los componentes:</w:t>
      </w:r>
      <w:r w:rsidRPr="00D61917">
        <w:rPr>
          <w:rFonts w:asciiTheme="minorHAnsi" w:hAnsiTheme="minorHAnsi" w:cstheme="minorHAnsi"/>
          <w:sz w:val="22"/>
          <w:szCs w:val="22"/>
        </w:rPr>
        <w:t xml:space="preserve"> Haskell, Whitney, Wilcox y Waggoner, eran favorables a la posición de </w:t>
      </w:r>
      <w:r w:rsidRPr="00D61917">
        <w:rPr>
          <w:rFonts w:asciiTheme="minorHAnsi" w:hAnsiTheme="minorHAnsi" w:cstheme="minorHAnsi"/>
          <w:i/>
          <w:iCs/>
          <w:sz w:val="22"/>
          <w:szCs w:val="22"/>
        </w:rPr>
        <w:t>Signs</w:t>
      </w:r>
      <w:r w:rsidRPr="00D61917">
        <w:rPr>
          <w:rFonts w:asciiTheme="minorHAnsi" w:hAnsiTheme="minorHAnsi" w:cstheme="minorHAnsi"/>
          <w:sz w:val="22"/>
          <w:szCs w:val="22"/>
        </w:rPr>
        <w:t>. Cinco</w:t>
      </w:r>
      <w:r w:rsidR="00D61917">
        <w:rPr>
          <w:rFonts w:asciiTheme="minorHAnsi" w:hAnsiTheme="minorHAnsi" w:cstheme="minorHAnsi"/>
          <w:sz w:val="22"/>
          <w:szCs w:val="22"/>
        </w:rPr>
        <w:t xml:space="preserve">: </w:t>
      </w:r>
      <w:r w:rsidRPr="00D61917">
        <w:rPr>
          <w:rFonts w:asciiTheme="minorHAnsi" w:hAnsiTheme="minorHAnsi" w:cstheme="minorHAnsi"/>
          <w:sz w:val="22"/>
          <w:szCs w:val="22"/>
        </w:rPr>
        <w:t xml:space="preserve">Smith, Canright, Covert, J.H. Morrison y yo mismo sosteníamos la posición contraria. Mantuvimos una </w:t>
      </w:r>
      <w:r w:rsidR="00D61917">
        <w:rPr>
          <w:rFonts w:asciiTheme="minorHAnsi" w:hAnsiTheme="minorHAnsi" w:cstheme="minorHAnsi"/>
          <w:sz w:val="22"/>
          <w:szCs w:val="22"/>
        </w:rPr>
        <w:t>discusi</w:t>
      </w:r>
      <w:r w:rsidRPr="00D61917">
        <w:rPr>
          <w:rFonts w:asciiTheme="minorHAnsi" w:hAnsiTheme="minorHAnsi" w:cstheme="minorHAnsi"/>
          <w:sz w:val="22"/>
          <w:szCs w:val="22"/>
        </w:rPr>
        <w:t>ón de varias horas, pero ninguna parte convenció a la otra. La cuestión era ahora si debíamos</w:t>
      </w:r>
      <w:r w:rsidR="00E91260" w:rsidRPr="00E91260">
        <w:rPr>
          <w:rFonts w:asciiTheme="minorHAnsi" w:hAnsiTheme="minorHAnsi" w:cstheme="minorHAnsi"/>
          <w:sz w:val="22"/>
          <w:szCs w:val="22"/>
        </w:rPr>
        <w:t xml:space="preserve"> </w:t>
      </w:r>
      <w:r w:rsidR="00E91260" w:rsidRPr="00D61917">
        <w:rPr>
          <w:rFonts w:asciiTheme="minorHAnsi" w:hAnsiTheme="minorHAnsi" w:cstheme="minorHAnsi"/>
          <w:sz w:val="22"/>
          <w:szCs w:val="22"/>
        </w:rPr>
        <w:t>o no</w:t>
      </w:r>
      <w:r w:rsidRPr="00D61917">
        <w:rPr>
          <w:rFonts w:asciiTheme="minorHAnsi" w:hAnsiTheme="minorHAnsi" w:cstheme="minorHAnsi"/>
          <w:sz w:val="22"/>
          <w:szCs w:val="22"/>
        </w:rPr>
        <w:t xml:space="preserve"> llevar el tema a la </w:t>
      </w:r>
      <w:r w:rsidR="00117CDD">
        <w:rPr>
          <w:rFonts w:asciiTheme="minorHAnsi" w:hAnsiTheme="minorHAnsi" w:cstheme="minorHAnsi"/>
          <w:sz w:val="22"/>
          <w:szCs w:val="22"/>
        </w:rPr>
        <w:t>a</w:t>
      </w:r>
      <w:r w:rsidRPr="00D61917">
        <w:rPr>
          <w:rFonts w:asciiTheme="minorHAnsi" w:hAnsiTheme="minorHAnsi" w:cstheme="minorHAnsi"/>
          <w:sz w:val="22"/>
          <w:szCs w:val="22"/>
        </w:rPr>
        <w:t>samblea</w:t>
      </w:r>
      <w:r w:rsidR="00117CDD">
        <w:rPr>
          <w:rFonts w:asciiTheme="minorHAnsi" w:hAnsiTheme="minorHAnsi" w:cstheme="minorHAnsi"/>
          <w:sz w:val="22"/>
          <w:szCs w:val="22"/>
        </w:rPr>
        <w:t xml:space="preserve"> de la Asociación</w:t>
      </w:r>
      <w:r w:rsidRPr="00D61917">
        <w:rPr>
          <w:rFonts w:asciiTheme="minorHAnsi" w:hAnsiTheme="minorHAnsi" w:cstheme="minorHAnsi"/>
          <w:sz w:val="22"/>
          <w:szCs w:val="22"/>
        </w:rPr>
        <w:t xml:space="preserve"> y tener un gran debate público al respecto. No podía aconsejar que se lo llevara, me sentí mal previendo que resultaría sólo en acaloramiento y disputa. Hice recomendaciones y dispuse preámbulos y resoluciones aplicables a nuestro curso de acción, en relación </w:t>
      </w:r>
      <w:r w:rsidRPr="00D61917">
        <w:rPr>
          <w:rFonts w:asciiTheme="minorHAnsi" w:hAnsiTheme="minorHAnsi" w:cstheme="minorHAnsi"/>
          <w:sz w:val="22"/>
          <w:szCs w:val="22"/>
        </w:rPr>
        <w:lastRenderedPageBreak/>
        <w:t>con la manifestación pública de esos temas” (Carta de G.I. Butler a E</w:t>
      </w:r>
      <w:r w:rsidR="00117CDD">
        <w:rPr>
          <w:rFonts w:asciiTheme="minorHAnsi" w:hAnsiTheme="minorHAnsi" w:cstheme="minorHAnsi"/>
          <w:sz w:val="22"/>
          <w:szCs w:val="22"/>
        </w:rPr>
        <w:t>llen</w:t>
      </w:r>
      <w:r w:rsidRPr="00D61917">
        <w:rPr>
          <w:rFonts w:asciiTheme="minorHAnsi" w:hAnsiTheme="minorHAnsi" w:cstheme="minorHAnsi"/>
          <w:sz w:val="22"/>
          <w:szCs w:val="22"/>
        </w:rPr>
        <w:t xml:space="preserve"> White, 16 diciembre 1886, Plainfield, Wisconsin</w:t>
      </w:r>
      <w:r w:rsidR="00460617">
        <w:rPr>
          <w:rFonts w:asciiTheme="minorHAnsi" w:hAnsiTheme="minorHAnsi" w:cstheme="minorHAnsi"/>
          <w:sz w:val="22"/>
          <w:szCs w:val="22"/>
        </w:rPr>
        <w:t xml:space="preserve">. </w:t>
      </w:r>
      <w:r w:rsidR="00460617" w:rsidRPr="00B02D3F">
        <w:rPr>
          <w:rFonts w:asciiTheme="minorHAnsi" w:hAnsiTheme="minorHAnsi" w:cstheme="minorHAnsi"/>
          <w:i/>
          <w:sz w:val="22"/>
          <w:szCs w:val="22"/>
        </w:rPr>
        <w:t>Manuscripts and Memories of Minneapolis</w:t>
      </w:r>
      <w:r w:rsidR="00460617">
        <w:rPr>
          <w:rFonts w:asciiTheme="minorHAnsi" w:hAnsiTheme="minorHAnsi" w:cstheme="minorHAnsi"/>
          <w:iCs/>
          <w:sz w:val="22"/>
          <w:szCs w:val="22"/>
        </w:rPr>
        <w:t>, 43</w:t>
      </w:r>
      <w:r w:rsidRPr="00D61917">
        <w:rPr>
          <w:rFonts w:asciiTheme="minorHAnsi" w:hAnsiTheme="minorHAnsi" w:cstheme="minorHAnsi"/>
          <w:sz w:val="22"/>
          <w:szCs w:val="22"/>
        </w:rPr>
        <w:t>).</w:t>
      </w:r>
    </w:p>
    <w:p w14:paraId="031D427B" w14:textId="228E2DBC" w:rsidR="000D2114" w:rsidRPr="009C2C78" w:rsidRDefault="00A277CB" w:rsidP="009C2C78">
      <w:pPr>
        <w:pStyle w:val="Libro12"/>
        <w:ind w:firstLine="0"/>
        <w:rPr>
          <w:rFonts w:asciiTheme="minorHAnsi" w:hAnsiTheme="minorHAnsi" w:cstheme="minorHAnsi"/>
        </w:rPr>
      </w:pPr>
      <w:r>
        <w:rPr>
          <w:rFonts w:asciiTheme="minorHAnsi" w:hAnsiTheme="minorHAnsi" w:cstheme="minorHAnsi"/>
        </w:rPr>
        <w:t>Aquella</w:t>
      </w:r>
      <w:r w:rsidR="000D2114" w:rsidRPr="009C2C78">
        <w:rPr>
          <w:rFonts w:asciiTheme="minorHAnsi" w:hAnsiTheme="minorHAnsi" w:cstheme="minorHAnsi"/>
        </w:rPr>
        <w:t xml:space="preserve"> división </w:t>
      </w:r>
      <w:r w:rsidR="00E71777">
        <w:rPr>
          <w:rFonts w:asciiTheme="minorHAnsi" w:hAnsiTheme="minorHAnsi" w:cstheme="minorHAnsi"/>
        </w:rPr>
        <w:t xml:space="preserve">en </w:t>
      </w:r>
      <w:r w:rsidR="000D2114" w:rsidRPr="009C2C78">
        <w:rPr>
          <w:rFonts w:asciiTheme="minorHAnsi" w:hAnsiTheme="minorHAnsi" w:cstheme="minorHAnsi"/>
        </w:rPr>
        <w:t>el comité impidió que Butler obtuviera el resultado esperado.</w:t>
      </w:r>
    </w:p>
    <w:p w14:paraId="148C2AC6" w14:textId="0FD46C5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DC0248">
        <w:rPr>
          <w:rFonts w:asciiTheme="minorHAnsi" w:hAnsiTheme="minorHAnsi" w:cstheme="minorHAnsi"/>
        </w:rPr>
        <w:t>pastor</w:t>
      </w:r>
      <w:r w:rsidRPr="009C2C78">
        <w:rPr>
          <w:rFonts w:asciiTheme="minorHAnsi" w:hAnsiTheme="minorHAnsi" w:cstheme="minorHAnsi"/>
        </w:rPr>
        <w:t xml:space="preserve"> S.N. Haskell, presidente de la Asociación de California, presid</w:t>
      </w:r>
      <w:r w:rsidR="00DC0248">
        <w:rPr>
          <w:rFonts w:asciiTheme="minorHAnsi" w:hAnsiTheme="minorHAnsi" w:cstheme="minorHAnsi"/>
        </w:rPr>
        <w:t>ió</w:t>
      </w:r>
      <w:r w:rsidRPr="009C2C78">
        <w:rPr>
          <w:rFonts w:asciiTheme="minorHAnsi" w:hAnsiTheme="minorHAnsi" w:cstheme="minorHAnsi"/>
        </w:rPr>
        <w:t xml:space="preserve"> el comité. El </w:t>
      </w:r>
      <w:r w:rsidR="00DC0248">
        <w:rPr>
          <w:rFonts w:asciiTheme="minorHAnsi" w:hAnsiTheme="minorHAnsi" w:cstheme="minorHAnsi"/>
        </w:rPr>
        <w:t>pastor</w:t>
      </w:r>
      <w:r w:rsidRPr="009C2C78">
        <w:rPr>
          <w:rFonts w:asciiTheme="minorHAnsi" w:hAnsiTheme="minorHAnsi" w:cstheme="minorHAnsi"/>
        </w:rPr>
        <w:t xml:space="preserve"> Butler resultó frustrado por la actitud de Haskell:</w:t>
      </w:r>
    </w:p>
    <w:p w14:paraId="6051A959" w14:textId="55F4AC69" w:rsidR="000D2114" w:rsidRPr="00A277CB" w:rsidRDefault="009E2840" w:rsidP="00A277CB">
      <w:pPr>
        <w:pStyle w:val="EGW"/>
        <w:ind w:left="426" w:right="391" w:firstLine="0"/>
        <w:rPr>
          <w:rFonts w:asciiTheme="minorHAnsi" w:hAnsiTheme="minorHAnsi" w:cstheme="minorHAnsi"/>
          <w:sz w:val="22"/>
          <w:szCs w:val="22"/>
        </w:rPr>
      </w:pPr>
      <w:r>
        <w:rPr>
          <w:rFonts w:asciiTheme="minorHAnsi" w:hAnsiTheme="minorHAnsi" w:cstheme="minorHAnsi"/>
          <w:sz w:val="22"/>
          <w:szCs w:val="22"/>
        </w:rPr>
        <w:t>Pero l</w:t>
      </w:r>
      <w:r w:rsidR="000D2114" w:rsidRPr="00A277CB">
        <w:rPr>
          <w:rFonts w:asciiTheme="minorHAnsi" w:hAnsiTheme="minorHAnsi" w:cstheme="minorHAnsi"/>
          <w:sz w:val="22"/>
          <w:szCs w:val="22"/>
        </w:rPr>
        <w:t xml:space="preserve">legó el hermano Haskell y </w:t>
      </w:r>
      <w:r w:rsidR="00DC0248">
        <w:rPr>
          <w:rFonts w:asciiTheme="minorHAnsi" w:hAnsiTheme="minorHAnsi" w:cstheme="minorHAnsi"/>
          <w:sz w:val="22"/>
          <w:szCs w:val="22"/>
        </w:rPr>
        <w:t>se alojó</w:t>
      </w:r>
      <w:r>
        <w:rPr>
          <w:rFonts w:asciiTheme="minorHAnsi" w:hAnsiTheme="minorHAnsi" w:cstheme="minorHAnsi"/>
          <w:sz w:val="22"/>
          <w:szCs w:val="22"/>
        </w:rPr>
        <w:t xml:space="preserve"> en</w:t>
      </w:r>
      <w:r w:rsidR="000D2114" w:rsidRPr="00A277CB">
        <w:rPr>
          <w:rFonts w:asciiTheme="minorHAnsi" w:hAnsiTheme="minorHAnsi" w:cstheme="minorHAnsi"/>
          <w:sz w:val="22"/>
          <w:szCs w:val="22"/>
        </w:rPr>
        <w:t xml:space="preserve"> mi hogar, </w:t>
      </w:r>
      <w:r>
        <w:rPr>
          <w:rFonts w:asciiTheme="minorHAnsi" w:hAnsiTheme="minorHAnsi" w:cstheme="minorHAnsi"/>
          <w:sz w:val="22"/>
          <w:szCs w:val="22"/>
        </w:rPr>
        <w:t>goz</w:t>
      </w:r>
      <w:r w:rsidR="000D2114" w:rsidRPr="00A277CB">
        <w:rPr>
          <w:rFonts w:asciiTheme="minorHAnsi" w:hAnsiTheme="minorHAnsi" w:cstheme="minorHAnsi"/>
          <w:sz w:val="22"/>
          <w:szCs w:val="22"/>
        </w:rPr>
        <w:t xml:space="preserve">ando de </w:t>
      </w:r>
      <w:r w:rsidR="00DC0248">
        <w:rPr>
          <w:rFonts w:asciiTheme="minorHAnsi" w:hAnsiTheme="minorHAnsi" w:cstheme="minorHAnsi"/>
          <w:sz w:val="22"/>
          <w:szCs w:val="22"/>
        </w:rPr>
        <w:t>la</w:t>
      </w:r>
      <w:r w:rsidR="000D2114" w:rsidRPr="00A277CB">
        <w:rPr>
          <w:rFonts w:asciiTheme="minorHAnsi" w:hAnsiTheme="minorHAnsi" w:cstheme="minorHAnsi"/>
          <w:sz w:val="22"/>
          <w:szCs w:val="22"/>
        </w:rPr>
        <w:t xml:space="preserve"> hospitalidad</w:t>
      </w:r>
      <w:r w:rsidR="00DC0248">
        <w:rPr>
          <w:rFonts w:asciiTheme="minorHAnsi" w:hAnsiTheme="minorHAnsi" w:cstheme="minorHAnsi"/>
          <w:sz w:val="22"/>
          <w:szCs w:val="22"/>
        </w:rPr>
        <w:t xml:space="preserve"> de mi familia</w:t>
      </w:r>
      <w:r w:rsidR="000D2114" w:rsidRPr="00A277CB">
        <w:rPr>
          <w:rFonts w:asciiTheme="minorHAnsi" w:hAnsiTheme="minorHAnsi" w:cstheme="minorHAnsi"/>
          <w:sz w:val="22"/>
          <w:szCs w:val="22"/>
        </w:rPr>
        <w:t xml:space="preserve"> durante la reuni</w:t>
      </w:r>
      <w:r>
        <w:rPr>
          <w:rFonts w:asciiTheme="minorHAnsi" w:hAnsiTheme="minorHAnsi" w:cstheme="minorHAnsi"/>
          <w:sz w:val="22"/>
          <w:szCs w:val="22"/>
        </w:rPr>
        <w:t>ón</w:t>
      </w:r>
      <w:r w:rsidR="000D2114" w:rsidRPr="00A277CB">
        <w:rPr>
          <w:rFonts w:asciiTheme="minorHAnsi" w:hAnsiTheme="minorHAnsi" w:cstheme="minorHAnsi"/>
          <w:sz w:val="22"/>
          <w:szCs w:val="22"/>
        </w:rPr>
        <w:t xml:space="preserve"> junto al hermano B.L. Whitney, </w:t>
      </w:r>
      <w:r w:rsidR="00DC0248">
        <w:rPr>
          <w:rFonts w:asciiTheme="minorHAnsi" w:hAnsiTheme="minorHAnsi" w:cstheme="minorHAnsi"/>
          <w:sz w:val="22"/>
          <w:szCs w:val="22"/>
        </w:rPr>
        <w:t>quien estaba igualmente</w:t>
      </w:r>
      <w:r>
        <w:rPr>
          <w:rFonts w:asciiTheme="minorHAnsi" w:hAnsiTheme="minorHAnsi" w:cstheme="minorHAnsi"/>
          <w:sz w:val="22"/>
          <w:szCs w:val="22"/>
        </w:rPr>
        <w:t xml:space="preserve"> </w:t>
      </w:r>
      <w:r w:rsidR="000D2114" w:rsidRPr="00A277CB">
        <w:rPr>
          <w:rFonts w:asciiTheme="minorHAnsi" w:hAnsiTheme="minorHAnsi" w:cstheme="minorHAnsi"/>
          <w:sz w:val="22"/>
          <w:szCs w:val="22"/>
        </w:rPr>
        <w:t xml:space="preserve">dominado por ese espíritu de oposición. Ellos </w:t>
      </w:r>
      <w:r w:rsidR="009D7C17">
        <w:rPr>
          <w:rFonts w:asciiTheme="minorHAnsi" w:hAnsiTheme="minorHAnsi" w:cstheme="minorHAnsi"/>
          <w:sz w:val="22"/>
          <w:szCs w:val="22"/>
        </w:rPr>
        <w:t>eran conscientes de</w:t>
      </w:r>
      <w:r w:rsidR="000D2114" w:rsidRPr="00A277CB">
        <w:rPr>
          <w:rFonts w:asciiTheme="minorHAnsi" w:hAnsiTheme="minorHAnsi" w:cstheme="minorHAnsi"/>
          <w:sz w:val="22"/>
          <w:szCs w:val="22"/>
        </w:rPr>
        <w:t xml:space="preserve"> </w:t>
      </w:r>
      <w:r>
        <w:rPr>
          <w:rFonts w:asciiTheme="minorHAnsi" w:hAnsiTheme="minorHAnsi" w:cstheme="minorHAnsi"/>
          <w:sz w:val="22"/>
          <w:szCs w:val="22"/>
        </w:rPr>
        <w:t>la</w:t>
      </w:r>
      <w:r w:rsidR="000D2114" w:rsidRPr="00A277CB">
        <w:rPr>
          <w:rFonts w:asciiTheme="minorHAnsi" w:hAnsiTheme="minorHAnsi" w:cstheme="minorHAnsi"/>
          <w:sz w:val="22"/>
          <w:szCs w:val="22"/>
        </w:rPr>
        <w:t xml:space="preserve"> perplejidad y angustia mental </w:t>
      </w:r>
      <w:r>
        <w:rPr>
          <w:rFonts w:asciiTheme="minorHAnsi" w:hAnsiTheme="minorHAnsi" w:cstheme="minorHAnsi"/>
          <w:sz w:val="22"/>
          <w:szCs w:val="22"/>
        </w:rPr>
        <w:t xml:space="preserve">que </w:t>
      </w:r>
      <w:r w:rsidR="000D2114" w:rsidRPr="00A277CB">
        <w:rPr>
          <w:rFonts w:asciiTheme="minorHAnsi" w:hAnsiTheme="minorHAnsi" w:cstheme="minorHAnsi"/>
          <w:sz w:val="22"/>
          <w:szCs w:val="22"/>
        </w:rPr>
        <w:t>me habían ocasionado esos asuntos</w:t>
      </w:r>
      <w:r w:rsidR="009D7C17">
        <w:rPr>
          <w:rFonts w:asciiTheme="minorHAnsi" w:hAnsiTheme="minorHAnsi" w:cstheme="minorHAnsi"/>
          <w:sz w:val="22"/>
          <w:szCs w:val="22"/>
        </w:rPr>
        <w:t>,</w:t>
      </w:r>
      <w:r>
        <w:rPr>
          <w:rFonts w:asciiTheme="minorHAnsi" w:hAnsiTheme="minorHAnsi" w:cstheme="minorHAnsi"/>
          <w:sz w:val="22"/>
          <w:szCs w:val="22"/>
        </w:rPr>
        <w:t xml:space="preserve"> a pesar de </w:t>
      </w:r>
      <w:r w:rsidR="009D7C17">
        <w:rPr>
          <w:rFonts w:asciiTheme="minorHAnsi" w:hAnsiTheme="minorHAnsi" w:cstheme="minorHAnsi"/>
          <w:sz w:val="22"/>
          <w:szCs w:val="22"/>
        </w:rPr>
        <w:t>lo cual</w:t>
      </w:r>
      <w:r w:rsidR="000D2114" w:rsidRPr="00A277CB">
        <w:rPr>
          <w:rFonts w:asciiTheme="minorHAnsi" w:hAnsiTheme="minorHAnsi" w:cstheme="minorHAnsi"/>
          <w:sz w:val="22"/>
          <w:szCs w:val="22"/>
        </w:rPr>
        <w:t xml:space="preserve"> su influencia </w:t>
      </w:r>
      <w:r w:rsidR="009D7C17">
        <w:rPr>
          <w:rFonts w:asciiTheme="minorHAnsi" w:hAnsiTheme="minorHAnsi" w:cstheme="minorHAnsi"/>
          <w:sz w:val="22"/>
          <w:szCs w:val="22"/>
        </w:rPr>
        <w:t>fue</w:t>
      </w:r>
      <w:r w:rsidR="006650C8">
        <w:rPr>
          <w:rFonts w:asciiTheme="minorHAnsi" w:hAnsiTheme="minorHAnsi" w:cstheme="minorHAnsi"/>
          <w:sz w:val="22"/>
          <w:szCs w:val="22"/>
        </w:rPr>
        <w:t xml:space="preserve"> en la dirección de</w:t>
      </w:r>
      <w:r w:rsidR="009D7C17">
        <w:rPr>
          <w:rFonts w:asciiTheme="minorHAnsi" w:hAnsiTheme="minorHAnsi" w:cstheme="minorHAnsi"/>
          <w:sz w:val="22"/>
          <w:szCs w:val="22"/>
        </w:rPr>
        <w:t xml:space="preserve"> </w:t>
      </w:r>
      <w:r w:rsidR="00C7524B">
        <w:rPr>
          <w:rFonts w:asciiTheme="minorHAnsi" w:hAnsiTheme="minorHAnsi" w:cstheme="minorHAnsi"/>
          <w:sz w:val="22"/>
          <w:szCs w:val="22"/>
        </w:rPr>
        <w:t>apoyar a</w:t>
      </w:r>
      <w:r w:rsidR="000D2114" w:rsidRPr="00A277CB">
        <w:rPr>
          <w:rFonts w:asciiTheme="minorHAnsi" w:hAnsiTheme="minorHAnsi" w:cstheme="minorHAnsi"/>
          <w:sz w:val="22"/>
          <w:szCs w:val="22"/>
        </w:rPr>
        <w:t xml:space="preserve">l Dr. Waggoner de toda forma posible a lo largo del encuentro. </w:t>
      </w:r>
      <w:r w:rsidR="00CF3D7C">
        <w:rPr>
          <w:rFonts w:asciiTheme="minorHAnsi" w:hAnsiTheme="minorHAnsi" w:cstheme="minorHAnsi"/>
          <w:sz w:val="22"/>
          <w:szCs w:val="22"/>
        </w:rPr>
        <w:t>El</w:t>
      </w:r>
      <w:r w:rsidR="000D2114" w:rsidRPr="00A277CB">
        <w:rPr>
          <w:rFonts w:asciiTheme="minorHAnsi" w:hAnsiTheme="minorHAnsi" w:cstheme="minorHAnsi"/>
          <w:sz w:val="22"/>
          <w:szCs w:val="22"/>
        </w:rPr>
        <w:t xml:space="preserve"> gran esfuerzo</w:t>
      </w:r>
      <w:r w:rsidR="00CF3D7C">
        <w:rPr>
          <w:rFonts w:asciiTheme="minorHAnsi" w:hAnsiTheme="minorHAnsi" w:cstheme="minorHAnsi"/>
          <w:sz w:val="22"/>
          <w:szCs w:val="22"/>
        </w:rPr>
        <w:t xml:space="preserve"> de ambos</w:t>
      </w:r>
      <w:r w:rsidR="000D2114" w:rsidRPr="00A277CB">
        <w:rPr>
          <w:rFonts w:asciiTheme="minorHAnsi" w:hAnsiTheme="minorHAnsi" w:cstheme="minorHAnsi"/>
          <w:sz w:val="22"/>
          <w:szCs w:val="22"/>
        </w:rPr>
        <w:t xml:space="preserve"> consistió en evitar que el Dr. Waggoner fuera censurado, y en ayudarle hasta donde les fue posible (Carta de G.I. Butler a E</w:t>
      </w:r>
      <w:r w:rsidR="00A277CB" w:rsidRPr="00A277CB">
        <w:rPr>
          <w:rFonts w:asciiTheme="minorHAnsi" w:hAnsiTheme="minorHAnsi" w:cstheme="minorHAnsi"/>
          <w:sz w:val="22"/>
          <w:szCs w:val="22"/>
        </w:rPr>
        <w:t>llen</w:t>
      </w:r>
      <w:r w:rsidR="000D2114" w:rsidRPr="00A277CB">
        <w:rPr>
          <w:rFonts w:asciiTheme="minorHAnsi" w:hAnsiTheme="minorHAnsi" w:cstheme="minorHAnsi"/>
          <w:sz w:val="22"/>
          <w:szCs w:val="22"/>
        </w:rPr>
        <w:t xml:space="preserve"> White, 1 octubre 1888, Battle Creek, Michigan</w:t>
      </w:r>
      <w:r w:rsidR="00A277CB" w:rsidRPr="00A277CB">
        <w:rPr>
          <w:rFonts w:asciiTheme="minorHAnsi" w:hAnsiTheme="minorHAnsi" w:cstheme="minorHAnsi"/>
          <w:sz w:val="22"/>
          <w:szCs w:val="22"/>
        </w:rPr>
        <w:t xml:space="preserve">. </w:t>
      </w:r>
      <w:r w:rsidR="00A277CB" w:rsidRPr="00A277CB">
        <w:rPr>
          <w:rFonts w:asciiTheme="minorHAnsi" w:hAnsiTheme="minorHAnsi" w:cstheme="minorHAnsi"/>
          <w:i/>
          <w:sz w:val="22"/>
          <w:szCs w:val="22"/>
        </w:rPr>
        <w:t>Manuscripts and Memories of Minneapolis</w:t>
      </w:r>
      <w:r w:rsidR="00A277CB" w:rsidRPr="00A277CB">
        <w:rPr>
          <w:rFonts w:asciiTheme="minorHAnsi" w:hAnsiTheme="minorHAnsi" w:cstheme="minorHAnsi"/>
          <w:iCs/>
          <w:sz w:val="22"/>
          <w:szCs w:val="22"/>
        </w:rPr>
        <w:t>, 96</w:t>
      </w:r>
      <w:r w:rsidR="000D2114" w:rsidRPr="00A277CB">
        <w:rPr>
          <w:rFonts w:asciiTheme="minorHAnsi" w:hAnsiTheme="minorHAnsi" w:cstheme="minorHAnsi"/>
          <w:sz w:val="22"/>
          <w:szCs w:val="22"/>
        </w:rPr>
        <w:t>).</w:t>
      </w:r>
    </w:p>
    <w:p w14:paraId="37DAADC0" w14:textId="0ABDF5D9"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004357">
        <w:rPr>
          <w:rFonts w:asciiTheme="minorHAnsi" w:hAnsiTheme="minorHAnsi" w:cstheme="minorHAnsi"/>
        </w:rPr>
        <w:t>pastor</w:t>
      </w:r>
      <w:r w:rsidRPr="009C2C78">
        <w:rPr>
          <w:rFonts w:asciiTheme="minorHAnsi" w:hAnsiTheme="minorHAnsi" w:cstheme="minorHAnsi"/>
        </w:rPr>
        <w:t xml:space="preserve"> Butler esperaba </w:t>
      </w:r>
      <w:r w:rsidR="00004357">
        <w:rPr>
          <w:rFonts w:asciiTheme="minorHAnsi" w:hAnsiTheme="minorHAnsi" w:cstheme="minorHAnsi"/>
        </w:rPr>
        <w:t>poder</w:t>
      </w:r>
      <w:r w:rsidRPr="009C2C78">
        <w:rPr>
          <w:rFonts w:asciiTheme="minorHAnsi" w:hAnsiTheme="minorHAnsi" w:cstheme="minorHAnsi"/>
        </w:rPr>
        <w:t xml:space="preserve"> censura</w:t>
      </w:r>
      <w:r w:rsidR="00004357">
        <w:rPr>
          <w:rFonts w:asciiTheme="minorHAnsi" w:hAnsiTheme="minorHAnsi" w:cstheme="minorHAnsi"/>
        </w:rPr>
        <w:t>r</w:t>
      </w:r>
      <w:r w:rsidRPr="009C2C78">
        <w:rPr>
          <w:rFonts w:asciiTheme="minorHAnsi" w:hAnsiTheme="minorHAnsi" w:cstheme="minorHAnsi"/>
        </w:rPr>
        <w:t xml:space="preserve"> pública</w:t>
      </w:r>
      <w:r w:rsidR="00004357">
        <w:rPr>
          <w:rFonts w:asciiTheme="minorHAnsi" w:hAnsiTheme="minorHAnsi" w:cstheme="minorHAnsi"/>
        </w:rPr>
        <w:t>mente</w:t>
      </w:r>
      <w:r w:rsidRPr="009C2C78">
        <w:rPr>
          <w:rFonts w:asciiTheme="minorHAnsi" w:hAnsiTheme="minorHAnsi" w:cstheme="minorHAnsi"/>
        </w:rPr>
        <w:t xml:space="preserve"> </w:t>
      </w:r>
      <w:r w:rsidR="00004357">
        <w:rPr>
          <w:rFonts w:asciiTheme="minorHAnsi" w:hAnsiTheme="minorHAnsi" w:cstheme="minorHAnsi"/>
        </w:rPr>
        <w:t>a</w:t>
      </w:r>
      <w:r w:rsidRPr="009C2C78">
        <w:rPr>
          <w:rFonts w:asciiTheme="minorHAnsi" w:hAnsiTheme="minorHAnsi" w:cstheme="minorHAnsi"/>
        </w:rPr>
        <w:t>l hermano Waggoner. Pero logró sólo un compromiso. La sesión</w:t>
      </w:r>
      <w:r w:rsidR="00307B7C">
        <w:rPr>
          <w:rFonts w:asciiTheme="minorHAnsi" w:hAnsiTheme="minorHAnsi" w:cstheme="minorHAnsi"/>
        </w:rPr>
        <w:t xml:space="preserve"> de la Asociación General</w:t>
      </w:r>
      <w:r w:rsidRPr="009C2C78">
        <w:rPr>
          <w:rFonts w:asciiTheme="minorHAnsi" w:hAnsiTheme="minorHAnsi" w:cstheme="minorHAnsi"/>
        </w:rPr>
        <w:t xml:space="preserve"> aprobó una resolución que iba obviamente dirigida a Jones y Waggoner. Afectaba a redactores y personal docente del sistema de enseñanza </w:t>
      </w:r>
      <w:r w:rsidR="0080761E">
        <w:rPr>
          <w:rFonts w:asciiTheme="minorHAnsi" w:hAnsiTheme="minorHAnsi" w:cstheme="minorHAnsi"/>
        </w:rPr>
        <w:t>a</w:t>
      </w:r>
      <w:r w:rsidRPr="009C2C78">
        <w:rPr>
          <w:rFonts w:asciiTheme="minorHAnsi" w:hAnsiTheme="minorHAnsi" w:cstheme="minorHAnsi"/>
        </w:rPr>
        <w:t xml:space="preserve">dventista. </w:t>
      </w:r>
      <w:r w:rsidR="00CB6B09">
        <w:rPr>
          <w:rFonts w:asciiTheme="minorHAnsi" w:hAnsiTheme="minorHAnsi" w:cstheme="minorHAnsi"/>
        </w:rPr>
        <w:t>Es</w:t>
      </w:r>
      <w:r w:rsidRPr="009C2C78">
        <w:rPr>
          <w:rFonts w:asciiTheme="minorHAnsi" w:hAnsiTheme="minorHAnsi" w:cstheme="minorHAnsi"/>
        </w:rPr>
        <w:t xml:space="preserve">a resolución </w:t>
      </w:r>
      <w:r w:rsidR="00457F92">
        <w:rPr>
          <w:rFonts w:asciiTheme="minorHAnsi" w:hAnsiTheme="minorHAnsi" w:cstheme="minorHAnsi"/>
        </w:rPr>
        <w:t>era como</w:t>
      </w:r>
      <w:r w:rsidRPr="009C2C78">
        <w:rPr>
          <w:rFonts w:asciiTheme="minorHAnsi" w:hAnsiTheme="minorHAnsi" w:cstheme="minorHAnsi"/>
        </w:rPr>
        <w:t xml:space="preserve"> una bofetada para </w:t>
      </w:r>
      <w:r w:rsidR="00CB6B09">
        <w:rPr>
          <w:rFonts w:asciiTheme="minorHAnsi" w:hAnsiTheme="minorHAnsi" w:cstheme="minorHAnsi"/>
        </w:rPr>
        <w:t>Jones y Waggoner</w:t>
      </w:r>
      <w:r w:rsidRPr="009C2C78">
        <w:rPr>
          <w:rFonts w:asciiTheme="minorHAnsi" w:hAnsiTheme="minorHAnsi" w:cstheme="minorHAnsi"/>
        </w:rPr>
        <w:t>. Decía que los comités, dirigentes de Escuela Sabática y redactores de publicaciones:</w:t>
      </w:r>
    </w:p>
    <w:p w14:paraId="5B48603C" w14:textId="2CEB05A5" w:rsidR="000D2114" w:rsidRPr="0080761E" w:rsidRDefault="0080761E" w:rsidP="0080761E">
      <w:pPr>
        <w:pStyle w:val="EGW"/>
        <w:ind w:left="426" w:right="391" w:firstLine="0"/>
        <w:rPr>
          <w:rFonts w:asciiTheme="minorHAnsi" w:hAnsiTheme="minorHAnsi" w:cstheme="minorHAnsi"/>
          <w:sz w:val="22"/>
          <w:szCs w:val="22"/>
        </w:rPr>
      </w:pPr>
      <w:r w:rsidRPr="0080761E">
        <w:rPr>
          <w:rFonts w:asciiTheme="minorHAnsi" w:hAnsiTheme="minorHAnsi" w:cstheme="minorHAnsi"/>
          <w:sz w:val="22"/>
          <w:szCs w:val="22"/>
        </w:rPr>
        <w:t>…no debían permitir</w:t>
      </w:r>
      <w:r w:rsidR="000D2114" w:rsidRPr="0080761E">
        <w:rPr>
          <w:rFonts w:asciiTheme="minorHAnsi" w:hAnsiTheme="minorHAnsi" w:cstheme="minorHAnsi"/>
          <w:sz w:val="22"/>
          <w:szCs w:val="22"/>
        </w:rPr>
        <w:t xml:space="preserve"> que</w:t>
      </w:r>
      <w:r>
        <w:rPr>
          <w:rFonts w:asciiTheme="minorHAnsi" w:hAnsiTheme="minorHAnsi" w:cstheme="minorHAnsi"/>
          <w:sz w:val="22"/>
          <w:szCs w:val="22"/>
        </w:rPr>
        <w:t xml:space="preserve"> formaran parte de la instrucción pública de nuestras escuelas, o</w:t>
      </w:r>
      <w:r w:rsidR="00631E57">
        <w:rPr>
          <w:rFonts w:asciiTheme="minorHAnsi" w:hAnsiTheme="minorHAnsi" w:cstheme="minorHAnsi"/>
          <w:sz w:val="22"/>
          <w:szCs w:val="22"/>
        </w:rPr>
        <w:t xml:space="preserve"> que</w:t>
      </w:r>
      <w:r>
        <w:rPr>
          <w:rFonts w:asciiTheme="minorHAnsi" w:hAnsiTheme="minorHAnsi" w:cstheme="minorHAnsi"/>
          <w:sz w:val="22"/>
          <w:szCs w:val="22"/>
        </w:rPr>
        <w:t xml:space="preserve"> aparecieran en</w:t>
      </w:r>
      <w:r w:rsidRPr="0080761E">
        <w:rPr>
          <w:rFonts w:asciiTheme="minorHAnsi" w:hAnsiTheme="minorHAnsi" w:cstheme="minorHAnsi"/>
          <w:sz w:val="22"/>
          <w:szCs w:val="22"/>
        </w:rPr>
        <w:t xml:space="preserve"> nuestras publicaciones denominacionales</w:t>
      </w:r>
      <w:r w:rsidR="000D2114" w:rsidRPr="0080761E">
        <w:rPr>
          <w:rFonts w:asciiTheme="minorHAnsi" w:hAnsiTheme="minorHAnsi" w:cstheme="minorHAnsi"/>
          <w:sz w:val="22"/>
          <w:szCs w:val="22"/>
        </w:rPr>
        <w:t xml:space="preserve"> puntos de vista doctrinales que no fuesen sostenidos por una gran mayoría de nuestro pueblo... sin haber sido previamente examinados y aprobados por los hermanos dirigentes de experiencia (</w:t>
      </w:r>
      <w:r w:rsidR="000D2114" w:rsidRPr="0080761E">
        <w:rPr>
          <w:rFonts w:asciiTheme="minorHAnsi" w:hAnsiTheme="minorHAnsi" w:cstheme="minorHAnsi"/>
          <w:i/>
          <w:sz w:val="22"/>
          <w:szCs w:val="22"/>
        </w:rPr>
        <w:t>R</w:t>
      </w:r>
      <w:r>
        <w:rPr>
          <w:rFonts w:asciiTheme="minorHAnsi" w:hAnsiTheme="minorHAnsi" w:cstheme="minorHAnsi"/>
          <w:i/>
          <w:sz w:val="22"/>
          <w:szCs w:val="22"/>
        </w:rPr>
        <w:t xml:space="preserve">eview and </w:t>
      </w:r>
      <w:r w:rsidR="000D2114" w:rsidRPr="0080761E">
        <w:rPr>
          <w:rFonts w:asciiTheme="minorHAnsi" w:hAnsiTheme="minorHAnsi" w:cstheme="minorHAnsi"/>
          <w:i/>
          <w:sz w:val="22"/>
          <w:szCs w:val="22"/>
        </w:rPr>
        <w:t>H</w:t>
      </w:r>
      <w:r>
        <w:rPr>
          <w:rFonts w:asciiTheme="minorHAnsi" w:hAnsiTheme="minorHAnsi" w:cstheme="minorHAnsi"/>
          <w:i/>
          <w:sz w:val="22"/>
          <w:szCs w:val="22"/>
        </w:rPr>
        <w:t>erald</w:t>
      </w:r>
      <w:r w:rsidR="000D2114" w:rsidRPr="0080761E">
        <w:rPr>
          <w:rFonts w:asciiTheme="minorHAnsi" w:hAnsiTheme="minorHAnsi" w:cstheme="minorHAnsi"/>
          <w:sz w:val="22"/>
          <w:szCs w:val="22"/>
        </w:rPr>
        <w:t>, 14 diciembre 1886</w:t>
      </w:r>
      <w:r>
        <w:rPr>
          <w:rFonts w:asciiTheme="minorHAnsi" w:hAnsiTheme="minorHAnsi" w:cstheme="minorHAnsi"/>
          <w:sz w:val="22"/>
          <w:szCs w:val="22"/>
        </w:rPr>
        <w:t>,</w:t>
      </w:r>
      <w:r w:rsidR="000D2114" w:rsidRPr="0080761E">
        <w:rPr>
          <w:rFonts w:asciiTheme="minorHAnsi" w:hAnsiTheme="minorHAnsi" w:cstheme="minorHAnsi"/>
          <w:sz w:val="22"/>
          <w:szCs w:val="22"/>
        </w:rPr>
        <w:t xml:space="preserve"> 779).</w:t>
      </w:r>
    </w:p>
    <w:p w14:paraId="02A0D490" w14:textId="77777777" w:rsidR="00C052D5"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Era palpable la tensión creada entre los hermanos a propósito de las divergencias teológicas.</w:t>
      </w:r>
    </w:p>
    <w:p w14:paraId="6F0747F7"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C052D5">
        <w:rPr>
          <w:rFonts w:asciiTheme="minorHAnsi" w:hAnsiTheme="minorHAnsi" w:cstheme="minorHAnsi"/>
        </w:rPr>
        <w:t>pastor</w:t>
      </w:r>
      <w:r w:rsidRPr="009C2C78">
        <w:rPr>
          <w:rFonts w:asciiTheme="minorHAnsi" w:hAnsiTheme="minorHAnsi" w:cstheme="minorHAnsi"/>
        </w:rPr>
        <w:t xml:space="preserve"> Butler recordó la </w:t>
      </w:r>
      <w:r w:rsidR="00C052D5">
        <w:rPr>
          <w:rFonts w:asciiTheme="minorHAnsi" w:hAnsiTheme="minorHAnsi" w:cstheme="minorHAnsi"/>
        </w:rPr>
        <w:t>a</w:t>
      </w:r>
      <w:r w:rsidRPr="009C2C78">
        <w:rPr>
          <w:rFonts w:asciiTheme="minorHAnsi" w:hAnsiTheme="minorHAnsi" w:cstheme="minorHAnsi"/>
        </w:rPr>
        <w:t>samblea</w:t>
      </w:r>
      <w:r w:rsidR="00C052D5">
        <w:rPr>
          <w:rFonts w:asciiTheme="minorHAnsi" w:hAnsiTheme="minorHAnsi" w:cstheme="minorHAnsi"/>
        </w:rPr>
        <w:t xml:space="preserve"> de la Asociación</w:t>
      </w:r>
      <w:r w:rsidRPr="009C2C78">
        <w:rPr>
          <w:rFonts w:asciiTheme="minorHAnsi" w:hAnsiTheme="minorHAnsi" w:cstheme="minorHAnsi"/>
        </w:rPr>
        <w:t xml:space="preserve"> de 1886 como una de las peores experiencias de su vida. Le hizo</w:t>
      </w:r>
      <w:r w:rsidR="00C052D5">
        <w:rPr>
          <w:rFonts w:asciiTheme="minorHAnsi" w:hAnsiTheme="minorHAnsi" w:cstheme="minorHAnsi"/>
        </w:rPr>
        <w:t xml:space="preserve"> literalmente</w:t>
      </w:r>
      <w:r w:rsidRPr="009C2C78">
        <w:rPr>
          <w:rFonts w:asciiTheme="minorHAnsi" w:hAnsiTheme="minorHAnsi" w:cstheme="minorHAnsi"/>
        </w:rPr>
        <w:t xml:space="preserve"> enfermar. Escribió así a </w:t>
      </w:r>
      <w:r w:rsidR="00DB365A">
        <w:rPr>
          <w:rFonts w:asciiTheme="minorHAnsi" w:hAnsiTheme="minorHAnsi" w:cstheme="minorHAnsi"/>
        </w:rPr>
        <w:t>Ellen White</w:t>
      </w:r>
      <w:r w:rsidRPr="009C2C78">
        <w:rPr>
          <w:rFonts w:asciiTheme="minorHAnsi" w:hAnsiTheme="minorHAnsi" w:cstheme="minorHAnsi"/>
        </w:rPr>
        <w:t>:</w:t>
      </w:r>
    </w:p>
    <w:p w14:paraId="0560BCA8" w14:textId="7FDB0056" w:rsidR="000D2114" w:rsidRPr="00C052D5" w:rsidRDefault="000D2114" w:rsidP="00C052D5">
      <w:pPr>
        <w:pStyle w:val="EGW"/>
        <w:ind w:left="426" w:right="391" w:firstLine="0"/>
        <w:rPr>
          <w:rFonts w:asciiTheme="minorHAnsi" w:hAnsiTheme="minorHAnsi" w:cstheme="minorHAnsi"/>
          <w:sz w:val="22"/>
          <w:szCs w:val="22"/>
        </w:rPr>
      </w:pPr>
      <w:r w:rsidRPr="00C052D5">
        <w:rPr>
          <w:rFonts w:asciiTheme="minorHAnsi" w:hAnsiTheme="minorHAnsi" w:cstheme="minorHAnsi"/>
          <w:sz w:val="22"/>
          <w:szCs w:val="22"/>
        </w:rPr>
        <w:t>Mi mente ha estado absorta con estos temas y no puedo evitar que me alteren en gran manera debido a que todo</w:t>
      </w:r>
      <w:r w:rsidR="00C052D5">
        <w:rPr>
          <w:rFonts w:asciiTheme="minorHAnsi" w:hAnsiTheme="minorHAnsi" w:cstheme="minorHAnsi"/>
          <w:sz w:val="22"/>
          <w:szCs w:val="22"/>
        </w:rPr>
        <w:t xml:space="preserve"> ese asunto</w:t>
      </w:r>
      <w:r w:rsidRPr="00C052D5">
        <w:rPr>
          <w:rFonts w:asciiTheme="minorHAnsi" w:hAnsiTheme="minorHAnsi" w:cstheme="minorHAnsi"/>
          <w:sz w:val="22"/>
          <w:szCs w:val="22"/>
        </w:rPr>
        <w:t xml:space="preserve"> me parecía tan injusto e inconsistente; pero después de estar enfermo por dos meses, por fin </w:t>
      </w:r>
      <w:r w:rsidR="00C052D5">
        <w:rPr>
          <w:rFonts w:asciiTheme="minorHAnsi" w:hAnsiTheme="minorHAnsi" w:cstheme="minorHAnsi"/>
          <w:sz w:val="22"/>
          <w:szCs w:val="22"/>
        </w:rPr>
        <w:t>pude</w:t>
      </w:r>
      <w:r w:rsidRPr="00C052D5">
        <w:rPr>
          <w:rFonts w:asciiTheme="minorHAnsi" w:hAnsiTheme="minorHAnsi" w:cstheme="minorHAnsi"/>
          <w:sz w:val="22"/>
          <w:szCs w:val="22"/>
        </w:rPr>
        <w:t xml:space="preserve"> asistir a </w:t>
      </w:r>
      <w:r w:rsidRPr="00C052D5">
        <w:rPr>
          <w:rFonts w:asciiTheme="minorHAnsi" w:hAnsiTheme="minorHAnsi" w:cstheme="minorHAnsi"/>
          <w:i/>
          <w:iCs/>
          <w:sz w:val="22"/>
          <w:szCs w:val="22"/>
        </w:rPr>
        <w:t>esa terrible asamblea</w:t>
      </w:r>
      <w:r w:rsidRPr="00C052D5">
        <w:rPr>
          <w:rFonts w:asciiTheme="minorHAnsi" w:hAnsiTheme="minorHAnsi" w:cstheme="minorHAnsi"/>
          <w:sz w:val="22"/>
          <w:szCs w:val="22"/>
        </w:rPr>
        <w:t xml:space="preserve"> [1886] que tuvimos aquí, la última en Battle Creek (Carta de G.I. Butler a E</w:t>
      </w:r>
      <w:r w:rsidR="00C052D5">
        <w:rPr>
          <w:rFonts w:asciiTheme="minorHAnsi" w:hAnsiTheme="minorHAnsi" w:cstheme="minorHAnsi"/>
          <w:sz w:val="22"/>
          <w:szCs w:val="22"/>
        </w:rPr>
        <w:t>llen</w:t>
      </w:r>
      <w:r w:rsidRPr="00C052D5">
        <w:rPr>
          <w:rFonts w:asciiTheme="minorHAnsi" w:hAnsiTheme="minorHAnsi" w:cstheme="minorHAnsi"/>
          <w:sz w:val="22"/>
          <w:szCs w:val="22"/>
        </w:rPr>
        <w:t xml:space="preserve"> White, 1 octubre 1888, Battle Creek, Michigan</w:t>
      </w:r>
      <w:r w:rsidR="00C052D5">
        <w:rPr>
          <w:rFonts w:asciiTheme="minorHAnsi" w:hAnsiTheme="minorHAnsi" w:cstheme="minorHAnsi"/>
          <w:sz w:val="22"/>
          <w:szCs w:val="22"/>
        </w:rPr>
        <w:t>;</w:t>
      </w:r>
      <w:r w:rsidRPr="00C052D5">
        <w:rPr>
          <w:rFonts w:asciiTheme="minorHAnsi" w:hAnsiTheme="minorHAnsi" w:cstheme="minorHAnsi"/>
          <w:sz w:val="22"/>
          <w:szCs w:val="22"/>
        </w:rPr>
        <w:t xml:space="preserve"> </w:t>
      </w:r>
      <w:r w:rsidR="00C052D5" w:rsidRPr="00C052D5">
        <w:rPr>
          <w:rFonts w:asciiTheme="minorHAnsi" w:hAnsiTheme="minorHAnsi" w:cstheme="minorHAnsi"/>
          <w:szCs w:val="20"/>
        </w:rPr>
        <w:t>o</w:t>
      </w:r>
      <w:r w:rsidRPr="00C052D5">
        <w:rPr>
          <w:rFonts w:asciiTheme="minorHAnsi" w:hAnsiTheme="minorHAnsi" w:cstheme="minorHAnsi"/>
          <w:szCs w:val="20"/>
        </w:rPr>
        <w:t>riginal sin cursiva</w:t>
      </w:r>
      <w:r w:rsidR="00C052D5" w:rsidRPr="00C052D5">
        <w:rPr>
          <w:rFonts w:asciiTheme="minorHAnsi" w:hAnsiTheme="minorHAnsi" w:cstheme="minorHAnsi"/>
          <w:szCs w:val="20"/>
        </w:rPr>
        <w:t>s</w:t>
      </w:r>
      <w:r w:rsidRPr="00C052D5">
        <w:rPr>
          <w:rFonts w:asciiTheme="minorHAnsi" w:hAnsiTheme="minorHAnsi" w:cstheme="minorHAnsi"/>
          <w:sz w:val="22"/>
          <w:szCs w:val="22"/>
        </w:rPr>
        <w:t>).</w:t>
      </w:r>
    </w:p>
    <w:p w14:paraId="6B322F0D" w14:textId="6E69CAF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respuesta de </w:t>
      </w:r>
      <w:r w:rsidR="00DB365A">
        <w:rPr>
          <w:rFonts w:asciiTheme="minorHAnsi" w:hAnsiTheme="minorHAnsi" w:cstheme="minorHAnsi"/>
        </w:rPr>
        <w:t>Ellen White</w:t>
      </w:r>
      <w:r w:rsidRPr="009C2C78">
        <w:rPr>
          <w:rFonts w:asciiTheme="minorHAnsi" w:hAnsiTheme="minorHAnsi" w:cstheme="minorHAnsi"/>
        </w:rPr>
        <w:t xml:space="preserve"> evidencia </w:t>
      </w:r>
      <w:r w:rsidR="00CB6B09">
        <w:rPr>
          <w:rFonts w:asciiTheme="minorHAnsi" w:hAnsiTheme="minorHAnsi" w:cstheme="minorHAnsi"/>
        </w:rPr>
        <w:t>su</w:t>
      </w:r>
      <w:r w:rsidRPr="009C2C78">
        <w:rPr>
          <w:rFonts w:asciiTheme="minorHAnsi" w:hAnsiTheme="minorHAnsi" w:cstheme="minorHAnsi"/>
        </w:rPr>
        <w:t xml:space="preserve"> acuerdo con él en un</w:t>
      </w:r>
      <w:r w:rsidR="00C052D5">
        <w:rPr>
          <w:rFonts w:asciiTheme="minorHAnsi" w:hAnsiTheme="minorHAnsi" w:cstheme="minorHAnsi"/>
        </w:rPr>
        <w:t xml:space="preserve"> punto</w:t>
      </w:r>
      <w:r w:rsidRPr="009C2C78">
        <w:rPr>
          <w:rFonts w:asciiTheme="minorHAnsi" w:hAnsiTheme="minorHAnsi" w:cstheme="minorHAnsi"/>
        </w:rPr>
        <w:t>:</w:t>
      </w:r>
    </w:p>
    <w:p w14:paraId="7F44047F" w14:textId="77777777" w:rsidR="000D2114" w:rsidRPr="00734E0F" w:rsidRDefault="000D2114" w:rsidP="00734E0F">
      <w:pPr>
        <w:pStyle w:val="EGW"/>
        <w:ind w:left="426" w:right="391" w:firstLine="0"/>
        <w:rPr>
          <w:rFonts w:asciiTheme="minorHAnsi" w:hAnsiTheme="minorHAnsi" w:cstheme="minorHAnsi"/>
          <w:sz w:val="22"/>
          <w:szCs w:val="22"/>
        </w:rPr>
      </w:pPr>
      <w:r w:rsidRPr="00734E0F">
        <w:rPr>
          <w:rFonts w:asciiTheme="minorHAnsi" w:hAnsiTheme="minorHAnsi" w:cstheme="minorHAnsi"/>
          <w:sz w:val="22"/>
          <w:szCs w:val="22"/>
        </w:rPr>
        <w:t xml:space="preserve">Habla, querido hermano, de </w:t>
      </w:r>
      <w:r w:rsidRPr="00734E0F">
        <w:rPr>
          <w:rFonts w:asciiTheme="minorHAnsi" w:hAnsiTheme="minorHAnsi" w:cstheme="minorHAnsi"/>
          <w:i/>
          <w:iCs/>
          <w:sz w:val="22"/>
          <w:szCs w:val="22"/>
        </w:rPr>
        <w:t>esa terrible asamblea</w:t>
      </w:r>
      <w:r w:rsidRPr="00734E0F">
        <w:rPr>
          <w:rFonts w:asciiTheme="minorHAnsi" w:hAnsiTheme="minorHAnsi" w:cstheme="minorHAnsi"/>
          <w:sz w:val="22"/>
          <w:szCs w:val="22"/>
        </w:rPr>
        <w:t>, la última tenida en Battle Creek mientras yo estaba en Suiza. Dicha asamblea me fue presentada en la noche. Mi guía dijo:</w:t>
      </w:r>
      <w:r w:rsidR="00B705EF">
        <w:rPr>
          <w:rFonts w:asciiTheme="minorHAnsi" w:hAnsiTheme="minorHAnsi" w:cstheme="minorHAnsi"/>
          <w:sz w:val="22"/>
          <w:szCs w:val="22"/>
        </w:rPr>
        <w:t xml:space="preserve"> “</w:t>
      </w:r>
      <w:r w:rsidRPr="00734E0F">
        <w:rPr>
          <w:rFonts w:asciiTheme="minorHAnsi" w:hAnsiTheme="minorHAnsi" w:cstheme="minorHAnsi"/>
          <w:sz w:val="22"/>
          <w:szCs w:val="22"/>
        </w:rPr>
        <w:t>Sígueme. He de mostrarte ciertas cosas</w:t>
      </w:r>
      <w:r w:rsidR="00B705EF">
        <w:rPr>
          <w:rFonts w:asciiTheme="minorHAnsi" w:hAnsiTheme="minorHAnsi" w:cstheme="minorHAnsi"/>
          <w:sz w:val="22"/>
          <w:szCs w:val="22"/>
        </w:rPr>
        <w:t>”</w:t>
      </w:r>
      <w:r w:rsidRPr="00734E0F">
        <w:rPr>
          <w:rFonts w:asciiTheme="minorHAnsi" w:hAnsiTheme="minorHAnsi" w:cstheme="minorHAnsi"/>
          <w:sz w:val="22"/>
          <w:szCs w:val="22"/>
        </w:rPr>
        <w:t>. Me llevó como espectadora de las escenas que tuvieron lugar en aquella asamblea. Se me mostró la actitud de algunos pastores en esa reunión, la suya</w:t>
      </w:r>
      <w:r w:rsidR="00B705EF">
        <w:rPr>
          <w:rFonts w:asciiTheme="minorHAnsi" w:hAnsiTheme="minorHAnsi" w:cstheme="minorHAnsi"/>
          <w:sz w:val="22"/>
          <w:szCs w:val="22"/>
        </w:rPr>
        <w:t xml:space="preserve"> en particular</w:t>
      </w:r>
      <w:r w:rsidRPr="00734E0F">
        <w:rPr>
          <w:rFonts w:asciiTheme="minorHAnsi" w:hAnsiTheme="minorHAnsi" w:cstheme="minorHAnsi"/>
          <w:sz w:val="22"/>
          <w:szCs w:val="22"/>
        </w:rPr>
        <w:t xml:space="preserve">, y puedo decir con usted, mi hermano, que fue una </w:t>
      </w:r>
      <w:r w:rsidRPr="00734E0F">
        <w:rPr>
          <w:rFonts w:asciiTheme="minorHAnsi" w:hAnsiTheme="minorHAnsi" w:cstheme="minorHAnsi"/>
          <w:i/>
          <w:iCs/>
          <w:sz w:val="22"/>
          <w:szCs w:val="22"/>
        </w:rPr>
        <w:t>asamblea terrible</w:t>
      </w:r>
      <w:r w:rsidRPr="00734E0F">
        <w:rPr>
          <w:rFonts w:asciiTheme="minorHAnsi" w:hAnsiTheme="minorHAnsi" w:cstheme="minorHAnsi"/>
          <w:sz w:val="22"/>
          <w:szCs w:val="22"/>
        </w:rPr>
        <w:t xml:space="preserve"> (Carta de E</w:t>
      </w:r>
      <w:r w:rsidR="00734E0F">
        <w:rPr>
          <w:rFonts w:asciiTheme="minorHAnsi" w:hAnsiTheme="minorHAnsi" w:cstheme="minorHAnsi"/>
          <w:sz w:val="22"/>
          <w:szCs w:val="22"/>
        </w:rPr>
        <w:t>llen</w:t>
      </w:r>
      <w:r w:rsidRPr="00734E0F">
        <w:rPr>
          <w:rFonts w:asciiTheme="minorHAnsi" w:hAnsiTheme="minorHAnsi" w:cstheme="minorHAnsi"/>
          <w:sz w:val="22"/>
          <w:szCs w:val="22"/>
        </w:rPr>
        <w:t xml:space="preserve"> White a George I. Butler, 14 octubre 1888, Minneapolis, Minnesota.  </w:t>
      </w:r>
      <w:r w:rsidR="00734E0F">
        <w:rPr>
          <w:rFonts w:asciiTheme="minorHAnsi" w:hAnsiTheme="minorHAnsi" w:cstheme="minorHAnsi"/>
          <w:i/>
          <w:sz w:val="22"/>
          <w:szCs w:val="22"/>
        </w:rPr>
        <w:t xml:space="preserve">The Ellen G. White </w:t>
      </w:r>
      <w:r w:rsidRPr="00734E0F">
        <w:rPr>
          <w:rFonts w:asciiTheme="minorHAnsi" w:hAnsiTheme="minorHAnsi" w:cstheme="minorHAnsi"/>
          <w:i/>
          <w:sz w:val="22"/>
          <w:szCs w:val="22"/>
        </w:rPr>
        <w:t>1888</w:t>
      </w:r>
      <w:r w:rsidR="00734E0F">
        <w:rPr>
          <w:rFonts w:asciiTheme="minorHAnsi" w:hAnsiTheme="minorHAnsi" w:cstheme="minorHAnsi"/>
          <w:i/>
          <w:sz w:val="22"/>
          <w:szCs w:val="22"/>
        </w:rPr>
        <w:t xml:space="preserve"> Materials</w:t>
      </w:r>
      <w:r w:rsidRPr="00734E0F">
        <w:rPr>
          <w:rFonts w:asciiTheme="minorHAnsi" w:hAnsiTheme="minorHAnsi" w:cstheme="minorHAnsi"/>
          <w:sz w:val="22"/>
          <w:szCs w:val="22"/>
        </w:rPr>
        <w:t>, 92</w:t>
      </w:r>
      <w:r w:rsidR="007D4132">
        <w:rPr>
          <w:rFonts w:asciiTheme="minorHAnsi" w:hAnsiTheme="minorHAnsi" w:cstheme="minorHAnsi"/>
          <w:sz w:val="22"/>
          <w:szCs w:val="22"/>
        </w:rPr>
        <w:t>-93</w:t>
      </w:r>
      <w:r w:rsidR="00734E0F">
        <w:rPr>
          <w:rFonts w:asciiTheme="minorHAnsi" w:hAnsiTheme="minorHAnsi" w:cstheme="minorHAnsi"/>
          <w:sz w:val="22"/>
          <w:szCs w:val="22"/>
        </w:rPr>
        <w:t>;</w:t>
      </w:r>
      <w:r w:rsidRPr="00734E0F">
        <w:rPr>
          <w:rFonts w:asciiTheme="minorHAnsi" w:hAnsiTheme="minorHAnsi" w:cstheme="minorHAnsi"/>
          <w:sz w:val="22"/>
          <w:szCs w:val="22"/>
        </w:rPr>
        <w:t xml:space="preserve"> </w:t>
      </w:r>
      <w:r w:rsidR="00734E0F" w:rsidRPr="00734E0F">
        <w:rPr>
          <w:rFonts w:asciiTheme="minorHAnsi" w:hAnsiTheme="minorHAnsi" w:cstheme="minorHAnsi"/>
          <w:szCs w:val="20"/>
        </w:rPr>
        <w:t>o</w:t>
      </w:r>
      <w:r w:rsidRPr="00734E0F">
        <w:rPr>
          <w:rFonts w:asciiTheme="minorHAnsi" w:hAnsiTheme="minorHAnsi" w:cstheme="minorHAnsi"/>
          <w:szCs w:val="20"/>
        </w:rPr>
        <w:t>riginal sin cursivas</w:t>
      </w:r>
      <w:r w:rsidRPr="00734E0F">
        <w:rPr>
          <w:rFonts w:asciiTheme="minorHAnsi" w:hAnsiTheme="minorHAnsi" w:cstheme="minorHAnsi"/>
          <w:sz w:val="22"/>
          <w:szCs w:val="22"/>
        </w:rPr>
        <w:t>).</w:t>
      </w:r>
    </w:p>
    <w:p w14:paraId="6F6D8939" w14:textId="06487B37" w:rsidR="00044CB1" w:rsidRDefault="00044CB1" w:rsidP="009C2C78">
      <w:pPr>
        <w:pStyle w:val="Libro12"/>
        <w:ind w:firstLine="0"/>
        <w:rPr>
          <w:rFonts w:asciiTheme="minorHAnsi" w:hAnsiTheme="minorHAnsi" w:cstheme="minorHAnsi"/>
        </w:rPr>
      </w:pPr>
      <w:r>
        <w:rPr>
          <w:rFonts w:asciiTheme="minorHAnsi" w:hAnsiTheme="minorHAnsi" w:cstheme="minorHAnsi"/>
        </w:rPr>
        <w:t xml:space="preserve">El Cielo había registrado los eventos </w:t>
      </w:r>
      <w:r w:rsidR="00631E57">
        <w:rPr>
          <w:rFonts w:asciiTheme="minorHAnsi" w:hAnsiTheme="minorHAnsi" w:cstheme="minorHAnsi"/>
        </w:rPr>
        <w:t>sucedidos</w:t>
      </w:r>
      <w:r>
        <w:rPr>
          <w:rFonts w:asciiTheme="minorHAnsi" w:hAnsiTheme="minorHAnsi" w:cstheme="minorHAnsi"/>
        </w:rPr>
        <w:t xml:space="preserve"> en la iglesia, </w:t>
      </w:r>
      <w:r w:rsidR="00631E57">
        <w:rPr>
          <w:rFonts w:asciiTheme="minorHAnsi" w:hAnsiTheme="minorHAnsi" w:cstheme="minorHAnsi"/>
        </w:rPr>
        <w:t>y se los estaba revelando</w:t>
      </w:r>
      <w:r>
        <w:rPr>
          <w:rFonts w:asciiTheme="minorHAnsi" w:hAnsiTheme="minorHAnsi" w:cstheme="minorHAnsi"/>
        </w:rPr>
        <w:t xml:space="preserve"> a Ellen White, quien estaba en la distante Europa.</w:t>
      </w:r>
    </w:p>
    <w:p w14:paraId="36D26D53" w14:textId="2DF521A6" w:rsidR="00044CB1" w:rsidRDefault="000D2114" w:rsidP="000A2816">
      <w:pPr>
        <w:pStyle w:val="Libro12"/>
        <w:ind w:firstLine="0"/>
        <w:rPr>
          <w:rFonts w:asciiTheme="minorHAnsi" w:hAnsiTheme="minorHAnsi" w:cstheme="minorHAnsi"/>
        </w:rPr>
      </w:pPr>
      <w:r w:rsidRPr="009C2C78">
        <w:rPr>
          <w:rFonts w:asciiTheme="minorHAnsi" w:hAnsiTheme="minorHAnsi" w:cstheme="minorHAnsi"/>
        </w:rPr>
        <w:t xml:space="preserve">Las animosidades y rencores que florecieron con posterioridad en la </w:t>
      </w:r>
      <w:r w:rsidR="00044CB1">
        <w:rPr>
          <w:rFonts w:asciiTheme="minorHAnsi" w:hAnsiTheme="minorHAnsi" w:cstheme="minorHAnsi"/>
        </w:rPr>
        <w:t>a</w:t>
      </w:r>
      <w:r w:rsidRPr="009C2C78">
        <w:rPr>
          <w:rFonts w:asciiTheme="minorHAnsi" w:hAnsiTheme="minorHAnsi" w:cstheme="minorHAnsi"/>
        </w:rPr>
        <w:t xml:space="preserve">samblea de la Asociación General de 1888 </w:t>
      </w:r>
      <w:r w:rsidR="00044CB1">
        <w:rPr>
          <w:rFonts w:asciiTheme="minorHAnsi" w:hAnsiTheme="minorHAnsi" w:cstheme="minorHAnsi"/>
        </w:rPr>
        <w:t>surgieron a partir de</w:t>
      </w:r>
      <w:r w:rsidRPr="009C2C78">
        <w:rPr>
          <w:rFonts w:asciiTheme="minorHAnsi" w:hAnsiTheme="minorHAnsi" w:cstheme="minorHAnsi"/>
        </w:rPr>
        <w:t xml:space="preserve"> la </w:t>
      </w:r>
      <w:r w:rsidR="00044CB1">
        <w:rPr>
          <w:rFonts w:asciiTheme="minorHAnsi" w:hAnsiTheme="minorHAnsi" w:cstheme="minorHAnsi"/>
        </w:rPr>
        <w:t>a</w:t>
      </w:r>
      <w:r w:rsidRPr="009C2C78">
        <w:rPr>
          <w:rFonts w:asciiTheme="minorHAnsi" w:hAnsiTheme="minorHAnsi" w:cstheme="minorHAnsi"/>
        </w:rPr>
        <w:t>samblea de Battle Creek de 1886,</w:t>
      </w:r>
      <w:r w:rsidR="00044CB1">
        <w:rPr>
          <w:rFonts w:asciiTheme="minorHAnsi" w:hAnsiTheme="minorHAnsi" w:cstheme="minorHAnsi"/>
        </w:rPr>
        <w:t xml:space="preserve"> primariamente</w:t>
      </w:r>
      <w:r w:rsidRPr="009C2C78">
        <w:rPr>
          <w:rFonts w:asciiTheme="minorHAnsi" w:hAnsiTheme="minorHAnsi" w:cstheme="minorHAnsi"/>
        </w:rPr>
        <w:t xml:space="preserve"> en relación con la ley en Gálatas</w:t>
      </w:r>
      <w:r w:rsidR="00044CB1">
        <w:rPr>
          <w:rFonts w:asciiTheme="minorHAnsi" w:hAnsiTheme="minorHAnsi" w:cstheme="minorHAnsi"/>
        </w:rPr>
        <w:t xml:space="preserve"> 3</w:t>
      </w:r>
      <w:r w:rsidRPr="009C2C78">
        <w:rPr>
          <w:rFonts w:asciiTheme="minorHAnsi" w:hAnsiTheme="minorHAnsi" w:cstheme="minorHAnsi"/>
        </w:rPr>
        <w:t>.</w:t>
      </w:r>
      <w:r w:rsidR="00044CB1" w:rsidRPr="00A27368">
        <w:rPr>
          <w:rFonts w:asciiTheme="minorHAnsi" w:hAnsiTheme="minorHAnsi" w:cstheme="minorHAnsi"/>
        </w:rPr>
        <w:br w:type="page"/>
      </w:r>
    </w:p>
    <w:p w14:paraId="41B8CDF0" w14:textId="77777777" w:rsidR="00044CB1" w:rsidRPr="00163EA3" w:rsidRDefault="00A27570" w:rsidP="00163EA3">
      <w:pPr>
        <w:pStyle w:val="Libro12"/>
        <w:ind w:firstLine="0"/>
        <w:jc w:val="center"/>
        <w:rPr>
          <w:rFonts w:asciiTheme="minorHAnsi" w:hAnsiTheme="minorHAnsi" w:cstheme="minorHAnsi"/>
          <w:sz w:val="28"/>
          <w:szCs w:val="28"/>
        </w:rPr>
      </w:pPr>
      <w:bookmarkStart w:id="16" w:name="cap07"/>
      <w:r w:rsidRPr="00163EA3">
        <w:rPr>
          <w:rFonts w:asciiTheme="minorHAnsi" w:hAnsiTheme="minorHAnsi" w:cstheme="minorHAnsi"/>
          <w:sz w:val="28"/>
          <w:szCs w:val="28"/>
        </w:rPr>
        <w:lastRenderedPageBreak/>
        <w:t>Capítulo 7</w:t>
      </w:r>
      <w:bookmarkEnd w:id="16"/>
    </w:p>
    <w:p w14:paraId="69C14049" w14:textId="77777777" w:rsidR="00044CB1" w:rsidRPr="00163EA3" w:rsidRDefault="00163EA3" w:rsidP="00163EA3">
      <w:pPr>
        <w:pStyle w:val="Libro12"/>
        <w:ind w:firstLine="0"/>
        <w:jc w:val="center"/>
        <w:rPr>
          <w:rFonts w:asciiTheme="minorHAnsi" w:hAnsiTheme="minorHAnsi" w:cstheme="minorHAnsi"/>
          <w:b/>
          <w:bCs/>
          <w:color w:val="000066"/>
          <w:sz w:val="32"/>
          <w:szCs w:val="32"/>
        </w:rPr>
      </w:pPr>
      <w:r w:rsidRPr="00163EA3">
        <w:rPr>
          <w:rFonts w:asciiTheme="minorHAnsi" w:hAnsiTheme="minorHAnsi" w:cstheme="minorHAnsi"/>
          <w:b/>
          <w:bCs/>
          <w:color w:val="000066"/>
          <w:sz w:val="32"/>
          <w:szCs w:val="32"/>
        </w:rPr>
        <w:t>D.M. Canright</w:t>
      </w:r>
    </w:p>
    <w:p w14:paraId="35CC1107" w14:textId="77777777" w:rsidR="00A27570" w:rsidRDefault="00A27570" w:rsidP="00163EA3">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163EA3">
          <w:rPr>
            <w:rStyle w:val="Hipervnculo"/>
            <w:rFonts w:asciiTheme="minorHAnsi" w:hAnsiTheme="minorHAnsi" w:cstheme="minorHAnsi"/>
            <w:color w:val="C00000"/>
            <w:u w:val="none"/>
          </w:rPr>
          <w:t>índice</w:t>
        </w:r>
      </w:hyperlink>
      <w:r>
        <w:rPr>
          <w:rFonts w:asciiTheme="minorHAnsi" w:hAnsiTheme="minorHAnsi" w:cstheme="minorHAnsi"/>
        </w:rPr>
        <w:t>)</w:t>
      </w:r>
    </w:p>
    <w:p w14:paraId="70B61195" w14:textId="77777777" w:rsidR="00A27570" w:rsidRPr="009C2C78" w:rsidRDefault="00A27570" w:rsidP="009C2C78">
      <w:pPr>
        <w:pStyle w:val="Libro12"/>
        <w:ind w:firstLine="0"/>
        <w:rPr>
          <w:rFonts w:asciiTheme="minorHAnsi" w:hAnsiTheme="minorHAnsi" w:cstheme="minorHAnsi"/>
        </w:rPr>
      </w:pPr>
    </w:p>
    <w:p w14:paraId="13CD6B61" w14:textId="6F1B4EF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954258">
        <w:rPr>
          <w:rFonts w:asciiTheme="minorHAnsi" w:hAnsiTheme="minorHAnsi" w:cstheme="minorHAnsi"/>
        </w:rPr>
        <w:t>pastor</w:t>
      </w:r>
      <w:r w:rsidRPr="009C2C78">
        <w:rPr>
          <w:rFonts w:asciiTheme="minorHAnsi" w:hAnsiTheme="minorHAnsi" w:cstheme="minorHAnsi"/>
        </w:rPr>
        <w:t xml:space="preserve"> Butler sufrió un golpe devastador el 17 de febrero de 1887. </w:t>
      </w:r>
      <w:r w:rsidR="00A27368">
        <w:rPr>
          <w:rFonts w:asciiTheme="minorHAnsi" w:hAnsiTheme="minorHAnsi" w:cstheme="minorHAnsi"/>
        </w:rPr>
        <w:t>Sería</w:t>
      </w:r>
      <w:r w:rsidRPr="009C2C78">
        <w:rPr>
          <w:rFonts w:asciiTheme="minorHAnsi" w:hAnsiTheme="minorHAnsi" w:cstheme="minorHAnsi"/>
        </w:rPr>
        <w:t xml:space="preserve"> la primera </w:t>
      </w:r>
      <w:r w:rsidR="00A27368">
        <w:rPr>
          <w:rFonts w:asciiTheme="minorHAnsi" w:hAnsiTheme="minorHAnsi" w:cstheme="minorHAnsi"/>
        </w:rPr>
        <w:t>secuela</w:t>
      </w:r>
      <w:r w:rsidRPr="009C2C78">
        <w:rPr>
          <w:rFonts w:asciiTheme="minorHAnsi" w:hAnsiTheme="minorHAnsi" w:cstheme="minorHAnsi"/>
        </w:rPr>
        <w:t xml:space="preserve"> de</w:t>
      </w:r>
      <w:r w:rsidR="00A15CA3">
        <w:rPr>
          <w:rFonts w:asciiTheme="minorHAnsi" w:hAnsiTheme="minorHAnsi" w:cstheme="minorHAnsi"/>
        </w:rPr>
        <w:t xml:space="preserve"> aquella</w:t>
      </w:r>
      <w:r w:rsidRPr="009C2C78">
        <w:rPr>
          <w:rFonts w:asciiTheme="minorHAnsi" w:hAnsiTheme="minorHAnsi" w:cstheme="minorHAnsi"/>
        </w:rPr>
        <w:t xml:space="preserve"> “terrible asamblea”. Butler vio como su viejo amigo y colega, Dudley Canright, solicitaba ser </w:t>
      </w:r>
      <w:r w:rsidR="00876DFA">
        <w:rPr>
          <w:rFonts w:asciiTheme="minorHAnsi" w:hAnsiTheme="minorHAnsi" w:cstheme="minorHAnsi"/>
        </w:rPr>
        <w:t>desfraterniz</w:t>
      </w:r>
      <w:r w:rsidRPr="009C2C78">
        <w:rPr>
          <w:rFonts w:asciiTheme="minorHAnsi" w:hAnsiTheme="minorHAnsi" w:cstheme="minorHAnsi"/>
        </w:rPr>
        <w:t xml:space="preserve">ado de la iglesia de Otsego, Michigan. Butler informó a </w:t>
      </w:r>
      <w:r w:rsidR="00DB365A">
        <w:rPr>
          <w:rFonts w:asciiTheme="minorHAnsi" w:hAnsiTheme="minorHAnsi" w:cstheme="minorHAnsi"/>
        </w:rPr>
        <w:t>Ellen White</w:t>
      </w:r>
      <w:r w:rsidRPr="009C2C78">
        <w:rPr>
          <w:rFonts w:asciiTheme="minorHAnsi" w:hAnsiTheme="minorHAnsi" w:cstheme="minorHAnsi"/>
        </w:rPr>
        <w:t xml:space="preserve"> sobre la razón de aquella decisión de Canright.</w:t>
      </w:r>
    </w:p>
    <w:p w14:paraId="4A9D3198" w14:textId="77777777" w:rsidR="000D2114" w:rsidRPr="005E664D" w:rsidRDefault="000D2114" w:rsidP="005E664D">
      <w:pPr>
        <w:pStyle w:val="EGW"/>
        <w:ind w:left="426" w:right="391" w:firstLine="0"/>
        <w:rPr>
          <w:rFonts w:asciiTheme="minorHAnsi" w:hAnsiTheme="minorHAnsi" w:cstheme="minorHAnsi"/>
          <w:sz w:val="22"/>
          <w:szCs w:val="22"/>
        </w:rPr>
      </w:pPr>
      <w:r w:rsidRPr="005E664D">
        <w:rPr>
          <w:rFonts w:asciiTheme="minorHAnsi" w:hAnsiTheme="minorHAnsi" w:cstheme="minorHAnsi"/>
          <w:sz w:val="22"/>
          <w:szCs w:val="22"/>
        </w:rPr>
        <w:t xml:space="preserve">Estuvo hablando quizá tres cuartos de hora o más. Dijo en esencia que no podía continuar con los </w:t>
      </w:r>
      <w:r w:rsidR="00A27368">
        <w:rPr>
          <w:rFonts w:asciiTheme="minorHAnsi" w:hAnsiTheme="minorHAnsi" w:cstheme="minorHAnsi"/>
          <w:sz w:val="22"/>
          <w:szCs w:val="22"/>
        </w:rPr>
        <w:t>a</w:t>
      </w:r>
      <w:r w:rsidRPr="005E664D">
        <w:rPr>
          <w:rFonts w:asciiTheme="minorHAnsi" w:hAnsiTheme="minorHAnsi" w:cstheme="minorHAnsi"/>
          <w:sz w:val="22"/>
          <w:szCs w:val="22"/>
        </w:rPr>
        <w:t xml:space="preserve">dventistas del </w:t>
      </w:r>
      <w:r w:rsidR="00A27368">
        <w:rPr>
          <w:rFonts w:asciiTheme="minorHAnsi" w:hAnsiTheme="minorHAnsi" w:cstheme="minorHAnsi"/>
          <w:sz w:val="22"/>
          <w:szCs w:val="22"/>
        </w:rPr>
        <w:t>s</w:t>
      </w:r>
      <w:r w:rsidRPr="005E664D">
        <w:rPr>
          <w:rFonts w:asciiTheme="minorHAnsi" w:hAnsiTheme="minorHAnsi" w:cstheme="minorHAnsi"/>
          <w:sz w:val="22"/>
          <w:szCs w:val="22"/>
        </w:rPr>
        <w:t xml:space="preserve">éptimo </w:t>
      </w:r>
      <w:r w:rsidR="00A27368">
        <w:rPr>
          <w:rFonts w:asciiTheme="minorHAnsi" w:hAnsiTheme="minorHAnsi" w:cstheme="minorHAnsi"/>
          <w:sz w:val="22"/>
          <w:szCs w:val="22"/>
        </w:rPr>
        <w:t>d</w:t>
      </w:r>
      <w:r w:rsidRPr="005E664D">
        <w:rPr>
          <w:rFonts w:asciiTheme="minorHAnsi" w:hAnsiTheme="minorHAnsi" w:cstheme="minorHAnsi"/>
          <w:sz w:val="22"/>
          <w:szCs w:val="22"/>
        </w:rPr>
        <w:t>ía, que había dejado de creer que la ley siguiera vigente, y que no esperaba guardar ningún otro sábado... (Carta de G.I. Butler a E</w:t>
      </w:r>
      <w:r w:rsidR="005E664D" w:rsidRPr="005E664D">
        <w:rPr>
          <w:rFonts w:asciiTheme="minorHAnsi" w:hAnsiTheme="minorHAnsi" w:cstheme="minorHAnsi"/>
          <w:sz w:val="22"/>
          <w:szCs w:val="22"/>
        </w:rPr>
        <w:t>llen</w:t>
      </w:r>
      <w:r w:rsidRPr="005E664D">
        <w:rPr>
          <w:rFonts w:asciiTheme="minorHAnsi" w:hAnsiTheme="minorHAnsi" w:cstheme="minorHAnsi"/>
          <w:sz w:val="22"/>
          <w:szCs w:val="22"/>
        </w:rPr>
        <w:t xml:space="preserve"> White, 17 febrero 1887, Otsego, Michigan).</w:t>
      </w:r>
    </w:p>
    <w:p w14:paraId="0B846765"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Evidentemente, la gota que colmó el vaso fue la asamblea de 1886 y su experiencia en aquel comité teológico. Tal como informó Butler,</w:t>
      </w:r>
    </w:p>
    <w:p w14:paraId="717F32A1" w14:textId="05B211E3" w:rsidR="000D2114" w:rsidRPr="00A27368" w:rsidRDefault="00954258" w:rsidP="00A27368">
      <w:pPr>
        <w:pStyle w:val="EGW"/>
        <w:ind w:left="426" w:right="391" w:firstLine="0"/>
        <w:rPr>
          <w:rFonts w:asciiTheme="minorHAnsi" w:hAnsiTheme="minorHAnsi" w:cstheme="minorHAnsi"/>
          <w:sz w:val="22"/>
          <w:szCs w:val="22"/>
        </w:rPr>
      </w:pPr>
      <w:r>
        <w:rPr>
          <w:rFonts w:asciiTheme="minorHAnsi" w:hAnsiTheme="minorHAnsi" w:cstheme="minorHAnsi"/>
          <w:sz w:val="22"/>
          <w:szCs w:val="22"/>
        </w:rPr>
        <w:t>l</w:t>
      </w:r>
      <w:r w:rsidR="000D2114" w:rsidRPr="00A27368">
        <w:rPr>
          <w:rFonts w:asciiTheme="minorHAnsi" w:hAnsiTheme="minorHAnsi" w:cstheme="minorHAnsi"/>
          <w:sz w:val="22"/>
          <w:szCs w:val="22"/>
        </w:rPr>
        <w:t>e disgustó extraordinariamente el camino que tomaron algunas cosas con ocasión de nuestra última asamblea de la Asociación General</w:t>
      </w:r>
      <w:r w:rsidR="00A27368">
        <w:rPr>
          <w:rFonts w:asciiTheme="minorHAnsi" w:hAnsiTheme="minorHAnsi" w:cstheme="minorHAnsi"/>
          <w:sz w:val="22"/>
          <w:szCs w:val="22"/>
        </w:rPr>
        <w:t>. A</w:t>
      </w:r>
      <w:r w:rsidR="000D2114" w:rsidRPr="00A27368">
        <w:rPr>
          <w:rFonts w:asciiTheme="minorHAnsi" w:hAnsiTheme="minorHAnsi" w:cstheme="minorHAnsi"/>
          <w:sz w:val="22"/>
          <w:szCs w:val="22"/>
        </w:rPr>
        <w:t>lgunas de las cuestiones teológicas que surgieron</w:t>
      </w:r>
      <w:r w:rsidR="00A27368">
        <w:rPr>
          <w:rFonts w:asciiTheme="minorHAnsi" w:hAnsiTheme="minorHAnsi" w:cstheme="minorHAnsi"/>
          <w:sz w:val="22"/>
          <w:szCs w:val="22"/>
        </w:rPr>
        <w:t>,</w:t>
      </w:r>
      <w:r w:rsidR="000D2114" w:rsidRPr="00A27368">
        <w:rPr>
          <w:rFonts w:asciiTheme="minorHAnsi" w:hAnsiTheme="minorHAnsi" w:cstheme="minorHAnsi"/>
          <w:sz w:val="22"/>
          <w:szCs w:val="22"/>
        </w:rPr>
        <w:t xml:space="preserve"> y la forma en que algunos de nuestros hermanos actuaron en relación con él</w:t>
      </w:r>
      <w:r w:rsidR="00A15CA3">
        <w:rPr>
          <w:rFonts w:asciiTheme="minorHAnsi" w:hAnsiTheme="minorHAnsi" w:cstheme="minorHAnsi"/>
          <w:sz w:val="22"/>
          <w:szCs w:val="22"/>
        </w:rPr>
        <w:t>,</w:t>
      </w:r>
      <w:r w:rsidR="000D2114" w:rsidRPr="00A27368">
        <w:rPr>
          <w:rFonts w:asciiTheme="minorHAnsi" w:hAnsiTheme="minorHAnsi" w:cstheme="minorHAnsi"/>
          <w:sz w:val="22"/>
          <w:szCs w:val="22"/>
        </w:rPr>
        <w:t xml:space="preserve"> le hicieron sentirse mal y le hicieron recapacitar, de forma que manifestó que iba a estudiar esta cuestión de la ley, y eso le llevó a las conclusiones que ahora expone (Id</w:t>
      </w:r>
      <w:r w:rsidR="00A27368">
        <w:rPr>
          <w:rFonts w:asciiTheme="minorHAnsi" w:hAnsiTheme="minorHAnsi" w:cstheme="minorHAnsi"/>
          <w:sz w:val="22"/>
          <w:szCs w:val="22"/>
        </w:rPr>
        <w:t>, 4</w:t>
      </w:r>
      <w:r w:rsidR="000D2114" w:rsidRPr="00A27368">
        <w:rPr>
          <w:rFonts w:asciiTheme="minorHAnsi" w:hAnsiTheme="minorHAnsi" w:cstheme="minorHAnsi"/>
          <w:sz w:val="22"/>
          <w:szCs w:val="22"/>
        </w:rPr>
        <w:t>).</w:t>
      </w:r>
    </w:p>
    <w:p w14:paraId="37C63962" w14:textId="31D17679"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Canright era uno de los nueve que formó parte del comité teológico que </w:t>
      </w:r>
      <w:r w:rsidR="00954258">
        <w:rPr>
          <w:rFonts w:asciiTheme="minorHAnsi" w:hAnsiTheme="minorHAnsi" w:cstheme="minorHAnsi"/>
        </w:rPr>
        <w:t>había discutido</w:t>
      </w:r>
      <w:r w:rsidRPr="009C2C78">
        <w:rPr>
          <w:rFonts w:asciiTheme="minorHAnsi" w:hAnsiTheme="minorHAnsi" w:cstheme="minorHAnsi"/>
        </w:rPr>
        <w:t xml:space="preserve"> la ley en Gálatas en la asamblea de 1886. Aquella discusión en el comité teológico</w:t>
      </w:r>
      <w:r w:rsidR="00A27368">
        <w:rPr>
          <w:rFonts w:asciiTheme="minorHAnsi" w:hAnsiTheme="minorHAnsi" w:cstheme="minorHAnsi"/>
        </w:rPr>
        <w:t xml:space="preserve"> llevó a</w:t>
      </w:r>
      <w:r w:rsidRPr="009C2C78">
        <w:rPr>
          <w:rFonts w:asciiTheme="minorHAnsi" w:hAnsiTheme="minorHAnsi" w:cstheme="minorHAnsi"/>
        </w:rPr>
        <w:t xml:space="preserve"> Canright </w:t>
      </w:r>
      <w:r w:rsidR="00A27368">
        <w:rPr>
          <w:rFonts w:asciiTheme="minorHAnsi" w:hAnsiTheme="minorHAnsi" w:cstheme="minorHAnsi"/>
        </w:rPr>
        <w:t xml:space="preserve">a </w:t>
      </w:r>
      <w:r w:rsidRPr="009C2C78">
        <w:rPr>
          <w:rFonts w:asciiTheme="minorHAnsi" w:hAnsiTheme="minorHAnsi" w:cstheme="minorHAnsi"/>
        </w:rPr>
        <w:t xml:space="preserve">pensar que </w:t>
      </w:r>
      <w:r w:rsidR="0010650D">
        <w:rPr>
          <w:rFonts w:asciiTheme="minorHAnsi" w:hAnsiTheme="minorHAnsi" w:cstheme="minorHAnsi"/>
        </w:rPr>
        <w:t>lo</w:t>
      </w:r>
      <w:r w:rsidRPr="009C2C78">
        <w:rPr>
          <w:rFonts w:asciiTheme="minorHAnsi" w:hAnsiTheme="minorHAnsi" w:cstheme="minorHAnsi"/>
        </w:rPr>
        <w:t>s puntos de vista</w:t>
      </w:r>
      <w:r w:rsidR="0010650D">
        <w:rPr>
          <w:rFonts w:asciiTheme="minorHAnsi" w:hAnsiTheme="minorHAnsi" w:cstheme="minorHAnsi"/>
        </w:rPr>
        <w:t xml:space="preserve"> que había sostenido</w:t>
      </w:r>
      <w:r w:rsidRPr="009C2C78">
        <w:rPr>
          <w:rFonts w:asciiTheme="minorHAnsi" w:hAnsiTheme="minorHAnsi" w:cstheme="minorHAnsi"/>
        </w:rPr>
        <w:t xml:space="preserve"> eran incorrectos. Gálatas se refería a </w:t>
      </w:r>
      <w:r w:rsidRPr="009C2C78">
        <w:rPr>
          <w:rFonts w:asciiTheme="minorHAnsi" w:hAnsiTheme="minorHAnsi" w:cstheme="minorHAnsi"/>
          <w:i/>
          <w:iCs/>
        </w:rPr>
        <w:t>la ley moral</w:t>
      </w:r>
      <w:r w:rsidRPr="009C2C78">
        <w:rPr>
          <w:rFonts w:asciiTheme="minorHAnsi" w:hAnsiTheme="minorHAnsi" w:cstheme="minorHAnsi"/>
        </w:rPr>
        <w:t xml:space="preserve">. Por lo tanto, Canright razonó que si nuestro “guía” eran los Diez Mandamientos, entonces </w:t>
      </w:r>
      <w:r w:rsidRPr="009C2C78">
        <w:rPr>
          <w:rFonts w:asciiTheme="minorHAnsi" w:hAnsiTheme="minorHAnsi" w:cstheme="minorHAnsi"/>
        </w:rPr>
        <w:lastRenderedPageBreak/>
        <w:t>verdaderamente queda</w:t>
      </w:r>
      <w:r w:rsidR="00A27368">
        <w:rPr>
          <w:rFonts w:asciiTheme="minorHAnsi" w:hAnsiTheme="minorHAnsi" w:cstheme="minorHAnsi"/>
        </w:rPr>
        <w:t>ron abolidos</w:t>
      </w:r>
      <w:r w:rsidRPr="009C2C78">
        <w:rPr>
          <w:rFonts w:asciiTheme="minorHAnsi" w:hAnsiTheme="minorHAnsi" w:cstheme="minorHAnsi"/>
        </w:rPr>
        <w:t xml:space="preserve"> en la cruz, y eso incluía al sábado.</w:t>
      </w:r>
    </w:p>
    <w:p w14:paraId="4A9437D9" w14:textId="12C78DE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Canright tenía una visión dispensacionalista del viejo y nuevo pactos, lo mismo que Butler y </w:t>
      </w:r>
      <w:r w:rsidR="006303F1">
        <w:rPr>
          <w:rFonts w:asciiTheme="minorHAnsi" w:hAnsiTheme="minorHAnsi" w:cstheme="minorHAnsi"/>
        </w:rPr>
        <w:t>otr</w:t>
      </w:r>
      <w:r w:rsidRPr="009C2C78">
        <w:rPr>
          <w:rFonts w:asciiTheme="minorHAnsi" w:hAnsiTheme="minorHAnsi" w:cstheme="minorHAnsi"/>
        </w:rPr>
        <w:t xml:space="preserve">os. Esa concepción de los pactos fue la responsable de la errónea comprensión de Canright </w:t>
      </w:r>
      <w:r w:rsidR="00954831">
        <w:rPr>
          <w:rFonts w:asciiTheme="minorHAnsi" w:hAnsiTheme="minorHAnsi" w:cstheme="minorHAnsi"/>
        </w:rPr>
        <w:t>acerca de</w:t>
      </w:r>
      <w:r w:rsidRPr="009C2C78">
        <w:rPr>
          <w:rFonts w:asciiTheme="minorHAnsi" w:hAnsiTheme="minorHAnsi" w:cstheme="minorHAnsi"/>
        </w:rPr>
        <w:t xml:space="preserve"> la relación </w:t>
      </w:r>
      <w:r w:rsidR="006303F1">
        <w:rPr>
          <w:rFonts w:asciiTheme="minorHAnsi" w:hAnsiTheme="minorHAnsi" w:cstheme="minorHAnsi"/>
        </w:rPr>
        <w:t>entre</w:t>
      </w:r>
      <w:r w:rsidRPr="009C2C78">
        <w:rPr>
          <w:rFonts w:asciiTheme="minorHAnsi" w:hAnsiTheme="minorHAnsi" w:cstheme="minorHAnsi"/>
        </w:rPr>
        <w:t xml:space="preserve"> la ley y los pactos</w:t>
      </w:r>
      <w:r w:rsidR="006303F1">
        <w:rPr>
          <w:rFonts w:asciiTheme="minorHAnsi" w:hAnsiTheme="minorHAnsi" w:cstheme="minorHAnsi"/>
        </w:rPr>
        <w:t xml:space="preserve"> en Gálatas 3, que trata el problema del estado del corazón respecto a la fe, la ley y el pacto</w:t>
      </w:r>
      <w:r w:rsidRPr="009C2C78">
        <w:rPr>
          <w:rFonts w:asciiTheme="minorHAnsi" w:hAnsiTheme="minorHAnsi" w:cstheme="minorHAnsi"/>
        </w:rPr>
        <w:t xml:space="preserve">. </w:t>
      </w:r>
      <w:r w:rsidR="008B7E68">
        <w:rPr>
          <w:rFonts w:asciiTheme="minorHAnsi" w:hAnsiTheme="minorHAnsi" w:cstheme="minorHAnsi"/>
        </w:rPr>
        <w:t>Dado que estamos en la nueva dispensación, s</w:t>
      </w:r>
      <w:r w:rsidRPr="009C2C78">
        <w:rPr>
          <w:rFonts w:asciiTheme="minorHAnsi" w:hAnsiTheme="minorHAnsi" w:cstheme="minorHAnsi"/>
        </w:rPr>
        <w:t>e sintió compelido a abandonar la ley</w:t>
      </w:r>
      <w:r w:rsidR="006303F1">
        <w:rPr>
          <w:rFonts w:asciiTheme="minorHAnsi" w:hAnsiTheme="minorHAnsi" w:cstheme="minorHAnsi"/>
        </w:rPr>
        <w:t xml:space="preserve"> de los Diez Mandamientos</w:t>
      </w:r>
      <w:r w:rsidRPr="009C2C78">
        <w:rPr>
          <w:rFonts w:asciiTheme="minorHAnsi" w:hAnsiTheme="minorHAnsi" w:cstheme="minorHAnsi"/>
        </w:rPr>
        <w:t>.</w:t>
      </w:r>
    </w:p>
    <w:p w14:paraId="332F521B"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Canright escribiría posteriormente:</w:t>
      </w:r>
    </w:p>
    <w:p w14:paraId="396D9A38" w14:textId="77777777" w:rsidR="000D2114" w:rsidRPr="0088386A" w:rsidRDefault="000D2114" w:rsidP="0088386A">
      <w:pPr>
        <w:pStyle w:val="EGW"/>
        <w:ind w:left="426" w:right="391" w:firstLine="0"/>
        <w:rPr>
          <w:rFonts w:asciiTheme="minorHAnsi" w:hAnsiTheme="minorHAnsi" w:cstheme="minorHAnsi"/>
          <w:sz w:val="22"/>
          <w:szCs w:val="22"/>
        </w:rPr>
      </w:pPr>
      <w:r w:rsidRPr="0088386A">
        <w:rPr>
          <w:rFonts w:asciiTheme="minorHAnsi" w:hAnsiTheme="minorHAnsi" w:cstheme="minorHAnsi"/>
          <w:sz w:val="22"/>
          <w:szCs w:val="22"/>
        </w:rPr>
        <w:t xml:space="preserve">Ningún tema produce tanta perplejidad a los </w:t>
      </w:r>
      <w:r w:rsidR="0088386A">
        <w:rPr>
          <w:rFonts w:asciiTheme="minorHAnsi" w:hAnsiTheme="minorHAnsi" w:cstheme="minorHAnsi"/>
          <w:sz w:val="22"/>
          <w:szCs w:val="22"/>
        </w:rPr>
        <w:t>a</w:t>
      </w:r>
      <w:r w:rsidRPr="0088386A">
        <w:rPr>
          <w:rFonts w:asciiTheme="minorHAnsi" w:hAnsiTheme="minorHAnsi" w:cstheme="minorHAnsi"/>
          <w:sz w:val="22"/>
          <w:szCs w:val="22"/>
        </w:rPr>
        <w:t xml:space="preserve">dventistas como los pactos. Temen abordarlo. Han procurado explicarlo de diversas maneras, pero no son satisfactorias ni siquiera para ellos mismos. Yo he estado allí, y lo sé. La abolición del pacto </w:t>
      </w:r>
      <w:r w:rsidR="0088386A">
        <w:rPr>
          <w:rFonts w:asciiTheme="minorHAnsi" w:hAnsiTheme="minorHAnsi" w:cstheme="minorHAnsi"/>
          <w:sz w:val="22"/>
          <w:szCs w:val="22"/>
        </w:rPr>
        <w:t>s</w:t>
      </w:r>
      <w:r w:rsidRPr="0088386A">
        <w:rPr>
          <w:rFonts w:asciiTheme="minorHAnsi" w:hAnsiTheme="minorHAnsi" w:cstheme="minorHAnsi"/>
          <w:sz w:val="22"/>
          <w:szCs w:val="22"/>
        </w:rPr>
        <w:t>inaítico conlleva la abolición del sábado judío de forma tan completa</w:t>
      </w:r>
      <w:r w:rsidR="0088386A">
        <w:rPr>
          <w:rFonts w:asciiTheme="minorHAnsi" w:hAnsiTheme="minorHAnsi" w:cstheme="minorHAnsi"/>
          <w:sz w:val="22"/>
          <w:szCs w:val="22"/>
        </w:rPr>
        <w:t>,</w:t>
      </w:r>
      <w:r w:rsidRPr="0088386A">
        <w:rPr>
          <w:rFonts w:asciiTheme="minorHAnsi" w:hAnsiTheme="minorHAnsi" w:cstheme="minorHAnsi"/>
          <w:sz w:val="22"/>
          <w:szCs w:val="22"/>
        </w:rPr>
        <w:t xml:space="preserve"> que no se puede encontrar legítima traza de él de este lado de la tumba de nuestro Salvador resucitado.</w:t>
      </w:r>
    </w:p>
    <w:p w14:paraId="3CC229F7" w14:textId="64930567" w:rsidR="000D2114" w:rsidRPr="0088386A" w:rsidRDefault="000D2114" w:rsidP="0088386A">
      <w:pPr>
        <w:pStyle w:val="EGW"/>
        <w:ind w:left="426" w:right="391" w:firstLine="0"/>
        <w:rPr>
          <w:rFonts w:asciiTheme="minorHAnsi" w:hAnsiTheme="minorHAnsi" w:cstheme="minorHAnsi"/>
          <w:sz w:val="22"/>
          <w:szCs w:val="22"/>
        </w:rPr>
      </w:pPr>
      <w:r w:rsidRPr="0088386A">
        <w:rPr>
          <w:rFonts w:asciiTheme="minorHAnsi" w:hAnsiTheme="minorHAnsi" w:cstheme="minorHAnsi"/>
          <w:sz w:val="22"/>
          <w:szCs w:val="22"/>
        </w:rPr>
        <w:t xml:space="preserve">El </w:t>
      </w:r>
      <w:r w:rsidR="00B37DFD">
        <w:rPr>
          <w:rFonts w:asciiTheme="minorHAnsi" w:hAnsiTheme="minorHAnsi" w:cstheme="minorHAnsi"/>
          <w:sz w:val="22"/>
          <w:szCs w:val="22"/>
        </w:rPr>
        <w:t>pastor</w:t>
      </w:r>
      <w:r w:rsidRPr="0088386A">
        <w:rPr>
          <w:rFonts w:asciiTheme="minorHAnsi" w:hAnsiTheme="minorHAnsi" w:cstheme="minorHAnsi"/>
          <w:sz w:val="22"/>
          <w:szCs w:val="22"/>
        </w:rPr>
        <w:t xml:space="preserve"> Smith dice: </w:t>
      </w:r>
      <w:r w:rsidR="0088386A">
        <w:rPr>
          <w:rFonts w:asciiTheme="minorHAnsi" w:hAnsiTheme="minorHAnsi" w:cstheme="minorHAnsi"/>
          <w:sz w:val="22"/>
          <w:szCs w:val="22"/>
        </w:rPr>
        <w:t>“</w:t>
      </w:r>
      <w:r w:rsidRPr="0088386A">
        <w:rPr>
          <w:rFonts w:asciiTheme="minorHAnsi" w:hAnsiTheme="minorHAnsi" w:cstheme="minorHAnsi"/>
          <w:sz w:val="22"/>
          <w:szCs w:val="22"/>
        </w:rPr>
        <w:t xml:space="preserve">Si los diez mandamientos constituyen el </w:t>
      </w:r>
      <w:r w:rsidR="003C3C7B">
        <w:rPr>
          <w:rFonts w:asciiTheme="minorHAnsi" w:hAnsiTheme="minorHAnsi" w:cstheme="minorHAnsi"/>
          <w:sz w:val="22"/>
          <w:szCs w:val="22"/>
        </w:rPr>
        <w:t>antigu</w:t>
      </w:r>
      <w:r w:rsidRPr="0088386A">
        <w:rPr>
          <w:rFonts w:asciiTheme="minorHAnsi" w:hAnsiTheme="minorHAnsi" w:cstheme="minorHAnsi"/>
          <w:sz w:val="22"/>
          <w:szCs w:val="22"/>
        </w:rPr>
        <w:t>o pacto, entonces quedan abolidos para siempre</w:t>
      </w:r>
      <w:r w:rsidR="0088386A">
        <w:rPr>
          <w:rFonts w:asciiTheme="minorHAnsi" w:hAnsiTheme="minorHAnsi" w:cstheme="minorHAnsi"/>
          <w:sz w:val="22"/>
          <w:szCs w:val="22"/>
        </w:rPr>
        <w:t>”</w:t>
      </w:r>
      <w:r w:rsidRPr="0088386A">
        <w:rPr>
          <w:rFonts w:asciiTheme="minorHAnsi" w:hAnsiTheme="minorHAnsi" w:cstheme="minorHAnsi"/>
          <w:sz w:val="22"/>
          <w:szCs w:val="22"/>
        </w:rPr>
        <w:t xml:space="preserve">. Por lo tanto, esa viene a ser una cuestión probatoria (D.M. Canright, </w:t>
      </w:r>
      <w:r w:rsidRPr="0088386A">
        <w:rPr>
          <w:rFonts w:asciiTheme="minorHAnsi" w:hAnsiTheme="minorHAnsi" w:cstheme="minorHAnsi"/>
          <w:i/>
          <w:sz w:val="22"/>
          <w:szCs w:val="22"/>
        </w:rPr>
        <w:t>Seventh-day Adventism Renounced</w:t>
      </w:r>
      <w:r w:rsidR="0088386A">
        <w:rPr>
          <w:rFonts w:asciiTheme="minorHAnsi" w:hAnsiTheme="minorHAnsi" w:cstheme="minorHAnsi"/>
          <w:sz w:val="22"/>
          <w:szCs w:val="22"/>
        </w:rPr>
        <w:t xml:space="preserve">, </w:t>
      </w:r>
      <w:r w:rsidRPr="0088386A">
        <w:rPr>
          <w:rFonts w:asciiTheme="minorHAnsi" w:hAnsiTheme="minorHAnsi" w:cstheme="minorHAnsi"/>
          <w:sz w:val="22"/>
          <w:szCs w:val="22"/>
        </w:rPr>
        <w:t>New York: Fleming H. Revell Company, 1889, 350).</w:t>
      </w:r>
    </w:p>
    <w:p w14:paraId="7FD0B77A" w14:textId="028C36E0" w:rsidR="00795768" w:rsidRDefault="00795768" w:rsidP="00795768">
      <w:pPr>
        <w:pStyle w:val="Libro12"/>
        <w:ind w:firstLine="0"/>
        <w:rPr>
          <w:rFonts w:asciiTheme="minorHAnsi" w:hAnsiTheme="minorHAnsi" w:cstheme="minorHAnsi"/>
        </w:rPr>
      </w:pPr>
      <w:r>
        <w:rPr>
          <w:rFonts w:asciiTheme="minorHAnsi" w:hAnsiTheme="minorHAnsi" w:cstheme="minorHAnsi"/>
        </w:rPr>
        <w:t>Una de las razones principales por la que el pastor Canright abandonó la Iglesia Adventista del Séptimo Día es su creencia de que</w:t>
      </w:r>
      <w:r w:rsidR="00697637" w:rsidRPr="00697637">
        <w:rPr>
          <w:rFonts w:asciiTheme="minorHAnsi" w:hAnsiTheme="minorHAnsi" w:cstheme="minorHAnsi"/>
        </w:rPr>
        <w:t xml:space="preserve"> </w:t>
      </w:r>
      <w:r w:rsidR="00697637">
        <w:rPr>
          <w:rFonts w:asciiTheme="minorHAnsi" w:hAnsiTheme="minorHAnsi" w:cstheme="minorHAnsi"/>
        </w:rPr>
        <w:t>en la muerte de Cristo</w:t>
      </w:r>
      <w:r>
        <w:rPr>
          <w:rFonts w:asciiTheme="minorHAnsi" w:hAnsiTheme="minorHAnsi" w:cstheme="minorHAnsi"/>
        </w:rPr>
        <w:t xml:space="preserve"> la ley quedó abolida junto con el antiguo pacto. Fue incapaz de ver conexión alguna entre la ley y el nuevo pacto como</w:t>
      </w:r>
      <w:r w:rsidR="00697637">
        <w:rPr>
          <w:rFonts w:asciiTheme="minorHAnsi" w:hAnsiTheme="minorHAnsi" w:cstheme="minorHAnsi"/>
        </w:rPr>
        <w:t xml:space="preserve"> una</w:t>
      </w:r>
      <w:r>
        <w:rPr>
          <w:rFonts w:asciiTheme="minorHAnsi" w:hAnsiTheme="minorHAnsi" w:cstheme="minorHAnsi"/>
        </w:rPr>
        <w:t xml:space="preserve"> experiencia del corazón. En su visión dispensacionalista, el sábado tenía que resultar abolido junto con el pacto sinaítico. Esa era para él una conclusión lógica, una vez que había abrazado el paradigma cronológico</w:t>
      </w:r>
      <w:r w:rsidR="00A37B1E">
        <w:rPr>
          <w:rFonts w:asciiTheme="minorHAnsi" w:hAnsiTheme="minorHAnsi" w:cstheme="minorHAnsi"/>
        </w:rPr>
        <w:t xml:space="preserve"> [secuencial]</w:t>
      </w:r>
      <w:r>
        <w:rPr>
          <w:rFonts w:asciiTheme="minorHAnsi" w:hAnsiTheme="minorHAnsi" w:cstheme="minorHAnsi"/>
        </w:rPr>
        <w:t xml:space="preserve"> de un antiguo pacto sucedido en el tiempo por otro nuevo tras la cruz. Canright compartía con los pastores Butler y Smith esa visión dispensacionalista de los pactos.</w:t>
      </w:r>
      <w:r>
        <w:rPr>
          <w:rFonts w:asciiTheme="minorHAnsi" w:hAnsiTheme="minorHAnsi" w:cstheme="minorHAnsi"/>
        </w:rPr>
        <w:br w:type="page"/>
      </w:r>
    </w:p>
    <w:p w14:paraId="051BBFDB" w14:textId="77777777" w:rsidR="00795768" w:rsidRPr="00F71FE9" w:rsidRDefault="00F942AB" w:rsidP="00F71FE9">
      <w:pPr>
        <w:pStyle w:val="Libro12"/>
        <w:ind w:firstLine="0"/>
        <w:jc w:val="center"/>
        <w:rPr>
          <w:rFonts w:asciiTheme="minorHAnsi" w:hAnsiTheme="minorHAnsi" w:cstheme="minorHAnsi"/>
          <w:sz w:val="28"/>
          <w:szCs w:val="28"/>
        </w:rPr>
      </w:pPr>
      <w:bookmarkStart w:id="17" w:name="cap08"/>
      <w:r w:rsidRPr="00F71FE9">
        <w:rPr>
          <w:rFonts w:asciiTheme="minorHAnsi" w:hAnsiTheme="minorHAnsi" w:cstheme="minorHAnsi"/>
          <w:sz w:val="28"/>
          <w:szCs w:val="28"/>
        </w:rPr>
        <w:lastRenderedPageBreak/>
        <w:t>Capítulo 8</w:t>
      </w:r>
    </w:p>
    <w:bookmarkEnd w:id="17"/>
    <w:p w14:paraId="149BE3D7" w14:textId="77777777" w:rsidR="00F942AB" w:rsidRPr="00F71FE9" w:rsidRDefault="00F71FE9" w:rsidP="00F71FE9">
      <w:pPr>
        <w:pStyle w:val="Libro12"/>
        <w:ind w:firstLine="0"/>
        <w:jc w:val="center"/>
        <w:rPr>
          <w:rFonts w:asciiTheme="minorHAnsi" w:hAnsiTheme="minorHAnsi" w:cstheme="minorHAnsi"/>
          <w:b/>
          <w:bCs/>
          <w:color w:val="000066"/>
          <w:sz w:val="32"/>
          <w:szCs w:val="32"/>
        </w:rPr>
      </w:pPr>
      <w:r w:rsidRPr="00F71FE9">
        <w:rPr>
          <w:rFonts w:asciiTheme="minorHAnsi" w:hAnsiTheme="minorHAnsi" w:cstheme="minorHAnsi"/>
          <w:b/>
          <w:bCs/>
          <w:color w:val="000066"/>
          <w:sz w:val="32"/>
          <w:szCs w:val="32"/>
        </w:rPr>
        <w:t>Vindicación del pastor Butler</w:t>
      </w:r>
    </w:p>
    <w:p w14:paraId="3B807A2F" w14:textId="77777777" w:rsidR="00F942AB" w:rsidRDefault="00F942AB" w:rsidP="00F71FE9">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F71FE9">
          <w:rPr>
            <w:rStyle w:val="Hipervnculo"/>
            <w:rFonts w:asciiTheme="minorHAnsi" w:hAnsiTheme="minorHAnsi" w:cstheme="minorHAnsi"/>
            <w:color w:val="C00000"/>
            <w:u w:val="none"/>
          </w:rPr>
          <w:t>índice</w:t>
        </w:r>
      </w:hyperlink>
      <w:r>
        <w:rPr>
          <w:rFonts w:asciiTheme="minorHAnsi" w:hAnsiTheme="minorHAnsi" w:cstheme="minorHAnsi"/>
        </w:rPr>
        <w:t>)</w:t>
      </w:r>
    </w:p>
    <w:p w14:paraId="4ADC3710" w14:textId="77777777" w:rsidR="00795768" w:rsidRDefault="00795768" w:rsidP="009C2C78">
      <w:pPr>
        <w:pStyle w:val="Libro12"/>
        <w:ind w:firstLine="0"/>
        <w:rPr>
          <w:rFonts w:asciiTheme="minorHAnsi" w:hAnsiTheme="minorHAnsi" w:cstheme="minorHAnsi"/>
        </w:rPr>
      </w:pPr>
    </w:p>
    <w:p w14:paraId="7D39406B" w14:textId="4C41709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hermano Butler había escrito numerosas cartas a </w:t>
      </w:r>
      <w:r w:rsidR="00DB365A">
        <w:rPr>
          <w:rFonts w:asciiTheme="minorHAnsi" w:hAnsiTheme="minorHAnsi" w:cstheme="minorHAnsi"/>
        </w:rPr>
        <w:t>Ellen White</w:t>
      </w:r>
      <w:r w:rsidRPr="009C2C78">
        <w:rPr>
          <w:rFonts w:asciiTheme="minorHAnsi" w:hAnsiTheme="minorHAnsi" w:cstheme="minorHAnsi"/>
        </w:rPr>
        <w:t xml:space="preserve"> </w:t>
      </w:r>
      <w:r w:rsidR="00206F81">
        <w:rPr>
          <w:rFonts w:asciiTheme="minorHAnsi" w:hAnsiTheme="minorHAnsi" w:cstheme="minorHAnsi"/>
        </w:rPr>
        <w:t>(</w:t>
      </w:r>
      <w:r w:rsidRPr="009C2C78">
        <w:rPr>
          <w:rFonts w:asciiTheme="minorHAnsi" w:hAnsiTheme="minorHAnsi" w:cstheme="minorHAnsi"/>
        </w:rPr>
        <w:t>quien estaba en Europa</w:t>
      </w:r>
      <w:r w:rsidR="00206F81">
        <w:rPr>
          <w:rFonts w:asciiTheme="minorHAnsi" w:hAnsiTheme="minorHAnsi" w:cstheme="minorHAnsi"/>
        </w:rPr>
        <w:t>)</w:t>
      </w:r>
      <w:r w:rsidRPr="009C2C78">
        <w:rPr>
          <w:rFonts w:asciiTheme="minorHAnsi" w:hAnsiTheme="minorHAnsi" w:cstheme="minorHAnsi"/>
        </w:rPr>
        <w:t xml:space="preserve"> sobre los problemas domésticos en relación con la ley en Gálatas</w:t>
      </w:r>
      <w:r w:rsidR="008127EA">
        <w:rPr>
          <w:rFonts w:asciiTheme="minorHAnsi" w:hAnsiTheme="minorHAnsi" w:cstheme="minorHAnsi"/>
        </w:rPr>
        <w:t xml:space="preserve"> 3</w:t>
      </w:r>
      <w:r w:rsidRPr="009C2C78">
        <w:rPr>
          <w:rFonts w:asciiTheme="minorHAnsi" w:hAnsiTheme="minorHAnsi" w:cstheme="minorHAnsi"/>
        </w:rPr>
        <w:t xml:space="preserve">. No había recibido respuesta de ella durante el año 1886. </w:t>
      </w:r>
      <w:r w:rsidR="00471D0C">
        <w:rPr>
          <w:rFonts w:asciiTheme="minorHAnsi" w:hAnsiTheme="minorHAnsi" w:cstheme="minorHAnsi"/>
        </w:rPr>
        <w:t>E</w:t>
      </w:r>
      <w:r w:rsidRPr="009C2C78">
        <w:rPr>
          <w:rFonts w:asciiTheme="minorHAnsi" w:hAnsiTheme="minorHAnsi" w:cstheme="minorHAnsi"/>
        </w:rPr>
        <w:t>l 18 de febrero de 1887 llegó</w:t>
      </w:r>
      <w:r w:rsidR="00471D0C">
        <w:rPr>
          <w:rFonts w:asciiTheme="minorHAnsi" w:hAnsiTheme="minorHAnsi" w:cstheme="minorHAnsi"/>
        </w:rPr>
        <w:t xml:space="preserve"> por fin</w:t>
      </w:r>
      <w:r w:rsidRPr="009C2C78">
        <w:rPr>
          <w:rFonts w:asciiTheme="minorHAnsi" w:hAnsiTheme="minorHAnsi" w:cstheme="minorHAnsi"/>
        </w:rPr>
        <w:t xml:space="preserve"> la </w:t>
      </w:r>
      <w:r w:rsidR="00471D0C" w:rsidRPr="009C2C78">
        <w:rPr>
          <w:rFonts w:asciiTheme="minorHAnsi" w:hAnsiTheme="minorHAnsi" w:cstheme="minorHAnsi"/>
        </w:rPr>
        <w:t xml:space="preserve">carta </w:t>
      </w:r>
      <w:r w:rsidRPr="009C2C78">
        <w:rPr>
          <w:rFonts w:asciiTheme="minorHAnsi" w:hAnsiTheme="minorHAnsi" w:cstheme="minorHAnsi"/>
        </w:rPr>
        <w:t xml:space="preserve">esperada. </w:t>
      </w:r>
      <w:r w:rsidR="001F0E2C">
        <w:rPr>
          <w:rFonts w:asciiTheme="minorHAnsi" w:hAnsiTheme="minorHAnsi" w:cstheme="minorHAnsi"/>
        </w:rPr>
        <w:t>Se trataba de</w:t>
      </w:r>
      <w:r w:rsidRPr="009C2C78">
        <w:rPr>
          <w:rFonts w:asciiTheme="minorHAnsi" w:hAnsiTheme="minorHAnsi" w:cstheme="minorHAnsi"/>
        </w:rPr>
        <w:t xml:space="preserve"> </w:t>
      </w:r>
      <w:r w:rsidR="00471D0C">
        <w:rPr>
          <w:rFonts w:asciiTheme="minorHAnsi" w:hAnsiTheme="minorHAnsi" w:cstheme="minorHAnsi"/>
        </w:rPr>
        <w:t>l</w:t>
      </w:r>
      <w:r w:rsidRPr="009C2C78">
        <w:rPr>
          <w:rFonts w:asciiTheme="minorHAnsi" w:hAnsiTheme="minorHAnsi" w:cstheme="minorHAnsi"/>
        </w:rPr>
        <w:t>a</w:t>
      </w:r>
      <w:r w:rsidR="00206F81">
        <w:rPr>
          <w:rFonts w:asciiTheme="minorHAnsi" w:hAnsiTheme="minorHAnsi" w:cstheme="minorHAnsi"/>
        </w:rPr>
        <w:t xml:space="preserve"> copia de </w:t>
      </w:r>
      <w:r w:rsidR="00471D0C">
        <w:rPr>
          <w:rFonts w:asciiTheme="minorHAnsi" w:hAnsiTheme="minorHAnsi" w:cstheme="minorHAnsi"/>
        </w:rPr>
        <w:t>un</w:t>
      </w:r>
      <w:r w:rsidR="00206F81">
        <w:rPr>
          <w:rFonts w:asciiTheme="minorHAnsi" w:hAnsiTheme="minorHAnsi" w:cstheme="minorHAnsi"/>
        </w:rPr>
        <w:t>a carta que había enviado a E.J. Waggoner y A.T. Jones, en la que amonestaba</w:t>
      </w:r>
      <w:r w:rsidRPr="009C2C78">
        <w:rPr>
          <w:rFonts w:asciiTheme="minorHAnsi" w:hAnsiTheme="minorHAnsi" w:cstheme="minorHAnsi"/>
        </w:rPr>
        <w:t xml:space="preserve"> a los hermanos de la costa </w:t>
      </w:r>
      <w:r w:rsidR="00206F81">
        <w:rPr>
          <w:rFonts w:asciiTheme="minorHAnsi" w:hAnsiTheme="minorHAnsi" w:cstheme="minorHAnsi"/>
        </w:rPr>
        <w:t>oeste</w:t>
      </w:r>
      <w:r w:rsidRPr="009C2C78">
        <w:rPr>
          <w:rFonts w:asciiTheme="minorHAnsi" w:hAnsiTheme="minorHAnsi" w:cstheme="minorHAnsi"/>
        </w:rPr>
        <w:t>.</w:t>
      </w:r>
    </w:p>
    <w:p w14:paraId="18694062" w14:textId="6F94AAC2"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urgió a Waggoner</w:t>
      </w:r>
      <w:r w:rsidR="00206F81">
        <w:rPr>
          <w:rFonts w:asciiTheme="minorHAnsi" w:hAnsiTheme="minorHAnsi" w:cstheme="minorHAnsi"/>
        </w:rPr>
        <w:t xml:space="preserve"> </w:t>
      </w:r>
      <w:r w:rsidR="000D2114" w:rsidRPr="009C2C78">
        <w:rPr>
          <w:rFonts w:asciiTheme="minorHAnsi" w:hAnsiTheme="minorHAnsi" w:cstheme="minorHAnsi"/>
        </w:rPr>
        <w:t xml:space="preserve">y Jones a </w:t>
      </w:r>
      <w:r w:rsidR="00206F81">
        <w:rPr>
          <w:rFonts w:asciiTheme="minorHAnsi" w:hAnsiTheme="minorHAnsi" w:cstheme="minorHAnsi"/>
        </w:rPr>
        <w:t>que fueran</w:t>
      </w:r>
      <w:r w:rsidR="000D2114" w:rsidRPr="009C2C78">
        <w:rPr>
          <w:rFonts w:asciiTheme="minorHAnsi" w:hAnsiTheme="minorHAnsi" w:cstheme="minorHAnsi"/>
        </w:rPr>
        <w:t xml:space="preserve"> cuidadosos al respecto de</w:t>
      </w:r>
      <w:r w:rsidR="00EF27F0">
        <w:rPr>
          <w:rFonts w:asciiTheme="minorHAnsi" w:hAnsiTheme="minorHAnsi" w:cstheme="minorHAnsi"/>
        </w:rPr>
        <w:t xml:space="preserve"> que</w:t>
      </w:r>
    </w:p>
    <w:p w14:paraId="18D7BEA7" w14:textId="40D1B9F5" w:rsidR="000D2114" w:rsidRPr="00BA0CE7" w:rsidRDefault="000D2114" w:rsidP="00BA0CE7">
      <w:pPr>
        <w:pStyle w:val="EGW"/>
        <w:ind w:left="426" w:right="391" w:firstLine="0"/>
        <w:rPr>
          <w:rFonts w:asciiTheme="minorHAnsi" w:hAnsiTheme="minorHAnsi" w:cstheme="minorHAnsi"/>
          <w:sz w:val="22"/>
          <w:szCs w:val="22"/>
        </w:rPr>
      </w:pPr>
      <w:r w:rsidRPr="00BA0CE7">
        <w:rPr>
          <w:rFonts w:asciiTheme="minorHAnsi" w:hAnsiTheme="minorHAnsi" w:cstheme="minorHAnsi"/>
          <w:sz w:val="22"/>
          <w:szCs w:val="22"/>
        </w:rPr>
        <w:t xml:space="preserve">...esas conocidas diferencias </w:t>
      </w:r>
      <w:r w:rsidR="00BA0CE7">
        <w:rPr>
          <w:rFonts w:asciiTheme="minorHAnsi" w:hAnsiTheme="minorHAnsi" w:cstheme="minorHAnsi"/>
          <w:sz w:val="22"/>
          <w:szCs w:val="22"/>
        </w:rPr>
        <w:t>que se han publicado</w:t>
      </w:r>
      <w:r w:rsidRPr="00BA0CE7">
        <w:rPr>
          <w:rFonts w:asciiTheme="minorHAnsi" w:hAnsiTheme="minorHAnsi" w:cstheme="minorHAnsi"/>
          <w:sz w:val="22"/>
          <w:szCs w:val="22"/>
        </w:rPr>
        <w:t xml:space="preserve"> en artículos </w:t>
      </w:r>
      <w:r w:rsidR="00BA0CE7">
        <w:rPr>
          <w:rFonts w:asciiTheme="minorHAnsi" w:hAnsiTheme="minorHAnsi" w:cstheme="minorHAnsi"/>
          <w:sz w:val="22"/>
          <w:szCs w:val="22"/>
        </w:rPr>
        <w:t>de</w:t>
      </w:r>
      <w:r w:rsidRPr="00BA0CE7">
        <w:rPr>
          <w:rFonts w:asciiTheme="minorHAnsi" w:hAnsiTheme="minorHAnsi" w:cstheme="minorHAnsi"/>
          <w:sz w:val="22"/>
          <w:szCs w:val="22"/>
        </w:rPr>
        <w:t xml:space="preserve"> nuestras revistas, nunca debiera</w:t>
      </w:r>
      <w:r w:rsidR="002E3C84">
        <w:rPr>
          <w:rFonts w:asciiTheme="minorHAnsi" w:hAnsiTheme="minorHAnsi" w:cstheme="minorHAnsi"/>
          <w:sz w:val="22"/>
          <w:szCs w:val="22"/>
        </w:rPr>
        <w:t>n</w:t>
      </w:r>
      <w:r w:rsidRPr="00BA0CE7">
        <w:rPr>
          <w:rFonts w:asciiTheme="minorHAnsi" w:hAnsiTheme="minorHAnsi" w:cstheme="minorHAnsi"/>
          <w:sz w:val="22"/>
          <w:szCs w:val="22"/>
        </w:rPr>
        <w:t xml:space="preserve"> haber seguido el curso que </w:t>
      </w:r>
      <w:r w:rsidR="00BA0CE7">
        <w:rPr>
          <w:rFonts w:asciiTheme="minorHAnsi" w:hAnsiTheme="minorHAnsi" w:cstheme="minorHAnsi"/>
          <w:sz w:val="22"/>
          <w:szCs w:val="22"/>
        </w:rPr>
        <w:t>les ha dado</w:t>
      </w:r>
      <w:r w:rsidRPr="00BA0CE7">
        <w:rPr>
          <w:rFonts w:asciiTheme="minorHAnsi" w:hAnsiTheme="minorHAnsi" w:cstheme="minorHAnsi"/>
          <w:sz w:val="22"/>
          <w:szCs w:val="22"/>
        </w:rPr>
        <w:t>, tanto en las ideas que present</w:t>
      </w:r>
      <w:r w:rsidR="00BA0CE7">
        <w:rPr>
          <w:rFonts w:asciiTheme="minorHAnsi" w:hAnsiTheme="minorHAnsi" w:cstheme="minorHAnsi"/>
          <w:sz w:val="22"/>
          <w:szCs w:val="22"/>
        </w:rPr>
        <w:t>aron</w:t>
      </w:r>
      <w:r w:rsidRPr="00BA0CE7">
        <w:rPr>
          <w:rFonts w:asciiTheme="minorHAnsi" w:hAnsiTheme="minorHAnsi" w:cstheme="minorHAnsi"/>
          <w:sz w:val="22"/>
          <w:szCs w:val="22"/>
        </w:rPr>
        <w:t xml:space="preserve"> ante nuestros estudiantes en el seminario, como en </w:t>
      </w:r>
      <w:r w:rsidRPr="00BA0CE7">
        <w:rPr>
          <w:rFonts w:asciiTheme="minorHAnsi" w:hAnsiTheme="minorHAnsi" w:cstheme="minorHAnsi"/>
          <w:i/>
          <w:iCs/>
          <w:sz w:val="22"/>
          <w:szCs w:val="22"/>
        </w:rPr>
        <w:t>Signs</w:t>
      </w:r>
      <w:r w:rsidRPr="00BA0CE7">
        <w:rPr>
          <w:rFonts w:asciiTheme="minorHAnsi" w:hAnsiTheme="minorHAnsi" w:cstheme="minorHAnsi"/>
          <w:sz w:val="22"/>
          <w:szCs w:val="22"/>
        </w:rPr>
        <w:t>...</w:t>
      </w:r>
    </w:p>
    <w:p w14:paraId="27B9D859" w14:textId="50EB8E49" w:rsidR="000D2114" w:rsidRPr="00BA0CE7" w:rsidRDefault="000D2114" w:rsidP="00BA0CE7">
      <w:pPr>
        <w:pStyle w:val="EGW"/>
        <w:ind w:left="426" w:right="391" w:firstLine="0"/>
        <w:rPr>
          <w:rFonts w:asciiTheme="minorHAnsi" w:hAnsiTheme="minorHAnsi" w:cstheme="minorHAnsi"/>
          <w:sz w:val="22"/>
          <w:szCs w:val="22"/>
        </w:rPr>
      </w:pPr>
      <w:r w:rsidRPr="00BA0CE7">
        <w:rPr>
          <w:rFonts w:asciiTheme="minorHAnsi" w:hAnsiTheme="minorHAnsi" w:cstheme="minorHAnsi"/>
          <w:sz w:val="22"/>
          <w:szCs w:val="22"/>
        </w:rPr>
        <w:t xml:space="preserve">No </w:t>
      </w:r>
      <w:r w:rsidR="00BA0CE7">
        <w:rPr>
          <w:rFonts w:asciiTheme="minorHAnsi" w:hAnsiTheme="minorHAnsi" w:cstheme="minorHAnsi"/>
          <w:sz w:val="22"/>
          <w:szCs w:val="22"/>
        </w:rPr>
        <w:t>dudo</w:t>
      </w:r>
      <w:r w:rsidRPr="00BA0CE7">
        <w:rPr>
          <w:rFonts w:asciiTheme="minorHAnsi" w:hAnsiTheme="minorHAnsi" w:cstheme="minorHAnsi"/>
          <w:sz w:val="22"/>
          <w:szCs w:val="22"/>
        </w:rPr>
        <w:t xml:space="preserve"> en afirmar que</w:t>
      </w:r>
      <w:r w:rsidR="002E3C84">
        <w:rPr>
          <w:rFonts w:asciiTheme="minorHAnsi" w:hAnsiTheme="minorHAnsi" w:cstheme="minorHAnsi"/>
          <w:sz w:val="22"/>
          <w:szCs w:val="22"/>
        </w:rPr>
        <w:t xml:space="preserve"> en esto</w:t>
      </w:r>
      <w:r w:rsidRPr="00BA0CE7">
        <w:rPr>
          <w:rFonts w:asciiTheme="minorHAnsi" w:hAnsiTheme="minorHAnsi" w:cstheme="minorHAnsi"/>
          <w:sz w:val="22"/>
          <w:szCs w:val="22"/>
        </w:rPr>
        <w:t xml:space="preserve"> ha</w:t>
      </w:r>
      <w:r w:rsidR="00BA0CE7">
        <w:rPr>
          <w:rFonts w:asciiTheme="minorHAnsi" w:hAnsiTheme="minorHAnsi" w:cstheme="minorHAnsi"/>
          <w:sz w:val="22"/>
          <w:szCs w:val="22"/>
        </w:rPr>
        <w:t>n</w:t>
      </w:r>
      <w:r w:rsidRPr="00BA0CE7">
        <w:rPr>
          <w:rFonts w:asciiTheme="minorHAnsi" w:hAnsiTheme="minorHAnsi" w:cstheme="minorHAnsi"/>
          <w:sz w:val="22"/>
          <w:szCs w:val="22"/>
        </w:rPr>
        <w:t xml:space="preserve"> cometido un error... No es conforme a la voluntad de Dios.</w:t>
      </w:r>
    </w:p>
    <w:p w14:paraId="1FAD9358" w14:textId="77777777" w:rsidR="000D2114" w:rsidRPr="00BA0CE7" w:rsidRDefault="000D2114" w:rsidP="003455AA">
      <w:pPr>
        <w:pStyle w:val="EGW"/>
        <w:ind w:left="426" w:right="391" w:firstLine="0"/>
        <w:rPr>
          <w:rFonts w:asciiTheme="minorHAnsi" w:hAnsiTheme="minorHAnsi" w:cstheme="minorHAnsi"/>
          <w:sz w:val="22"/>
          <w:szCs w:val="22"/>
        </w:rPr>
      </w:pPr>
      <w:r w:rsidRPr="00BA0CE7">
        <w:rPr>
          <w:rFonts w:asciiTheme="minorHAnsi" w:hAnsiTheme="minorHAnsi" w:cstheme="minorHAnsi"/>
          <w:sz w:val="22"/>
          <w:szCs w:val="22"/>
        </w:rPr>
        <w:t>...Dios ha revelado claramente que no se debiera proceder así...” (</w:t>
      </w:r>
      <w:r w:rsidR="00BA0CE7" w:rsidRPr="00BA0CE7">
        <w:rPr>
          <w:rFonts w:asciiTheme="minorHAnsi" w:hAnsiTheme="minorHAnsi" w:cstheme="minorHAnsi"/>
          <w:iCs/>
          <w:sz w:val="22"/>
          <w:szCs w:val="22"/>
        </w:rPr>
        <w:t>Ellen White, Carta a E.J. Waggoner y A.T. Jones, 18 febrer</w:t>
      </w:r>
      <w:r w:rsidR="00BA0CE7">
        <w:rPr>
          <w:rFonts w:asciiTheme="minorHAnsi" w:hAnsiTheme="minorHAnsi" w:cstheme="minorHAnsi"/>
          <w:iCs/>
          <w:sz w:val="22"/>
          <w:szCs w:val="22"/>
        </w:rPr>
        <w:t>o</w:t>
      </w:r>
      <w:r w:rsidR="00BA0CE7" w:rsidRPr="00BA0CE7">
        <w:rPr>
          <w:rFonts w:asciiTheme="minorHAnsi" w:hAnsiTheme="minorHAnsi" w:cstheme="minorHAnsi"/>
          <w:iCs/>
          <w:sz w:val="22"/>
          <w:szCs w:val="22"/>
        </w:rPr>
        <w:t xml:space="preserve"> 1887,</w:t>
      </w:r>
      <w:r w:rsidR="00BA0CE7">
        <w:rPr>
          <w:rFonts w:asciiTheme="minorHAnsi" w:hAnsiTheme="minorHAnsi" w:cstheme="minorHAnsi"/>
          <w:iCs/>
          <w:sz w:val="22"/>
          <w:szCs w:val="22"/>
        </w:rPr>
        <w:t xml:space="preserve"> </w:t>
      </w:r>
      <w:r w:rsidR="00BA0CE7" w:rsidRPr="00BA0CE7">
        <w:rPr>
          <w:rFonts w:asciiTheme="minorHAnsi" w:hAnsiTheme="minorHAnsi" w:cstheme="minorHAnsi"/>
          <w:iCs/>
          <w:sz w:val="22"/>
          <w:szCs w:val="22"/>
        </w:rPr>
        <w:t>22</w:t>
      </w:r>
      <w:r w:rsidRPr="00BA0CE7">
        <w:rPr>
          <w:rFonts w:asciiTheme="minorHAnsi" w:hAnsiTheme="minorHAnsi" w:cstheme="minorHAnsi"/>
          <w:sz w:val="22"/>
          <w:szCs w:val="22"/>
        </w:rPr>
        <w:t>).</w:t>
      </w:r>
    </w:p>
    <w:p w14:paraId="60FA559B" w14:textId="77777777" w:rsidR="003D6A5A" w:rsidRDefault="00786F00" w:rsidP="009C2C78">
      <w:pPr>
        <w:pStyle w:val="Libro12"/>
        <w:ind w:firstLine="0"/>
        <w:rPr>
          <w:rFonts w:asciiTheme="minorHAnsi" w:hAnsiTheme="minorHAnsi" w:cstheme="minorHAnsi"/>
        </w:rPr>
      </w:pPr>
      <w:r>
        <w:rPr>
          <w:rFonts w:asciiTheme="minorHAnsi" w:hAnsiTheme="minorHAnsi" w:cstheme="minorHAnsi"/>
        </w:rPr>
        <w:t>Ellen White tenía claramente una admonición para esos hermanos.</w:t>
      </w:r>
    </w:p>
    <w:p w14:paraId="7EB315D0" w14:textId="1918D958" w:rsidR="000D2114" w:rsidRPr="004A0542" w:rsidRDefault="000D2114" w:rsidP="009C2C78">
      <w:pPr>
        <w:pStyle w:val="Libro12"/>
        <w:ind w:firstLine="0"/>
        <w:rPr>
          <w:rFonts w:asciiTheme="minorHAnsi" w:hAnsiTheme="minorHAnsi" w:cstheme="minorHAnsi"/>
          <w:lang w:val="en-US"/>
        </w:rPr>
      </w:pPr>
      <w:r w:rsidRPr="009C2C78">
        <w:rPr>
          <w:rFonts w:asciiTheme="minorHAnsi" w:hAnsiTheme="minorHAnsi" w:cstheme="minorHAnsi"/>
        </w:rPr>
        <w:t xml:space="preserve">La carta </w:t>
      </w:r>
      <w:r w:rsidR="002E3C84">
        <w:rPr>
          <w:rFonts w:asciiTheme="minorHAnsi" w:hAnsiTheme="minorHAnsi" w:cstheme="minorHAnsi"/>
        </w:rPr>
        <w:t>en la que</w:t>
      </w:r>
      <w:r w:rsidRPr="009C2C78">
        <w:rPr>
          <w:rFonts w:asciiTheme="minorHAnsi" w:hAnsiTheme="minorHAnsi" w:cstheme="minorHAnsi"/>
        </w:rPr>
        <w:t xml:space="preserve"> Waggoner</w:t>
      </w:r>
      <w:r w:rsidR="002E3C84">
        <w:rPr>
          <w:rFonts w:asciiTheme="minorHAnsi" w:hAnsiTheme="minorHAnsi" w:cstheme="minorHAnsi"/>
        </w:rPr>
        <w:t xml:space="preserve"> respondió</w:t>
      </w:r>
      <w:r w:rsidRPr="009C2C78">
        <w:rPr>
          <w:rFonts w:asciiTheme="minorHAnsi" w:hAnsiTheme="minorHAnsi" w:cstheme="minorHAnsi"/>
        </w:rPr>
        <w:t xml:space="preserve"> a la amonestación de </w:t>
      </w:r>
      <w:r w:rsidR="00DB365A">
        <w:rPr>
          <w:rFonts w:asciiTheme="minorHAnsi" w:hAnsiTheme="minorHAnsi" w:cstheme="minorHAnsi"/>
        </w:rPr>
        <w:t>Ellen White</w:t>
      </w:r>
      <w:r w:rsidRPr="009C2C78">
        <w:rPr>
          <w:rFonts w:asciiTheme="minorHAnsi" w:hAnsiTheme="minorHAnsi" w:cstheme="minorHAnsi"/>
        </w:rPr>
        <w:t xml:space="preserve"> estuvo caracterizada por la sumisión. Él expresó su “gratitud a Dios</w:t>
      </w:r>
      <w:r w:rsidR="00786F00">
        <w:rPr>
          <w:rFonts w:asciiTheme="minorHAnsi" w:hAnsiTheme="minorHAnsi" w:cstheme="minorHAnsi"/>
        </w:rPr>
        <w:t>,</w:t>
      </w:r>
      <w:r w:rsidRPr="009C2C78">
        <w:rPr>
          <w:rFonts w:asciiTheme="minorHAnsi" w:hAnsiTheme="minorHAnsi" w:cstheme="minorHAnsi"/>
        </w:rPr>
        <w:t xml:space="preserve"> en vista de que su </w:t>
      </w:r>
      <w:r w:rsidR="002E3C84">
        <w:rPr>
          <w:rFonts w:asciiTheme="minorHAnsi" w:hAnsiTheme="minorHAnsi" w:cstheme="minorHAnsi"/>
        </w:rPr>
        <w:t>E</w:t>
      </w:r>
      <w:r w:rsidRPr="009C2C78">
        <w:rPr>
          <w:rFonts w:asciiTheme="minorHAnsi" w:hAnsiTheme="minorHAnsi" w:cstheme="minorHAnsi"/>
        </w:rPr>
        <w:t xml:space="preserve">spíritu aún contiende conmigo, señalándome errores a los que estoy tan sujeto...” </w:t>
      </w:r>
      <w:r w:rsidRPr="00B45886">
        <w:rPr>
          <w:rFonts w:asciiTheme="minorHAnsi" w:hAnsiTheme="minorHAnsi" w:cstheme="minorHAnsi"/>
          <w:lang w:val="en-US"/>
        </w:rPr>
        <w:t>(Carta de E.J. Waggoner a E</w:t>
      </w:r>
      <w:r w:rsidR="00B45886">
        <w:rPr>
          <w:rFonts w:asciiTheme="minorHAnsi" w:hAnsiTheme="minorHAnsi" w:cstheme="minorHAnsi"/>
          <w:lang w:val="en-US"/>
        </w:rPr>
        <w:t>llen</w:t>
      </w:r>
      <w:r w:rsidRPr="00B45886">
        <w:rPr>
          <w:rFonts w:asciiTheme="minorHAnsi" w:hAnsiTheme="minorHAnsi" w:cstheme="minorHAnsi"/>
          <w:lang w:val="en-US"/>
        </w:rPr>
        <w:t xml:space="preserve"> White, 1 abril 1887, Oakland, California. </w:t>
      </w:r>
      <w:bookmarkStart w:id="18" w:name="_Hlk23322175"/>
      <w:r w:rsidR="00B45886" w:rsidRPr="004A0542">
        <w:rPr>
          <w:rFonts w:asciiTheme="minorHAnsi" w:hAnsiTheme="minorHAnsi" w:cstheme="minorHAnsi"/>
          <w:i/>
          <w:lang w:val="en-US"/>
        </w:rPr>
        <w:t>Manuscripts and Memories of Minneapolis</w:t>
      </w:r>
      <w:bookmarkEnd w:id="18"/>
      <w:r w:rsidRPr="004A0542">
        <w:rPr>
          <w:rFonts w:asciiTheme="minorHAnsi" w:hAnsiTheme="minorHAnsi" w:cstheme="minorHAnsi"/>
          <w:lang w:val="en-US"/>
        </w:rPr>
        <w:t>, 71).</w:t>
      </w:r>
    </w:p>
    <w:p w14:paraId="3758CC17"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Waggoner tenía una motivación subyacente para reformar la enseñanza de la Iglesia Adventista del Séptimo Día. Su deseo era que hubiera unidad en sus filas.</w:t>
      </w:r>
    </w:p>
    <w:p w14:paraId="649A6E30" w14:textId="4F1CD1D7" w:rsidR="000D2114" w:rsidRPr="00B45886" w:rsidRDefault="000D2114" w:rsidP="00B45886">
      <w:pPr>
        <w:pStyle w:val="EGW"/>
        <w:ind w:left="426" w:right="391" w:firstLine="0"/>
        <w:rPr>
          <w:rFonts w:asciiTheme="minorHAnsi" w:hAnsiTheme="minorHAnsi" w:cstheme="minorHAnsi"/>
          <w:sz w:val="22"/>
          <w:szCs w:val="22"/>
        </w:rPr>
      </w:pPr>
      <w:r w:rsidRPr="00B45886">
        <w:rPr>
          <w:rFonts w:asciiTheme="minorHAnsi" w:hAnsiTheme="minorHAnsi" w:cstheme="minorHAnsi"/>
          <w:sz w:val="22"/>
          <w:szCs w:val="22"/>
        </w:rPr>
        <w:t>Deseo ardientemente que</w:t>
      </w:r>
      <w:r w:rsidR="00915E53" w:rsidRPr="00915E53">
        <w:rPr>
          <w:rFonts w:asciiTheme="minorHAnsi" w:hAnsiTheme="minorHAnsi" w:cstheme="minorHAnsi"/>
          <w:sz w:val="22"/>
          <w:szCs w:val="22"/>
        </w:rPr>
        <w:t xml:space="preserve"> </w:t>
      </w:r>
      <w:r w:rsidR="00915E53" w:rsidRPr="00B45886">
        <w:rPr>
          <w:rFonts w:asciiTheme="minorHAnsi" w:hAnsiTheme="minorHAnsi" w:cstheme="minorHAnsi"/>
          <w:sz w:val="22"/>
          <w:szCs w:val="22"/>
        </w:rPr>
        <w:t>pronto</w:t>
      </w:r>
      <w:r w:rsidRPr="00B45886">
        <w:rPr>
          <w:rFonts w:asciiTheme="minorHAnsi" w:hAnsiTheme="minorHAnsi" w:cstheme="minorHAnsi"/>
          <w:sz w:val="22"/>
          <w:szCs w:val="22"/>
        </w:rPr>
        <w:t xml:space="preserve"> llegue el momento en el que todo nuestro pueblo pueda ver </w:t>
      </w:r>
      <w:r w:rsidR="00B45886">
        <w:rPr>
          <w:rFonts w:asciiTheme="minorHAnsi" w:hAnsiTheme="minorHAnsi" w:cstheme="minorHAnsi"/>
          <w:sz w:val="22"/>
          <w:szCs w:val="22"/>
        </w:rPr>
        <w:t>las cosas de la misma manera</w:t>
      </w:r>
      <w:r w:rsidRPr="00B45886">
        <w:rPr>
          <w:rFonts w:asciiTheme="minorHAnsi" w:hAnsiTheme="minorHAnsi" w:cstheme="minorHAnsi"/>
          <w:sz w:val="22"/>
          <w:szCs w:val="22"/>
        </w:rPr>
        <w:t>. En mi inconsciente autosuficiencia supuse que podía hacer mucho por lograr ese fin. He aprendido que Dios cumplirá su obra a su propio modo, y que los mayores esfuerzos en la buena causa son inútiles a menos que estén motivados solamente por el amor a Dios...” (Id.).</w:t>
      </w:r>
    </w:p>
    <w:p w14:paraId="13820D7E" w14:textId="66948B2E" w:rsidR="000D2114" w:rsidRPr="007C688C" w:rsidRDefault="000D2114" w:rsidP="009C2C78">
      <w:pPr>
        <w:pStyle w:val="Libro12"/>
        <w:ind w:firstLine="0"/>
        <w:rPr>
          <w:rFonts w:asciiTheme="minorHAnsi" w:hAnsiTheme="minorHAnsi" w:cstheme="minorHAnsi"/>
        </w:rPr>
      </w:pPr>
      <w:r w:rsidRPr="009C2C78">
        <w:rPr>
          <w:rFonts w:asciiTheme="minorHAnsi" w:hAnsiTheme="minorHAnsi" w:cstheme="minorHAnsi"/>
        </w:rPr>
        <w:t>Existía</w:t>
      </w:r>
      <w:r w:rsidR="00CF3446">
        <w:rPr>
          <w:rFonts w:asciiTheme="minorHAnsi" w:hAnsiTheme="minorHAnsi" w:cstheme="minorHAnsi"/>
        </w:rPr>
        <w:t xml:space="preserve"> ciertamente</w:t>
      </w:r>
      <w:r w:rsidRPr="009C2C78">
        <w:rPr>
          <w:rFonts w:asciiTheme="minorHAnsi" w:hAnsiTheme="minorHAnsi" w:cstheme="minorHAnsi"/>
        </w:rPr>
        <w:t xml:space="preserve"> una rivalidad </w:t>
      </w:r>
      <w:r w:rsidR="00CF3446">
        <w:rPr>
          <w:rFonts w:asciiTheme="minorHAnsi" w:hAnsiTheme="minorHAnsi" w:cstheme="minorHAnsi"/>
        </w:rPr>
        <w:t>sec</w:t>
      </w:r>
      <w:r w:rsidR="00852F11">
        <w:rPr>
          <w:rFonts w:asciiTheme="minorHAnsi" w:hAnsiTheme="minorHAnsi" w:cstheme="minorHAnsi"/>
        </w:rPr>
        <w:t>tori</w:t>
      </w:r>
      <w:r w:rsidR="00CF3446">
        <w:rPr>
          <w:rFonts w:asciiTheme="minorHAnsi" w:hAnsiTheme="minorHAnsi" w:cstheme="minorHAnsi"/>
        </w:rPr>
        <w:t>al</w:t>
      </w:r>
      <w:r w:rsidRPr="009C2C78">
        <w:rPr>
          <w:rFonts w:asciiTheme="minorHAnsi" w:hAnsiTheme="minorHAnsi" w:cstheme="minorHAnsi"/>
        </w:rPr>
        <w:t xml:space="preserve"> entre Review and Herald Publishing House y Pacific Press. Waggoner podía apreciarla. “Lamento verdaderamente el sentimiento que ha existido y existe entre las dos instituciones”. Waggoner creía que “existía una incomprensión de parte de” los hermanos de la </w:t>
      </w:r>
      <w:r w:rsidRPr="00BE21FA">
        <w:rPr>
          <w:rFonts w:asciiTheme="minorHAnsi" w:hAnsiTheme="minorHAnsi" w:cstheme="minorHAnsi"/>
          <w:i/>
          <w:iCs/>
        </w:rPr>
        <w:t>Review</w:t>
      </w:r>
      <w:r w:rsidRPr="009C2C78">
        <w:rPr>
          <w:rFonts w:asciiTheme="minorHAnsi" w:hAnsiTheme="minorHAnsi" w:cstheme="minorHAnsi"/>
        </w:rPr>
        <w:t>. Sin embargo, Waggoner asumía también su culpa, ya que “sé bien que se ha permitido</w:t>
      </w:r>
      <w:r w:rsidR="00BE21FA" w:rsidRPr="00BE21FA">
        <w:rPr>
          <w:rFonts w:asciiTheme="minorHAnsi" w:hAnsiTheme="minorHAnsi" w:cstheme="minorHAnsi"/>
        </w:rPr>
        <w:t xml:space="preserve"> </w:t>
      </w:r>
      <w:r w:rsidR="00BE21FA" w:rsidRPr="009C2C78">
        <w:rPr>
          <w:rFonts w:asciiTheme="minorHAnsi" w:hAnsiTheme="minorHAnsi" w:cstheme="minorHAnsi"/>
        </w:rPr>
        <w:t>aquí</w:t>
      </w:r>
      <w:r w:rsidRPr="009C2C78">
        <w:rPr>
          <w:rFonts w:asciiTheme="minorHAnsi" w:hAnsiTheme="minorHAnsi" w:cstheme="minorHAnsi"/>
        </w:rPr>
        <w:t xml:space="preserve"> la existencia de un sentimiento de criticismo, y no pienso en nadie </w:t>
      </w:r>
      <w:r w:rsidR="003E33AA">
        <w:rPr>
          <w:rFonts w:asciiTheme="minorHAnsi" w:hAnsiTheme="minorHAnsi" w:cstheme="minorHAnsi"/>
        </w:rPr>
        <w:t>fuera de</w:t>
      </w:r>
      <w:r w:rsidRPr="009C2C78">
        <w:rPr>
          <w:rFonts w:asciiTheme="minorHAnsi" w:hAnsiTheme="minorHAnsi" w:cstheme="minorHAnsi"/>
        </w:rPr>
        <w:t xml:space="preserve"> mí mismo”</w:t>
      </w:r>
      <w:r w:rsidRPr="007C688C">
        <w:rPr>
          <w:rFonts w:asciiTheme="minorHAnsi" w:hAnsiTheme="minorHAnsi" w:cstheme="minorHAnsi"/>
        </w:rPr>
        <w:t xml:space="preserve"> (Id. 71</w:t>
      </w:r>
      <w:r w:rsidR="007C688C">
        <w:rPr>
          <w:rFonts w:asciiTheme="minorHAnsi" w:hAnsiTheme="minorHAnsi" w:cstheme="minorHAnsi"/>
        </w:rPr>
        <w:t>-</w:t>
      </w:r>
      <w:r w:rsidRPr="007C688C">
        <w:rPr>
          <w:rFonts w:asciiTheme="minorHAnsi" w:hAnsiTheme="minorHAnsi" w:cstheme="minorHAnsi"/>
        </w:rPr>
        <w:t>72).</w:t>
      </w:r>
    </w:p>
    <w:p w14:paraId="7F4C5D62" w14:textId="178B1E8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Cuando el </w:t>
      </w:r>
      <w:r w:rsidR="0011137E">
        <w:rPr>
          <w:rFonts w:asciiTheme="minorHAnsi" w:hAnsiTheme="minorHAnsi" w:cstheme="minorHAnsi"/>
        </w:rPr>
        <w:t>pastor</w:t>
      </w:r>
      <w:r w:rsidRPr="009C2C78">
        <w:rPr>
          <w:rFonts w:asciiTheme="minorHAnsi" w:hAnsiTheme="minorHAnsi" w:cstheme="minorHAnsi"/>
        </w:rPr>
        <w:t xml:space="preserve"> Butler recibió </w:t>
      </w:r>
      <w:r w:rsidR="004D0CB3">
        <w:rPr>
          <w:rFonts w:asciiTheme="minorHAnsi" w:hAnsiTheme="minorHAnsi" w:cstheme="minorHAnsi"/>
        </w:rPr>
        <w:t>aquel</w:t>
      </w:r>
      <w:r w:rsidRPr="009C2C78">
        <w:rPr>
          <w:rFonts w:asciiTheme="minorHAnsi" w:hAnsiTheme="minorHAnsi" w:cstheme="minorHAnsi"/>
        </w:rPr>
        <w:t xml:space="preserve">la carta que </w:t>
      </w:r>
      <w:r w:rsidR="00DB365A">
        <w:rPr>
          <w:rFonts w:asciiTheme="minorHAnsi" w:hAnsiTheme="minorHAnsi" w:cstheme="minorHAnsi"/>
        </w:rPr>
        <w:t>Ellen White</w:t>
      </w:r>
      <w:r w:rsidRPr="009C2C78">
        <w:rPr>
          <w:rFonts w:asciiTheme="minorHAnsi" w:hAnsiTheme="minorHAnsi" w:cstheme="minorHAnsi"/>
        </w:rPr>
        <w:t xml:space="preserve"> escribió el 18 de febrero de 1887, la consideró como una vindicación </w:t>
      </w:r>
      <w:r w:rsidR="00845B47" w:rsidRPr="009C2C78">
        <w:rPr>
          <w:rFonts w:asciiTheme="minorHAnsi" w:hAnsiTheme="minorHAnsi" w:cstheme="minorHAnsi"/>
        </w:rPr>
        <w:t xml:space="preserve">plena </w:t>
      </w:r>
      <w:r w:rsidRPr="009C2C78">
        <w:rPr>
          <w:rFonts w:asciiTheme="minorHAnsi" w:hAnsiTheme="minorHAnsi" w:cstheme="minorHAnsi"/>
        </w:rPr>
        <w:t xml:space="preserve">de su propio curso de acción. La regañó </w:t>
      </w:r>
      <w:r w:rsidR="00B61C57">
        <w:rPr>
          <w:rFonts w:asciiTheme="minorHAnsi" w:hAnsiTheme="minorHAnsi" w:cstheme="minorHAnsi"/>
        </w:rPr>
        <w:t>amablemente</w:t>
      </w:r>
      <w:r w:rsidRPr="009C2C78">
        <w:rPr>
          <w:rFonts w:asciiTheme="minorHAnsi" w:hAnsiTheme="minorHAnsi" w:cstheme="minorHAnsi"/>
        </w:rPr>
        <w:t xml:space="preserve"> por no haberle respondido antes. Él era bien consciente de que Waggoner y Jones habían estado enseñando durante unos “dos o tres años” en Healdsburg la postura consistente en que Gálatas se refiere a la ley moral.</w:t>
      </w:r>
    </w:p>
    <w:p w14:paraId="2FA764CD" w14:textId="101B17BB" w:rsidR="000D2114" w:rsidRPr="009C2C78" w:rsidRDefault="004D0CB3" w:rsidP="009C2C78">
      <w:pPr>
        <w:pStyle w:val="Libro12"/>
        <w:ind w:firstLine="0"/>
        <w:rPr>
          <w:rFonts w:asciiTheme="minorHAnsi" w:hAnsiTheme="minorHAnsi" w:cstheme="minorHAnsi"/>
        </w:rPr>
      </w:pPr>
      <w:r>
        <w:rPr>
          <w:rFonts w:asciiTheme="minorHAnsi" w:hAnsiTheme="minorHAnsi" w:cstheme="minorHAnsi"/>
        </w:rPr>
        <w:t>Esto fue l</w:t>
      </w:r>
      <w:r w:rsidR="00B61C57">
        <w:rPr>
          <w:rFonts w:asciiTheme="minorHAnsi" w:hAnsiTheme="minorHAnsi" w:cstheme="minorHAnsi"/>
        </w:rPr>
        <w:t>o que realmente exasperó al pastor Butler e</w:t>
      </w:r>
      <w:r w:rsidR="000D2114" w:rsidRPr="009C2C78">
        <w:rPr>
          <w:rFonts w:asciiTheme="minorHAnsi" w:hAnsiTheme="minorHAnsi" w:cstheme="minorHAnsi"/>
        </w:rPr>
        <w:t>n la asamblea de la Asociación General de 1886</w:t>
      </w:r>
      <w:r w:rsidR="00B61C57">
        <w:rPr>
          <w:rFonts w:asciiTheme="minorHAnsi" w:hAnsiTheme="minorHAnsi" w:cstheme="minorHAnsi"/>
        </w:rPr>
        <w:t>:</w:t>
      </w:r>
    </w:p>
    <w:p w14:paraId="43D2CB0A" w14:textId="77777777" w:rsidR="000D2114" w:rsidRPr="0076068A" w:rsidRDefault="000D2114" w:rsidP="007F1081">
      <w:pPr>
        <w:pStyle w:val="EGW"/>
        <w:ind w:left="426" w:right="391" w:firstLine="0"/>
        <w:rPr>
          <w:rFonts w:asciiTheme="minorHAnsi" w:hAnsiTheme="minorHAnsi" w:cstheme="minorHAnsi"/>
          <w:sz w:val="22"/>
          <w:szCs w:val="22"/>
        </w:rPr>
      </w:pPr>
      <w:r w:rsidRPr="00B61C57">
        <w:rPr>
          <w:rFonts w:asciiTheme="minorHAnsi" w:hAnsiTheme="minorHAnsi" w:cstheme="minorHAnsi"/>
          <w:sz w:val="22"/>
          <w:szCs w:val="22"/>
        </w:rPr>
        <w:t>...cuando el Dr. W</w:t>
      </w:r>
      <w:r w:rsidR="00F14004">
        <w:rPr>
          <w:rFonts w:asciiTheme="minorHAnsi" w:hAnsiTheme="minorHAnsi" w:cstheme="minorHAnsi"/>
          <w:sz w:val="22"/>
          <w:szCs w:val="22"/>
        </w:rPr>
        <w:t>.[aggoner]</w:t>
      </w:r>
      <w:r w:rsidRPr="00B61C57">
        <w:rPr>
          <w:rFonts w:asciiTheme="minorHAnsi" w:hAnsiTheme="minorHAnsi" w:cstheme="minorHAnsi"/>
          <w:sz w:val="22"/>
          <w:szCs w:val="22"/>
        </w:rPr>
        <w:t xml:space="preserve"> llegó a la </w:t>
      </w:r>
      <w:r w:rsidR="00F14004">
        <w:rPr>
          <w:rFonts w:asciiTheme="minorHAnsi" w:hAnsiTheme="minorHAnsi" w:cstheme="minorHAnsi"/>
          <w:sz w:val="22"/>
          <w:szCs w:val="22"/>
        </w:rPr>
        <w:t>a</w:t>
      </w:r>
      <w:r w:rsidRPr="00B61C57">
        <w:rPr>
          <w:rFonts w:asciiTheme="minorHAnsi" w:hAnsiTheme="minorHAnsi" w:cstheme="minorHAnsi"/>
          <w:sz w:val="22"/>
          <w:szCs w:val="22"/>
        </w:rPr>
        <w:t>samblea bien pertrechado para el combate, y obtuvo</w:t>
      </w:r>
      <w:r w:rsidR="00F14004">
        <w:rPr>
          <w:rFonts w:asciiTheme="minorHAnsi" w:hAnsiTheme="minorHAnsi" w:cstheme="minorHAnsi"/>
          <w:sz w:val="22"/>
          <w:szCs w:val="22"/>
        </w:rPr>
        <w:t xml:space="preserve"> un</w:t>
      </w:r>
      <w:r w:rsidR="00F14004" w:rsidRPr="00F14004">
        <w:rPr>
          <w:rFonts w:asciiTheme="minorHAnsi" w:hAnsiTheme="minorHAnsi" w:cstheme="minorHAnsi"/>
          <w:sz w:val="22"/>
          <w:szCs w:val="22"/>
        </w:rPr>
        <w:t xml:space="preserve"> </w:t>
      </w:r>
      <w:r w:rsidR="00F14004" w:rsidRPr="00B61C57">
        <w:rPr>
          <w:rFonts w:asciiTheme="minorHAnsi" w:hAnsiTheme="minorHAnsi" w:cstheme="minorHAnsi"/>
          <w:sz w:val="22"/>
          <w:szCs w:val="22"/>
        </w:rPr>
        <w:t>respaldo</w:t>
      </w:r>
      <w:r w:rsidRPr="00B61C57">
        <w:rPr>
          <w:rFonts w:asciiTheme="minorHAnsi" w:hAnsiTheme="minorHAnsi" w:cstheme="minorHAnsi"/>
          <w:sz w:val="22"/>
          <w:szCs w:val="22"/>
        </w:rPr>
        <w:t xml:space="preserve"> tan pleno del hermano Haskell, B.L. Whitney, Wilcox y otros, de forma que él y el hermano Whitney suscitaron pequeños grupos de </w:t>
      </w:r>
      <w:r w:rsidR="00F14004" w:rsidRPr="00B61C57">
        <w:rPr>
          <w:rFonts w:asciiTheme="minorHAnsi" w:hAnsiTheme="minorHAnsi" w:cstheme="minorHAnsi"/>
          <w:sz w:val="22"/>
          <w:szCs w:val="22"/>
        </w:rPr>
        <w:t xml:space="preserve">nuestros </w:t>
      </w:r>
      <w:r w:rsidRPr="00B61C57">
        <w:rPr>
          <w:rFonts w:asciiTheme="minorHAnsi" w:hAnsiTheme="minorHAnsi" w:cstheme="minorHAnsi"/>
          <w:sz w:val="22"/>
          <w:szCs w:val="22"/>
        </w:rPr>
        <w:t xml:space="preserve">hermanos a fin de adoctrinar hasta donde fuera posible de forma silenciosa... </w:t>
      </w:r>
      <w:r w:rsidRPr="001F7961">
        <w:rPr>
          <w:rFonts w:asciiTheme="minorHAnsi" w:hAnsiTheme="minorHAnsi" w:cstheme="minorHAnsi"/>
          <w:sz w:val="22"/>
          <w:szCs w:val="22"/>
          <w:lang w:val="en-US"/>
        </w:rPr>
        <w:t>(</w:t>
      </w:r>
      <w:r w:rsidR="001F7961" w:rsidRPr="001F7961">
        <w:rPr>
          <w:rFonts w:asciiTheme="minorHAnsi" w:hAnsiTheme="minorHAnsi" w:cstheme="minorHAnsi"/>
          <w:sz w:val="22"/>
          <w:szCs w:val="22"/>
          <w:lang w:val="en-US"/>
        </w:rPr>
        <w:t xml:space="preserve">G. I. Butler, </w:t>
      </w:r>
      <w:r w:rsidR="001F7961">
        <w:rPr>
          <w:rFonts w:asciiTheme="minorHAnsi" w:hAnsiTheme="minorHAnsi" w:cstheme="minorHAnsi"/>
          <w:sz w:val="22"/>
          <w:szCs w:val="22"/>
          <w:lang w:val="en-US"/>
        </w:rPr>
        <w:t>Carta a</w:t>
      </w:r>
      <w:r w:rsidR="001F7961" w:rsidRPr="001F7961">
        <w:rPr>
          <w:rFonts w:asciiTheme="minorHAnsi" w:hAnsiTheme="minorHAnsi" w:cstheme="minorHAnsi"/>
          <w:sz w:val="22"/>
          <w:szCs w:val="22"/>
          <w:lang w:val="en-US"/>
        </w:rPr>
        <w:t xml:space="preserve"> E</w:t>
      </w:r>
      <w:r w:rsidR="001F7961">
        <w:rPr>
          <w:rFonts w:asciiTheme="minorHAnsi" w:hAnsiTheme="minorHAnsi" w:cstheme="minorHAnsi"/>
          <w:sz w:val="22"/>
          <w:szCs w:val="22"/>
          <w:lang w:val="en-US"/>
        </w:rPr>
        <w:t>llen</w:t>
      </w:r>
      <w:r w:rsidR="001F7961" w:rsidRPr="001F7961">
        <w:rPr>
          <w:rFonts w:asciiTheme="minorHAnsi" w:hAnsiTheme="minorHAnsi" w:cstheme="minorHAnsi"/>
          <w:sz w:val="22"/>
          <w:szCs w:val="22"/>
          <w:lang w:val="en-US"/>
        </w:rPr>
        <w:t xml:space="preserve"> White, </w:t>
      </w:r>
      <w:r w:rsidR="001F7961" w:rsidRPr="001F7961">
        <w:rPr>
          <w:rFonts w:asciiTheme="minorHAnsi" w:hAnsiTheme="minorHAnsi" w:cstheme="minorHAnsi"/>
          <w:sz w:val="22"/>
          <w:szCs w:val="22"/>
          <w:lang w:val="en-US"/>
        </w:rPr>
        <w:lastRenderedPageBreak/>
        <w:t>31</w:t>
      </w:r>
      <w:r w:rsidR="001F7961">
        <w:rPr>
          <w:rFonts w:asciiTheme="minorHAnsi" w:hAnsiTheme="minorHAnsi" w:cstheme="minorHAnsi"/>
          <w:sz w:val="22"/>
          <w:szCs w:val="22"/>
          <w:lang w:val="en-US"/>
        </w:rPr>
        <w:t xml:space="preserve"> marzo</w:t>
      </w:r>
      <w:r w:rsidR="001F7961" w:rsidRPr="001F7961">
        <w:rPr>
          <w:rFonts w:asciiTheme="minorHAnsi" w:hAnsiTheme="minorHAnsi" w:cstheme="minorHAnsi"/>
          <w:sz w:val="22"/>
          <w:szCs w:val="22"/>
          <w:lang w:val="en-US"/>
        </w:rPr>
        <w:t xml:space="preserve"> 1887, Battle Creek, Michigan.</w:t>
      </w:r>
      <w:r w:rsidR="001F7961">
        <w:rPr>
          <w:rFonts w:asciiTheme="minorHAnsi" w:hAnsiTheme="minorHAnsi" w:cstheme="minorHAnsi"/>
          <w:sz w:val="22"/>
          <w:szCs w:val="22"/>
          <w:lang w:val="en-US"/>
        </w:rPr>
        <w:t xml:space="preserve"> </w:t>
      </w:r>
      <w:r w:rsidR="001F7961" w:rsidRPr="0076068A">
        <w:rPr>
          <w:rFonts w:asciiTheme="minorHAnsi" w:hAnsiTheme="minorHAnsi" w:cstheme="minorHAnsi"/>
          <w:i/>
          <w:sz w:val="24"/>
        </w:rPr>
        <w:t>Manuscripts and Memories of Minneapolis</w:t>
      </w:r>
      <w:r w:rsidR="001F7961" w:rsidRPr="0076068A">
        <w:rPr>
          <w:rFonts w:asciiTheme="minorHAnsi" w:hAnsiTheme="minorHAnsi" w:cstheme="minorHAnsi"/>
          <w:sz w:val="22"/>
          <w:szCs w:val="22"/>
        </w:rPr>
        <w:t>, 69</w:t>
      </w:r>
      <w:r w:rsidRPr="0076068A">
        <w:rPr>
          <w:rFonts w:asciiTheme="minorHAnsi" w:hAnsiTheme="minorHAnsi" w:cstheme="minorHAnsi"/>
          <w:sz w:val="22"/>
          <w:szCs w:val="22"/>
        </w:rPr>
        <w:t>).</w:t>
      </w:r>
    </w:p>
    <w:p w14:paraId="08C40BD0" w14:textId="72E679D8"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4D0CB3">
        <w:rPr>
          <w:rFonts w:asciiTheme="minorHAnsi" w:hAnsiTheme="minorHAnsi" w:cstheme="minorHAnsi"/>
        </w:rPr>
        <w:t>pastor</w:t>
      </w:r>
      <w:r w:rsidRPr="009C2C78">
        <w:rPr>
          <w:rFonts w:asciiTheme="minorHAnsi" w:hAnsiTheme="minorHAnsi" w:cstheme="minorHAnsi"/>
        </w:rPr>
        <w:t xml:space="preserve"> Butler se s</w:t>
      </w:r>
      <w:r w:rsidR="004D0CB3">
        <w:rPr>
          <w:rFonts w:asciiTheme="minorHAnsi" w:hAnsiTheme="minorHAnsi" w:cstheme="minorHAnsi"/>
        </w:rPr>
        <w:t>entía</w:t>
      </w:r>
      <w:r w:rsidRPr="009C2C78">
        <w:rPr>
          <w:rFonts w:asciiTheme="minorHAnsi" w:hAnsiTheme="minorHAnsi" w:cstheme="minorHAnsi"/>
        </w:rPr>
        <w:t xml:space="preserve"> ahora exultante </w:t>
      </w:r>
      <w:r w:rsidR="001F7961">
        <w:rPr>
          <w:rFonts w:asciiTheme="minorHAnsi" w:hAnsiTheme="minorHAnsi" w:cstheme="minorHAnsi"/>
        </w:rPr>
        <w:t>en la seguridad de</w:t>
      </w:r>
      <w:r w:rsidRPr="009C2C78">
        <w:rPr>
          <w:rFonts w:asciiTheme="minorHAnsi" w:hAnsiTheme="minorHAnsi" w:cstheme="minorHAnsi"/>
        </w:rPr>
        <w:t xml:space="preserve"> que </w:t>
      </w:r>
      <w:r w:rsidR="00DB365A">
        <w:rPr>
          <w:rFonts w:asciiTheme="minorHAnsi" w:hAnsiTheme="minorHAnsi" w:cstheme="minorHAnsi"/>
        </w:rPr>
        <w:t>Ellen White</w:t>
      </w:r>
      <w:r w:rsidRPr="009C2C78">
        <w:rPr>
          <w:rFonts w:asciiTheme="minorHAnsi" w:hAnsiTheme="minorHAnsi" w:cstheme="minorHAnsi"/>
        </w:rPr>
        <w:t xml:space="preserve"> </w:t>
      </w:r>
      <w:r w:rsidR="001F7961">
        <w:rPr>
          <w:rFonts w:asciiTheme="minorHAnsi" w:hAnsiTheme="minorHAnsi" w:cstheme="minorHAnsi"/>
        </w:rPr>
        <w:t>habí</w:t>
      </w:r>
      <w:r w:rsidRPr="009C2C78">
        <w:rPr>
          <w:rFonts w:asciiTheme="minorHAnsi" w:hAnsiTheme="minorHAnsi" w:cstheme="minorHAnsi"/>
        </w:rPr>
        <w:t>a vindica</w:t>
      </w:r>
      <w:r w:rsidR="001F7961">
        <w:rPr>
          <w:rFonts w:asciiTheme="minorHAnsi" w:hAnsiTheme="minorHAnsi" w:cstheme="minorHAnsi"/>
        </w:rPr>
        <w:t>d</w:t>
      </w:r>
      <w:r w:rsidRPr="009C2C78">
        <w:rPr>
          <w:rFonts w:asciiTheme="minorHAnsi" w:hAnsiTheme="minorHAnsi" w:cstheme="minorHAnsi"/>
        </w:rPr>
        <w:t>o su posición.</w:t>
      </w:r>
    </w:p>
    <w:p w14:paraId="6405E17C" w14:textId="07C9096B" w:rsidR="000D2114" w:rsidRPr="006D2840" w:rsidRDefault="000D2114" w:rsidP="006D2840">
      <w:pPr>
        <w:pStyle w:val="EGW"/>
        <w:ind w:left="426" w:right="391" w:firstLine="0"/>
        <w:rPr>
          <w:rFonts w:asciiTheme="minorHAnsi" w:hAnsiTheme="minorHAnsi" w:cstheme="minorHAnsi"/>
          <w:sz w:val="22"/>
          <w:szCs w:val="22"/>
        </w:rPr>
      </w:pPr>
      <w:r w:rsidRPr="006D2840">
        <w:rPr>
          <w:rFonts w:asciiTheme="minorHAnsi" w:hAnsiTheme="minorHAnsi" w:cstheme="minorHAnsi"/>
          <w:sz w:val="22"/>
          <w:szCs w:val="22"/>
        </w:rPr>
        <w:t xml:space="preserve">Me </w:t>
      </w:r>
      <w:r w:rsidR="006D2840">
        <w:rPr>
          <w:rFonts w:asciiTheme="minorHAnsi" w:hAnsiTheme="minorHAnsi" w:cstheme="minorHAnsi"/>
          <w:sz w:val="22"/>
          <w:szCs w:val="22"/>
        </w:rPr>
        <w:t>alegra sobremanera</w:t>
      </w:r>
      <w:r w:rsidRPr="006D2840">
        <w:rPr>
          <w:rFonts w:asciiTheme="minorHAnsi" w:hAnsiTheme="minorHAnsi" w:cstheme="minorHAnsi"/>
          <w:sz w:val="22"/>
          <w:szCs w:val="22"/>
        </w:rPr>
        <w:t>... después de este</w:t>
      </w:r>
      <w:r w:rsidR="0075074E">
        <w:rPr>
          <w:rFonts w:asciiTheme="minorHAnsi" w:hAnsiTheme="minorHAnsi" w:cstheme="minorHAnsi"/>
          <w:sz w:val="22"/>
          <w:szCs w:val="22"/>
        </w:rPr>
        <w:t xml:space="preserve"> largo</w:t>
      </w:r>
      <w:r w:rsidRPr="006D2840">
        <w:rPr>
          <w:rFonts w:asciiTheme="minorHAnsi" w:hAnsiTheme="minorHAnsi" w:cstheme="minorHAnsi"/>
          <w:sz w:val="22"/>
          <w:szCs w:val="22"/>
        </w:rPr>
        <w:t xml:space="preserve"> tiempo, comprobar que usted no respalda el curso de acción</w:t>
      </w:r>
      <w:r w:rsidR="006D2840">
        <w:rPr>
          <w:rFonts w:asciiTheme="minorHAnsi" w:hAnsiTheme="minorHAnsi" w:cstheme="minorHAnsi"/>
          <w:sz w:val="22"/>
          <w:szCs w:val="22"/>
        </w:rPr>
        <w:t xml:space="preserve"> que</w:t>
      </w:r>
      <w:r w:rsidR="004D0CB3" w:rsidRPr="004D0CB3">
        <w:rPr>
          <w:rFonts w:asciiTheme="minorHAnsi" w:hAnsiTheme="minorHAnsi" w:cstheme="minorHAnsi"/>
          <w:sz w:val="22"/>
          <w:szCs w:val="22"/>
        </w:rPr>
        <w:t xml:space="preserve"> </w:t>
      </w:r>
      <w:r w:rsidR="004D0CB3">
        <w:rPr>
          <w:rFonts w:asciiTheme="minorHAnsi" w:hAnsiTheme="minorHAnsi" w:cstheme="minorHAnsi"/>
          <w:sz w:val="22"/>
          <w:szCs w:val="22"/>
        </w:rPr>
        <w:t>han</w:t>
      </w:r>
      <w:r w:rsidR="004D0CB3" w:rsidRPr="006D2840">
        <w:rPr>
          <w:rFonts w:asciiTheme="minorHAnsi" w:hAnsiTheme="minorHAnsi" w:cstheme="minorHAnsi"/>
          <w:sz w:val="22"/>
          <w:szCs w:val="22"/>
        </w:rPr>
        <w:t xml:space="preserve"> seguido</w:t>
      </w:r>
      <w:r w:rsidRPr="006D2840">
        <w:rPr>
          <w:rFonts w:asciiTheme="minorHAnsi" w:hAnsiTheme="minorHAnsi" w:cstheme="minorHAnsi"/>
          <w:sz w:val="22"/>
          <w:szCs w:val="22"/>
        </w:rPr>
        <w:t xml:space="preserve"> los dos hombres jóvenes... Su carta les </w:t>
      </w:r>
      <w:r w:rsidR="006D2840">
        <w:rPr>
          <w:rFonts w:asciiTheme="minorHAnsi" w:hAnsiTheme="minorHAnsi" w:cstheme="minorHAnsi"/>
          <w:sz w:val="22"/>
          <w:szCs w:val="22"/>
        </w:rPr>
        <w:t>va a sorprender</w:t>
      </w:r>
      <w:r w:rsidRPr="006D2840">
        <w:rPr>
          <w:rFonts w:asciiTheme="minorHAnsi" w:hAnsiTheme="minorHAnsi" w:cstheme="minorHAnsi"/>
          <w:sz w:val="22"/>
          <w:szCs w:val="22"/>
        </w:rPr>
        <w:t>... Lo siento por ellos, pues siempre compadezco a quienes sufren el amargo chasco (</w:t>
      </w:r>
      <w:r w:rsidR="006D2840" w:rsidRPr="006D2840">
        <w:rPr>
          <w:rFonts w:asciiTheme="minorHAnsi" w:hAnsiTheme="minorHAnsi" w:cstheme="minorHAnsi"/>
          <w:sz w:val="22"/>
          <w:szCs w:val="22"/>
        </w:rPr>
        <w:t>Id.</w:t>
      </w:r>
      <w:r w:rsidRPr="006D2840">
        <w:rPr>
          <w:rFonts w:asciiTheme="minorHAnsi" w:hAnsiTheme="minorHAnsi" w:cstheme="minorHAnsi"/>
          <w:sz w:val="22"/>
          <w:szCs w:val="22"/>
        </w:rPr>
        <w:t xml:space="preserve"> 69</w:t>
      </w:r>
      <w:r w:rsidR="006D2840" w:rsidRPr="006D2840">
        <w:rPr>
          <w:rFonts w:asciiTheme="minorHAnsi" w:hAnsiTheme="minorHAnsi" w:cstheme="minorHAnsi"/>
          <w:sz w:val="22"/>
          <w:szCs w:val="22"/>
        </w:rPr>
        <w:t>-70</w:t>
      </w:r>
      <w:r w:rsidRPr="006D2840">
        <w:rPr>
          <w:rFonts w:asciiTheme="minorHAnsi" w:hAnsiTheme="minorHAnsi" w:cstheme="minorHAnsi"/>
          <w:sz w:val="22"/>
          <w:szCs w:val="22"/>
        </w:rPr>
        <w:t>).</w:t>
      </w:r>
    </w:p>
    <w:p w14:paraId="50A8315B" w14:textId="440911C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Ella había manifestado que la posición de J.H. Waggoner [el padre] sobre la ley en Gálatas </w:t>
      </w:r>
      <w:r w:rsidR="0075074E">
        <w:rPr>
          <w:rFonts w:asciiTheme="minorHAnsi" w:hAnsiTheme="minorHAnsi" w:cstheme="minorHAnsi"/>
        </w:rPr>
        <w:t>era</w:t>
      </w:r>
      <w:r w:rsidRPr="009C2C78">
        <w:rPr>
          <w:rFonts w:asciiTheme="minorHAnsi" w:hAnsiTheme="minorHAnsi" w:cstheme="minorHAnsi"/>
        </w:rPr>
        <w:t xml:space="preserve"> incorrecta. Eso resultaba “muy satisfactorio” para Butler.</w:t>
      </w:r>
    </w:p>
    <w:p w14:paraId="5F7A4BB2"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No obstante, lo que él estaba realmente esperando era una declaración</w:t>
      </w:r>
      <w:r w:rsidR="00013082">
        <w:rPr>
          <w:rFonts w:asciiTheme="minorHAnsi" w:hAnsiTheme="minorHAnsi" w:cstheme="minorHAnsi"/>
        </w:rPr>
        <w:t xml:space="preserve"> categórica</w:t>
      </w:r>
      <w:r w:rsidRPr="009C2C78">
        <w:rPr>
          <w:rFonts w:asciiTheme="minorHAnsi" w:hAnsiTheme="minorHAnsi" w:cstheme="minorHAnsi"/>
        </w:rPr>
        <w:t xml:space="preserve"> de ella </w:t>
      </w:r>
      <w:r w:rsidR="00013082">
        <w:rPr>
          <w:rFonts w:asciiTheme="minorHAnsi" w:hAnsiTheme="minorHAnsi" w:cstheme="minorHAnsi"/>
        </w:rPr>
        <w:t>a propósito</w:t>
      </w:r>
      <w:r w:rsidRPr="009C2C78">
        <w:rPr>
          <w:rFonts w:asciiTheme="minorHAnsi" w:hAnsiTheme="minorHAnsi" w:cstheme="minorHAnsi"/>
        </w:rPr>
        <w:t xml:space="preserve"> de </w:t>
      </w:r>
      <w:r w:rsidR="00013082">
        <w:rPr>
          <w:rFonts w:asciiTheme="minorHAnsi" w:hAnsiTheme="minorHAnsi" w:cstheme="minorHAnsi"/>
        </w:rPr>
        <w:t>cuál era la ley “añadida” de Gálatas 3:19</w:t>
      </w:r>
      <w:r w:rsidRPr="009C2C78">
        <w:rPr>
          <w:rFonts w:asciiTheme="minorHAnsi" w:hAnsiTheme="minorHAnsi" w:cstheme="minorHAnsi"/>
        </w:rPr>
        <w:t xml:space="preserve"> </w:t>
      </w:r>
    </w:p>
    <w:p w14:paraId="71B6CB1F" w14:textId="41FF0B58" w:rsidR="000D2114" w:rsidRPr="00013082" w:rsidRDefault="000D2114" w:rsidP="00013082">
      <w:pPr>
        <w:pStyle w:val="EGW"/>
        <w:tabs>
          <w:tab w:val="left" w:pos="5387"/>
        </w:tabs>
        <w:ind w:left="426" w:right="391" w:firstLine="0"/>
        <w:rPr>
          <w:rFonts w:asciiTheme="minorHAnsi" w:hAnsiTheme="minorHAnsi" w:cstheme="minorHAnsi"/>
          <w:sz w:val="22"/>
          <w:szCs w:val="22"/>
        </w:rPr>
      </w:pPr>
      <w:r w:rsidRPr="00013082">
        <w:rPr>
          <w:rFonts w:asciiTheme="minorHAnsi" w:hAnsiTheme="minorHAnsi" w:cstheme="minorHAnsi"/>
          <w:sz w:val="22"/>
          <w:szCs w:val="22"/>
        </w:rPr>
        <w:t xml:space="preserve">...la ley añadida, o bien es la ley moral, o la del sistema ceremonial. Usted dice en esencia que la posición del </w:t>
      </w:r>
      <w:r w:rsidR="002934F8">
        <w:rPr>
          <w:rFonts w:asciiTheme="minorHAnsi" w:hAnsiTheme="minorHAnsi" w:cstheme="minorHAnsi"/>
          <w:sz w:val="22"/>
          <w:szCs w:val="22"/>
        </w:rPr>
        <w:t>pastor</w:t>
      </w:r>
      <w:r w:rsidRPr="00013082">
        <w:rPr>
          <w:rFonts w:asciiTheme="minorHAnsi" w:hAnsiTheme="minorHAnsi" w:cstheme="minorHAnsi"/>
          <w:sz w:val="22"/>
          <w:szCs w:val="22"/>
        </w:rPr>
        <w:t xml:space="preserve"> Waggoner [padre] no era correcta. La posición que él sost</w:t>
      </w:r>
      <w:r w:rsidR="0075074E">
        <w:rPr>
          <w:rFonts w:asciiTheme="minorHAnsi" w:hAnsiTheme="minorHAnsi" w:cstheme="minorHAnsi"/>
          <w:sz w:val="22"/>
          <w:szCs w:val="22"/>
        </w:rPr>
        <w:t>uvo</w:t>
      </w:r>
      <w:r w:rsidRPr="00013082">
        <w:rPr>
          <w:rFonts w:asciiTheme="minorHAnsi" w:hAnsiTheme="minorHAnsi" w:cstheme="minorHAnsi"/>
          <w:sz w:val="22"/>
          <w:szCs w:val="22"/>
        </w:rPr>
        <w:t xml:space="preserve"> consistía en que la ley añadida era la ley moral, por lo tanto</w:t>
      </w:r>
      <w:r w:rsidR="002934F8">
        <w:rPr>
          <w:rFonts w:asciiTheme="minorHAnsi" w:hAnsiTheme="minorHAnsi" w:cstheme="minorHAnsi"/>
          <w:sz w:val="22"/>
          <w:szCs w:val="22"/>
        </w:rPr>
        <w:t>,</w:t>
      </w:r>
      <w:r w:rsidRPr="00013082">
        <w:rPr>
          <w:rFonts w:asciiTheme="minorHAnsi" w:hAnsiTheme="minorHAnsi" w:cstheme="minorHAnsi"/>
          <w:sz w:val="22"/>
          <w:szCs w:val="22"/>
        </w:rPr>
        <w:t xml:space="preserve"> ha de ser cierto lo contrario. Si nuestro pueblo pudiera saber que usted tiene luz al respecto de que la ley moral no era la ley añadida, la cuestión podría quedar rápidamente zanjada. Eso es precisamente lo que nuestro pueblo está deseando saber ansiosamente. No le estoy urgiendo a que haga ninguna afirmación, pero estoy seguro de que después de todo el </w:t>
      </w:r>
      <w:r w:rsidR="007F1081">
        <w:rPr>
          <w:rFonts w:asciiTheme="minorHAnsi" w:hAnsiTheme="minorHAnsi" w:cstheme="minorHAnsi"/>
          <w:sz w:val="22"/>
          <w:szCs w:val="22"/>
        </w:rPr>
        <w:t>debate</w:t>
      </w:r>
      <w:r w:rsidRPr="00013082">
        <w:rPr>
          <w:rFonts w:asciiTheme="minorHAnsi" w:hAnsiTheme="minorHAnsi" w:cstheme="minorHAnsi"/>
          <w:sz w:val="22"/>
          <w:szCs w:val="22"/>
        </w:rPr>
        <w:t xml:space="preserve"> habido sobre est</w:t>
      </w:r>
      <w:r w:rsidR="007F1081">
        <w:rPr>
          <w:rFonts w:asciiTheme="minorHAnsi" w:hAnsiTheme="minorHAnsi" w:cstheme="minorHAnsi"/>
          <w:sz w:val="22"/>
          <w:szCs w:val="22"/>
        </w:rPr>
        <w:t>e asunto,</w:t>
      </w:r>
      <w:r w:rsidR="007F1081" w:rsidRPr="007F1081">
        <w:rPr>
          <w:rFonts w:asciiTheme="minorHAnsi" w:hAnsiTheme="minorHAnsi" w:cstheme="minorHAnsi"/>
          <w:sz w:val="22"/>
          <w:szCs w:val="22"/>
        </w:rPr>
        <w:t xml:space="preserve"> </w:t>
      </w:r>
      <w:r w:rsidR="007F1081" w:rsidRPr="00013082">
        <w:rPr>
          <w:rFonts w:asciiTheme="minorHAnsi" w:hAnsiTheme="minorHAnsi" w:cstheme="minorHAnsi"/>
          <w:sz w:val="22"/>
          <w:szCs w:val="22"/>
        </w:rPr>
        <w:t>la confusión</w:t>
      </w:r>
      <w:r w:rsidRPr="00013082">
        <w:rPr>
          <w:rFonts w:asciiTheme="minorHAnsi" w:hAnsiTheme="minorHAnsi" w:cstheme="minorHAnsi"/>
          <w:sz w:val="22"/>
          <w:szCs w:val="22"/>
        </w:rPr>
        <w:t xml:space="preserve"> va a continuar hasta que </w:t>
      </w:r>
      <w:r w:rsidR="000C44C8">
        <w:rPr>
          <w:rFonts w:asciiTheme="minorHAnsi" w:hAnsiTheme="minorHAnsi" w:cstheme="minorHAnsi"/>
          <w:sz w:val="22"/>
          <w:szCs w:val="22"/>
        </w:rPr>
        <w:t xml:space="preserve">se conozca </w:t>
      </w:r>
      <w:r w:rsidR="007F1081" w:rsidRPr="00013082">
        <w:rPr>
          <w:rFonts w:asciiTheme="minorHAnsi" w:hAnsiTheme="minorHAnsi" w:cstheme="minorHAnsi"/>
          <w:sz w:val="22"/>
          <w:szCs w:val="22"/>
        </w:rPr>
        <w:t>su opinión</w:t>
      </w:r>
      <w:r w:rsidRPr="00013082">
        <w:rPr>
          <w:rFonts w:asciiTheme="minorHAnsi" w:hAnsiTheme="minorHAnsi" w:cstheme="minorHAnsi"/>
          <w:sz w:val="22"/>
          <w:szCs w:val="22"/>
        </w:rPr>
        <w:t xml:space="preserve">. </w:t>
      </w:r>
      <w:r w:rsidR="00013082">
        <w:rPr>
          <w:rFonts w:asciiTheme="minorHAnsi" w:hAnsiTheme="minorHAnsi" w:cstheme="minorHAnsi"/>
          <w:sz w:val="22"/>
          <w:szCs w:val="22"/>
        </w:rPr>
        <w:t xml:space="preserve">Verá </w:t>
      </w:r>
      <w:r w:rsidR="00CF64F1">
        <w:rPr>
          <w:rFonts w:asciiTheme="minorHAnsi" w:hAnsiTheme="minorHAnsi" w:cstheme="minorHAnsi"/>
          <w:sz w:val="22"/>
          <w:szCs w:val="22"/>
        </w:rPr>
        <w:t>como</w:t>
      </w:r>
      <w:r w:rsidR="00013082">
        <w:rPr>
          <w:rFonts w:asciiTheme="minorHAnsi" w:hAnsiTheme="minorHAnsi" w:cstheme="minorHAnsi"/>
          <w:sz w:val="22"/>
          <w:szCs w:val="22"/>
        </w:rPr>
        <w:t xml:space="preserve"> es</w:t>
      </w:r>
      <w:r w:rsidRPr="00013082">
        <w:rPr>
          <w:rFonts w:asciiTheme="minorHAnsi" w:hAnsiTheme="minorHAnsi" w:cstheme="minorHAnsi"/>
          <w:sz w:val="22"/>
          <w:szCs w:val="22"/>
        </w:rPr>
        <w:t xml:space="preserve"> así</w:t>
      </w:r>
      <w:r w:rsidR="00013082">
        <w:rPr>
          <w:rFonts w:asciiTheme="minorHAnsi" w:hAnsiTheme="minorHAnsi" w:cstheme="minorHAnsi"/>
          <w:sz w:val="22"/>
          <w:szCs w:val="22"/>
        </w:rPr>
        <w:t xml:space="preserve"> [sic]</w:t>
      </w:r>
      <w:r w:rsidRPr="00013082">
        <w:rPr>
          <w:rFonts w:asciiTheme="minorHAnsi" w:hAnsiTheme="minorHAnsi" w:cstheme="minorHAnsi"/>
          <w:sz w:val="22"/>
          <w:szCs w:val="22"/>
        </w:rPr>
        <w:t xml:space="preserve"> (Id.</w:t>
      </w:r>
      <w:r w:rsidR="002934F8">
        <w:rPr>
          <w:rFonts w:asciiTheme="minorHAnsi" w:hAnsiTheme="minorHAnsi" w:cstheme="minorHAnsi"/>
          <w:sz w:val="22"/>
          <w:szCs w:val="22"/>
        </w:rPr>
        <w:t xml:space="preserve"> </w:t>
      </w:r>
      <w:r w:rsidRPr="00013082">
        <w:rPr>
          <w:rFonts w:asciiTheme="minorHAnsi" w:hAnsiTheme="minorHAnsi" w:cstheme="minorHAnsi"/>
          <w:sz w:val="22"/>
          <w:szCs w:val="22"/>
        </w:rPr>
        <w:t>70).</w:t>
      </w:r>
    </w:p>
    <w:p w14:paraId="0C9B4DD7" w14:textId="2B7A505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Butler sentía como si </w:t>
      </w:r>
      <w:r w:rsidR="00DB365A">
        <w:rPr>
          <w:rFonts w:asciiTheme="minorHAnsi" w:hAnsiTheme="minorHAnsi" w:cstheme="minorHAnsi"/>
        </w:rPr>
        <w:t>Ellen White</w:t>
      </w:r>
      <w:r w:rsidRPr="009C2C78">
        <w:rPr>
          <w:rFonts w:asciiTheme="minorHAnsi" w:hAnsiTheme="minorHAnsi" w:cstheme="minorHAnsi"/>
        </w:rPr>
        <w:t xml:space="preserve"> sólo le hubiera dado la mitad de lo que esperaba. </w:t>
      </w:r>
      <w:r w:rsidR="00C97C7A">
        <w:rPr>
          <w:rFonts w:asciiTheme="minorHAnsi" w:hAnsiTheme="minorHAnsi" w:cstheme="minorHAnsi"/>
        </w:rPr>
        <w:t>Cierto</w:t>
      </w:r>
      <w:r w:rsidRPr="009C2C78">
        <w:rPr>
          <w:rFonts w:asciiTheme="minorHAnsi" w:hAnsiTheme="minorHAnsi" w:cstheme="minorHAnsi"/>
        </w:rPr>
        <w:t>, era preferible esa mitad a no tener nada</w:t>
      </w:r>
      <w:r w:rsidR="006A1BCC">
        <w:rPr>
          <w:rFonts w:asciiTheme="minorHAnsi" w:hAnsiTheme="minorHAnsi" w:cstheme="minorHAnsi"/>
        </w:rPr>
        <w:t>.</w:t>
      </w:r>
    </w:p>
    <w:p w14:paraId="3D05E209" w14:textId="0A58104D"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envió otra carta, esta vez a los </w:t>
      </w:r>
      <w:r w:rsidR="00A40700">
        <w:rPr>
          <w:rFonts w:asciiTheme="minorHAnsi" w:hAnsiTheme="minorHAnsi" w:cstheme="minorHAnsi"/>
        </w:rPr>
        <w:t>pastore</w:t>
      </w:r>
      <w:r w:rsidR="000D2114" w:rsidRPr="009C2C78">
        <w:rPr>
          <w:rFonts w:asciiTheme="minorHAnsi" w:hAnsiTheme="minorHAnsi" w:cstheme="minorHAnsi"/>
        </w:rPr>
        <w:t xml:space="preserve">s Butler y Uriah Smith. Le había disgustado el artículo de Butler del 1 de marzo de 1887 en la </w:t>
      </w:r>
      <w:r w:rsidR="000D2114" w:rsidRPr="009C2C78">
        <w:rPr>
          <w:rFonts w:asciiTheme="minorHAnsi" w:hAnsiTheme="minorHAnsi" w:cstheme="minorHAnsi"/>
          <w:i/>
          <w:iCs/>
        </w:rPr>
        <w:t>Review</w:t>
      </w:r>
      <w:r w:rsidR="000D2114" w:rsidRPr="009C2C78">
        <w:rPr>
          <w:rFonts w:asciiTheme="minorHAnsi" w:hAnsiTheme="minorHAnsi" w:cstheme="minorHAnsi"/>
        </w:rPr>
        <w:t xml:space="preserve">, referente al “Cambio en la fe del hermano </w:t>
      </w:r>
      <w:r w:rsidR="000D2114" w:rsidRPr="009C2C78">
        <w:rPr>
          <w:rFonts w:asciiTheme="minorHAnsi" w:hAnsiTheme="minorHAnsi" w:cstheme="minorHAnsi"/>
        </w:rPr>
        <w:lastRenderedPageBreak/>
        <w:t xml:space="preserve">Canright”, y su carta abierta de réplica a E.J. Waggoner a propósito de </w:t>
      </w:r>
      <w:r w:rsidR="000D2114" w:rsidRPr="009C2C78">
        <w:rPr>
          <w:rFonts w:asciiTheme="minorHAnsi" w:hAnsiTheme="minorHAnsi" w:cstheme="minorHAnsi"/>
          <w:i/>
          <w:iCs/>
        </w:rPr>
        <w:t>La ley en Gálatas</w:t>
      </w:r>
      <w:r w:rsidR="000D2114" w:rsidRPr="009C2C78">
        <w:rPr>
          <w:rFonts w:asciiTheme="minorHAnsi" w:hAnsiTheme="minorHAnsi" w:cstheme="minorHAnsi"/>
        </w:rPr>
        <w:t>. L</w:t>
      </w:r>
      <w:r w:rsidR="006A1BCC">
        <w:rPr>
          <w:rFonts w:asciiTheme="minorHAnsi" w:hAnsiTheme="minorHAnsi" w:cstheme="minorHAnsi"/>
        </w:rPr>
        <w:t>e reprochó que viol</w:t>
      </w:r>
      <w:r w:rsidR="00A40700">
        <w:rPr>
          <w:rFonts w:asciiTheme="minorHAnsi" w:hAnsiTheme="minorHAnsi" w:cstheme="minorHAnsi"/>
        </w:rPr>
        <w:t>a</w:t>
      </w:r>
      <w:r w:rsidR="006A1BCC">
        <w:rPr>
          <w:rFonts w:asciiTheme="minorHAnsi" w:hAnsiTheme="minorHAnsi" w:cstheme="minorHAnsi"/>
        </w:rPr>
        <w:t>ra</w:t>
      </w:r>
      <w:r w:rsidR="000D2114" w:rsidRPr="009C2C78">
        <w:rPr>
          <w:rFonts w:asciiTheme="minorHAnsi" w:hAnsiTheme="minorHAnsi" w:cstheme="minorHAnsi"/>
        </w:rPr>
        <w:t xml:space="preserve"> los mismos principios que </w:t>
      </w:r>
      <w:r w:rsidR="00A40700">
        <w:rPr>
          <w:rFonts w:asciiTheme="minorHAnsi" w:hAnsiTheme="minorHAnsi" w:cstheme="minorHAnsi"/>
        </w:rPr>
        <w:t>pretend</w:t>
      </w:r>
      <w:r w:rsidR="000D2114" w:rsidRPr="009C2C78">
        <w:rPr>
          <w:rFonts w:asciiTheme="minorHAnsi" w:hAnsiTheme="minorHAnsi" w:cstheme="minorHAnsi"/>
        </w:rPr>
        <w:t>ía que otros respeta</w:t>
      </w:r>
      <w:r w:rsidR="006A1BCC">
        <w:rPr>
          <w:rFonts w:asciiTheme="minorHAnsi" w:hAnsiTheme="minorHAnsi" w:cstheme="minorHAnsi"/>
        </w:rPr>
        <w:t>ra</w:t>
      </w:r>
      <w:r w:rsidR="000D2114" w:rsidRPr="009C2C78">
        <w:rPr>
          <w:rFonts w:asciiTheme="minorHAnsi" w:hAnsiTheme="minorHAnsi" w:cstheme="minorHAnsi"/>
        </w:rPr>
        <w:t xml:space="preserve">n </w:t>
      </w:r>
      <w:r w:rsidR="00A872DD">
        <w:rPr>
          <w:rFonts w:asciiTheme="minorHAnsi" w:hAnsiTheme="minorHAnsi" w:cstheme="minorHAnsi"/>
        </w:rPr>
        <w:t>respecto</w:t>
      </w:r>
      <w:r w:rsidR="000D2114" w:rsidRPr="009C2C78">
        <w:rPr>
          <w:rFonts w:asciiTheme="minorHAnsi" w:hAnsiTheme="minorHAnsi" w:cstheme="minorHAnsi"/>
        </w:rPr>
        <w:t xml:space="preserve"> a </w:t>
      </w:r>
      <w:r w:rsidR="006A1BCC">
        <w:rPr>
          <w:rFonts w:asciiTheme="minorHAnsi" w:hAnsiTheme="minorHAnsi" w:cstheme="minorHAnsi"/>
        </w:rPr>
        <w:t>sacar a la luz</w:t>
      </w:r>
      <w:r w:rsidR="000D2114" w:rsidRPr="009C2C78">
        <w:rPr>
          <w:rFonts w:asciiTheme="minorHAnsi" w:hAnsiTheme="minorHAnsi" w:cstheme="minorHAnsi"/>
        </w:rPr>
        <w:t xml:space="preserve"> pública asuntos doctrinales controvertidos.</w:t>
      </w:r>
    </w:p>
    <w:p w14:paraId="25BD3E33" w14:textId="417CEFFC" w:rsidR="000D2114" w:rsidRPr="009C2C78" w:rsidRDefault="00DB365A" w:rsidP="00A40700">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le aconsejó así: “Si usted hubiera evitado aquello que me confirma haber efectuado, habría estado más de acuerdo con la luz que Dios ha tenido a bien darme”</w:t>
      </w:r>
      <w:r w:rsidR="000D2114" w:rsidRPr="006A1BCC">
        <w:rPr>
          <w:rFonts w:asciiTheme="minorHAnsi" w:hAnsiTheme="minorHAnsi" w:cstheme="minorHAnsi"/>
        </w:rPr>
        <w:t xml:space="preserve"> (</w:t>
      </w:r>
      <w:r w:rsidR="006A1BCC" w:rsidRPr="006A1BCC">
        <w:rPr>
          <w:rFonts w:asciiTheme="minorHAnsi" w:hAnsiTheme="minorHAnsi" w:cstheme="minorHAnsi"/>
        </w:rPr>
        <w:t>E</w:t>
      </w:r>
      <w:r w:rsidR="006A1BCC">
        <w:rPr>
          <w:rFonts w:asciiTheme="minorHAnsi" w:hAnsiTheme="minorHAnsi" w:cstheme="minorHAnsi"/>
        </w:rPr>
        <w:t>llen</w:t>
      </w:r>
      <w:r w:rsidR="006A1BCC" w:rsidRPr="006A1BCC">
        <w:rPr>
          <w:rFonts w:asciiTheme="minorHAnsi" w:hAnsiTheme="minorHAnsi" w:cstheme="minorHAnsi"/>
        </w:rPr>
        <w:t xml:space="preserve"> White, </w:t>
      </w:r>
      <w:r w:rsidR="006A1BCC">
        <w:rPr>
          <w:rFonts w:asciiTheme="minorHAnsi" w:hAnsiTheme="minorHAnsi" w:cstheme="minorHAnsi"/>
        </w:rPr>
        <w:t>Carta a</w:t>
      </w:r>
      <w:r w:rsidR="006A1BCC" w:rsidRPr="006A1BCC">
        <w:rPr>
          <w:rFonts w:asciiTheme="minorHAnsi" w:hAnsiTheme="minorHAnsi" w:cstheme="minorHAnsi"/>
        </w:rPr>
        <w:t xml:space="preserve"> G. I. Butler </w:t>
      </w:r>
      <w:r w:rsidR="006A1BCC">
        <w:rPr>
          <w:rFonts w:asciiTheme="minorHAnsi" w:hAnsiTheme="minorHAnsi" w:cstheme="minorHAnsi"/>
        </w:rPr>
        <w:t>y</w:t>
      </w:r>
      <w:r w:rsidR="006A1BCC" w:rsidRPr="006A1BCC">
        <w:rPr>
          <w:rFonts w:asciiTheme="minorHAnsi" w:hAnsiTheme="minorHAnsi" w:cstheme="minorHAnsi"/>
        </w:rPr>
        <w:t xml:space="preserve"> U. Smith, 5</w:t>
      </w:r>
      <w:r w:rsidR="006A1BCC">
        <w:rPr>
          <w:rFonts w:asciiTheme="minorHAnsi" w:hAnsiTheme="minorHAnsi" w:cstheme="minorHAnsi"/>
        </w:rPr>
        <w:t xml:space="preserve"> abril</w:t>
      </w:r>
      <w:r w:rsidR="006A1BCC" w:rsidRPr="006A1BCC">
        <w:rPr>
          <w:rFonts w:asciiTheme="minorHAnsi" w:hAnsiTheme="minorHAnsi" w:cstheme="minorHAnsi"/>
        </w:rPr>
        <w:t xml:space="preserve"> 1887, Basel,</w:t>
      </w:r>
      <w:r w:rsidR="006A1BCC">
        <w:rPr>
          <w:rFonts w:asciiTheme="minorHAnsi" w:hAnsiTheme="minorHAnsi" w:cstheme="minorHAnsi"/>
        </w:rPr>
        <w:t xml:space="preserve"> </w:t>
      </w:r>
      <w:r w:rsidR="006A1BCC" w:rsidRPr="006A1BCC">
        <w:rPr>
          <w:rFonts w:asciiTheme="minorHAnsi" w:hAnsiTheme="minorHAnsi" w:cstheme="minorHAnsi"/>
        </w:rPr>
        <w:t>Switzerland</w:t>
      </w:r>
      <w:r w:rsidR="006A1BCC">
        <w:rPr>
          <w:rFonts w:asciiTheme="minorHAnsi" w:hAnsiTheme="minorHAnsi" w:cstheme="minorHAnsi"/>
        </w:rPr>
        <w:t>, titulada</w:t>
      </w:r>
      <w:r w:rsidR="006A1BCC" w:rsidRPr="006A1BCC">
        <w:rPr>
          <w:rFonts w:asciiTheme="minorHAnsi" w:hAnsiTheme="minorHAnsi" w:cstheme="minorHAnsi"/>
        </w:rPr>
        <w:t xml:space="preserve"> </w:t>
      </w:r>
      <w:r w:rsidR="006A1BCC" w:rsidRPr="006A1BCC">
        <w:rPr>
          <w:rFonts w:asciiTheme="minorHAnsi" w:hAnsiTheme="minorHAnsi" w:cstheme="minorHAnsi"/>
          <w:i/>
          <w:iCs/>
        </w:rPr>
        <w:t>Giving Exposure to Differing Doctrinal Viewpoints; Disapproval of D. M. Canright’s Actions</w:t>
      </w:r>
      <w:r w:rsidR="006A1BCC" w:rsidRPr="006A1BCC">
        <w:rPr>
          <w:rFonts w:asciiTheme="minorHAnsi" w:hAnsiTheme="minorHAnsi" w:cstheme="minorHAnsi"/>
        </w:rPr>
        <w:t>, op. cit., 33</w:t>
      </w:r>
      <w:r w:rsidR="000D2114" w:rsidRPr="006A1BCC">
        <w:rPr>
          <w:rFonts w:asciiTheme="minorHAnsi" w:hAnsiTheme="minorHAnsi" w:cstheme="minorHAnsi"/>
        </w:rPr>
        <w:t xml:space="preserve">). </w:t>
      </w:r>
      <w:r>
        <w:rPr>
          <w:rFonts w:asciiTheme="minorHAnsi" w:hAnsiTheme="minorHAnsi" w:cstheme="minorHAnsi"/>
        </w:rPr>
        <w:t>Ellen White</w:t>
      </w:r>
      <w:r w:rsidR="000D2114" w:rsidRPr="009C2C78">
        <w:rPr>
          <w:rFonts w:asciiTheme="minorHAnsi" w:hAnsiTheme="minorHAnsi" w:cstheme="minorHAnsi"/>
        </w:rPr>
        <w:t xml:space="preserve"> supo que Butler había empleado</w:t>
      </w:r>
      <w:r w:rsidR="002B5857">
        <w:rPr>
          <w:rFonts w:asciiTheme="minorHAnsi" w:hAnsiTheme="minorHAnsi" w:cstheme="minorHAnsi"/>
        </w:rPr>
        <w:t xml:space="preserve"> la copia de</w:t>
      </w:r>
      <w:r w:rsidR="000D2114" w:rsidRPr="009C2C78">
        <w:rPr>
          <w:rFonts w:asciiTheme="minorHAnsi" w:hAnsiTheme="minorHAnsi" w:cstheme="minorHAnsi"/>
        </w:rPr>
        <w:t xml:space="preserve"> </w:t>
      </w:r>
      <w:r w:rsidR="002B5857">
        <w:rPr>
          <w:rFonts w:asciiTheme="minorHAnsi" w:hAnsiTheme="minorHAnsi" w:cstheme="minorHAnsi"/>
        </w:rPr>
        <w:t>aquel</w:t>
      </w:r>
      <w:r w:rsidR="000D2114" w:rsidRPr="009C2C78">
        <w:rPr>
          <w:rFonts w:asciiTheme="minorHAnsi" w:hAnsiTheme="minorHAnsi" w:cstheme="minorHAnsi"/>
        </w:rPr>
        <w:t xml:space="preserve">la carta que </w:t>
      </w:r>
      <w:r w:rsidR="002B5857">
        <w:rPr>
          <w:rFonts w:asciiTheme="minorHAnsi" w:hAnsiTheme="minorHAnsi" w:cstheme="minorHAnsi"/>
        </w:rPr>
        <w:t>envió</w:t>
      </w:r>
      <w:r w:rsidR="000D2114" w:rsidRPr="009C2C78">
        <w:rPr>
          <w:rFonts w:asciiTheme="minorHAnsi" w:hAnsiTheme="minorHAnsi" w:cstheme="minorHAnsi"/>
        </w:rPr>
        <w:t xml:space="preserve"> a Waggoner y Jones [</w:t>
      </w:r>
      <w:r w:rsidR="006A1BCC">
        <w:rPr>
          <w:rFonts w:asciiTheme="minorHAnsi" w:hAnsiTheme="minorHAnsi" w:cstheme="minorHAnsi"/>
        </w:rPr>
        <w:t xml:space="preserve">del </w:t>
      </w:r>
      <w:r w:rsidR="000D2114" w:rsidRPr="009C2C78">
        <w:rPr>
          <w:rFonts w:asciiTheme="minorHAnsi" w:hAnsiTheme="minorHAnsi" w:cstheme="minorHAnsi"/>
        </w:rPr>
        <w:t xml:space="preserve">18 </w:t>
      </w:r>
      <w:r w:rsidR="006A1BCC">
        <w:rPr>
          <w:rFonts w:asciiTheme="minorHAnsi" w:hAnsiTheme="minorHAnsi" w:cstheme="minorHAnsi"/>
        </w:rPr>
        <w:t xml:space="preserve">de </w:t>
      </w:r>
      <w:r w:rsidR="000D2114" w:rsidRPr="009C2C78">
        <w:rPr>
          <w:rFonts w:asciiTheme="minorHAnsi" w:hAnsiTheme="minorHAnsi" w:cstheme="minorHAnsi"/>
        </w:rPr>
        <w:t>febrero</w:t>
      </w:r>
      <w:r w:rsidR="006A1BCC">
        <w:rPr>
          <w:rFonts w:asciiTheme="minorHAnsi" w:hAnsiTheme="minorHAnsi" w:cstheme="minorHAnsi"/>
        </w:rPr>
        <w:t xml:space="preserve"> de</w:t>
      </w:r>
      <w:r w:rsidR="000D2114" w:rsidRPr="009C2C78">
        <w:rPr>
          <w:rFonts w:asciiTheme="minorHAnsi" w:hAnsiTheme="minorHAnsi" w:cstheme="minorHAnsi"/>
        </w:rPr>
        <w:t xml:space="preserve"> 1887] en contra de ellos</w:t>
      </w:r>
      <w:r w:rsidR="006A1BCC">
        <w:rPr>
          <w:rFonts w:asciiTheme="minorHAnsi" w:hAnsiTheme="minorHAnsi" w:cstheme="minorHAnsi"/>
        </w:rPr>
        <w:t>, y l</w:t>
      </w:r>
      <w:r w:rsidR="000D2114" w:rsidRPr="009C2C78">
        <w:rPr>
          <w:rFonts w:asciiTheme="minorHAnsi" w:hAnsiTheme="minorHAnsi" w:cstheme="minorHAnsi"/>
        </w:rPr>
        <w:t>e escribió lo que sigue:</w:t>
      </w:r>
    </w:p>
    <w:p w14:paraId="148B739F" w14:textId="01EC18F9" w:rsidR="000D2114" w:rsidRPr="00E40443" w:rsidRDefault="00E02700" w:rsidP="00E40443">
      <w:pPr>
        <w:pStyle w:val="EGW"/>
        <w:ind w:left="426" w:right="391" w:firstLine="0"/>
        <w:rPr>
          <w:rFonts w:asciiTheme="minorHAnsi" w:hAnsiTheme="minorHAnsi" w:cstheme="minorHAnsi"/>
          <w:sz w:val="22"/>
          <w:szCs w:val="22"/>
        </w:rPr>
      </w:pPr>
      <w:r w:rsidRPr="00E40443">
        <w:rPr>
          <w:rFonts w:asciiTheme="minorHAnsi" w:hAnsiTheme="minorHAnsi" w:cstheme="minorHAnsi"/>
          <w:sz w:val="22"/>
          <w:szCs w:val="22"/>
        </w:rPr>
        <w:t>[</w:t>
      </w:r>
      <w:r>
        <w:rPr>
          <w:rFonts w:asciiTheme="minorHAnsi" w:hAnsiTheme="minorHAnsi" w:cstheme="minorHAnsi"/>
          <w:sz w:val="22"/>
          <w:szCs w:val="22"/>
        </w:rPr>
        <w:t>L</w:t>
      </w:r>
      <w:r w:rsidRPr="00E40443">
        <w:rPr>
          <w:rFonts w:asciiTheme="minorHAnsi" w:hAnsiTheme="minorHAnsi" w:cstheme="minorHAnsi"/>
          <w:sz w:val="22"/>
          <w:szCs w:val="22"/>
        </w:rPr>
        <w:t xml:space="preserve">a copia de la carta dirigida a Waggoner y Jones] </w:t>
      </w:r>
      <w:r>
        <w:rPr>
          <w:rFonts w:asciiTheme="minorHAnsi" w:hAnsiTheme="minorHAnsi" w:cstheme="minorHAnsi"/>
          <w:sz w:val="22"/>
          <w:szCs w:val="22"/>
        </w:rPr>
        <w:t>n</w:t>
      </w:r>
      <w:r w:rsidR="000D2114" w:rsidRPr="00E40443">
        <w:rPr>
          <w:rFonts w:asciiTheme="minorHAnsi" w:hAnsiTheme="minorHAnsi" w:cstheme="minorHAnsi"/>
          <w:sz w:val="22"/>
          <w:szCs w:val="22"/>
        </w:rPr>
        <w:t xml:space="preserve">o se la envié para que la empleara como un arma contra los </w:t>
      </w:r>
      <w:r w:rsidR="00B3444C">
        <w:rPr>
          <w:rFonts w:asciiTheme="minorHAnsi" w:hAnsiTheme="minorHAnsi" w:cstheme="minorHAnsi"/>
          <w:sz w:val="22"/>
          <w:szCs w:val="22"/>
        </w:rPr>
        <w:t xml:space="preserve">hermanos </w:t>
      </w:r>
      <w:r w:rsidR="000D2114" w:rsidRPr="00E40443">
        <w:rPr>
          <w:rFonts w:asciiTheme="minorHAnsi" w:hAnsiTheme="minorHAnsi" w:cstheme="minorHAnsi"/>
          <w:sz w:val="22"/>
          <w:szCs w:val="22"/>
        </w:rPr>
        <w:t>mencionados, sino con el objeto de que usted ejerciera la misma cautela y prudencia a fin de preservar la armonía, tal como usted desearía que ejercieran ellos...</w:t>
      </w:r>
      <w:r>
        <w:rPr>
          <w:rFonts w:asciiTheme="minorHAnsi" w:hAnsiTheme="minorHAnsi" w:cstheme="minorHAnsi"/>
          <w:sz w:val="22"/>
          <w:szCs w:val="22"/>
        </w:rPr>
        <w:tab/>
      </w:r>
      <w:r>
        <w:rPr>
          <w:rFonts w:asciiTheme="minorHAnsi" w:hAnsiTheme="minorHAnsi" w:cstheme="minorHAnsi"/>
          <w:sz w:val="22"/>
          <w:szCs w:val="22"/>
        </w:rPr>
        <w:br/>
      </w:r>
      <w:r w:rsidR="000D2114" w:rsidRPr="00E40443">
        <w:rPr>
          <w:rFonts w:asciiTheme="minorHAnsi" w:hAnsiTheme="minorHAnsi" w:cstheme="minorHAnsi"/>
          <w:sz w:val="22"/>
          <w:szCs w:val="22"/>
        </w:rPr>
        <w:t xml:space="preserve">No quisiera que las cartas que le he enviado </w:t>
      </w:r>
      <w:r w:rsidR="00FD6BEE">
        <w:rPr>
          <w:rFonts w:asciiTheme="minorHAnsi" w:hAnsiTheme="minorHAnsi" w:cstheme="minorHAnsi"/>
          <w:sz w:val="22"/>
          <w:szCs w:val="22"/>
        </w:rPr>
        <w:t>le lleven a deducir</w:t>
      </w:r>
      <w:r w:rsidR="000D2114" w:rsidRPr="00E40443">
        <w:rPr>
          <w:rFonts w:asciiTheme="minorHAnsi" w:hAnsiTheme="minorHAnsi" w:cstheme="minorHAnsi"/>
          <w:sz w:val="22"/>
          <w:szCs w:val="22"/>
        </w:rPr>
        <w:t xml:space="preserve"> que todas sus ideas son correctas, y todas las del Dr. Waggoner y el hermano Jones incorrectas (Id.</w:t>
      </w:r>
      <w:r w:rsidR="008C4ACC">
        <w:rPr>
          <w:rFonts w:asciiTheme="minorHAnsi" w:hAnsiTheme="minorHAnsi" w:cstheme="minorHAnsi"/>
          <w:sz w:val="22"/>
          <w:szCs w:val="22"/>
        </w:rPr>
        <w:t xml:space="preserve"> 32</w:t>
      </w:r>
      <w:r w:rsidR="000D2114" w:rsidRPr="00E40443">
        <w:rPr>
          <w:rFonts w:asciiTheme="minorHAnsi" w:hAnsiTheme="minorHAnsi" w:cstheme="minorHAnsi"/>
          <w:sz w:val="22"/>
          <w:szCs w:val="22"/>
        </w:rPr>
        <w:t>).</w:t>
      </w:r>
    </w:p>
    <w:p w14:paraId="44DF44CC" w14:textId="14305BA7"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continuó con una reprensión a Butler por su polémica carta abierta</w:t>
      </w:r>
      <w:r w:rsidR="0015783E">
        <w:rPr>
          <w:rFonts w:asciiTheme="minorHAnsi" w:hAnsiTheme="minorHAnsi" w:cstheme="minorHAnsi"/>
        </w:rPr>
        <w:t xml:space="preserve"> </w:t>
      </w:r>
      <w:r w:rsidR="000D2114" w:rsidRPr="0015783E">
        <w:rPr>
          <w:rFonts w:asciiTheme="minorHAnsi" w:hAnsiTheme="minorHAnsi" w:cstheme="minorHAnsi"/>
          <w:i/>
          <w:iCs/>
        </w:rPr>
        <w:t>La ley en Gálatas</w:t>
      </w:r>
      <w:r w:rsidR="000D2114" w:rsidRPr="009C2C78">
        <w:rPr>
          <w:rFonts w:asciiTheme="minorHAnsi" w:hAnsiTheme="minorHAnsi" w:cstheme="minorHAnsi"/>
        </w:rPr>
        <w:t>. “Los principios</w:t>
      </w:r>
      <w:r w:rsidR="0015783E">
        <w:rPr>
          <w:rFonts w:asciiTheme="minorHAnsi" w:hAnsiTheme="minorHAnsi" w:cstheme="minorHAnsi"/>
        </w:rPr>
        <w:t xml:space="preserve"> a los que</w:t>
      </w:r>
      <w:r w:rsidR="000D2114" w:rsidRPr="009C2C78">
        <w:rPr>
          <w:rFonts w:asciiTheme="minorHAnsi" w:hAnsiTheme="minorHAnsi" w:cstheme="minorHAnsi"/>
        </w:rPr>
        <w:t xml:space="preserve"> </w:t>
      </w:r>
      <w:r w:rsidR="0015783E">
        <w:rPr>
          <w:rFonts w:asciiTheme="minorHAnsi" w:hAnsiTheme="minorHAnsi" w:cstheme="minorHAnsi"/>
        </w:rPr>
        <w:t>s</w:t>
      </w:r>
      <w:r w:rsidR="000D2114" w:rsidRPr="009C2C78">
        <w:rPr>
          <w:rFonts w:asciiTheme="minorHAnsi" w:hAnsiTheme="minorHAnsi" w:cstheme="minorHAnsi"/>
        </w:rPr>
        <w:t xml:space="preserve">e refiere son correctos... </w:t>
      </w:r>
      <w:r w:rsidR="00E02700">
        <w:rPr>
          <w:rFonts w:asciiTheme="minorHAnsi" w:hAnsiTheme="minorHAnsi" w:cstheme="minorHAnsi"/>
        </w:rPr>
        <w:t>pienso</w:t>
      </w:r>
      <w:r w:rsidR="000D2114" w:rsidRPr="009C2C78">
        <w:rPr>
          <w:rFonts w:asciiTheme="minorHAnsi" w:hAnsiTheme="minorHAnsi" w:cstheme="minorHAnsi"/>
        </w:rPr>
        <w:t xml:space="preserve"> que es demasiado incisivo” en su trato hacia el Dr. Waggoner.</w:t>
      </w:r>
    </w:p>
    <w:p w14:paraId="445F1C21" w14:textId="0CC3D62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Le habló entonces sobre “ciertos sueños impresionantes” que había estado recibiendo referentes a Butler y al </w:t>
      </w:r>
      <w:r w:rsidR="003B6F2A">
        <w:rPr>
          <w:rFonts w:asciiTheme="minorHAnsi" w:hAnsiTheme="minorHAnsi" w:cstheme="minorHAnsi"/>
        </w:rPr>
        <w:t>insatisfecho</w:t>
      </w:r>
      <w:r w:rsidRPr="009C2C78">
        <w:rPr>
          <w:rFonts w:asciiTheme="minorHAnsi" w:hAnsiTheme="minorHAnsi" w:cstheme="minorHAnsi"/>
        </w:rPr>
        <w:t xml:space="preserve"> Canright como navegando en la misma barca.</w:t>
      </w:r>
    </w:p>
    <w:p w14:paraId="0FC6E58C" w14:textId="77777777" w:rsidR="000D2114" w:rsidRPr="000A7CEF" w:rsidRDefault="000D2114" w:rsidP="000A7CEF">
      <w:pPr>
        <w:pStyle w:val="EGW"/>
        <w:ind w:left="426" w:right="391" w:firstLine="0"/>
        <w:rPr>
          <w:rFonts w:asciiTheme="minorHAnsi" w:hAnsiTheme="minorHAnsi" w:cstheme="minorHAnsi"/>
          <w:sz w:val="22"/>
          <w:szCs w:val="22"/>
        </w:rPr>
      </w:pPr>
      <w:r w:rsidRPr="000A7CEF">
        <w:rPr>
          <w:rFonts w:asciiTheme="minorHAnsi" w:hAnsiTheme="minorHAnsi" w:cstheme="minorHAnsi"/>
          <w:sz w:val="22"/>
          <w:szCs w:val="22"/>
        </w:rPr>
        <w:t xml:space="preserve">...usted no está </w:t>
      </w:r>
      <w:r w:rsidR="000A7CEF">
        <w:rPr>
          <w:rFonts w:asciiTheme="minorHAnsi" w:hAnsiTheme="minorHAnsi" w:cstheme="minorHAnsi"/>
          <w:sz w:val="22"/>
          <w:szCs w:val="22"/>
        </w:rPr>
        <w:t>cab</w:t>
      </w:r>
      <w:r w:rsidRPr="000A7CEF">
        <w:rPr>
          <w:rFonts w:asciiTheme="minorHAnsi" w:hAnsiTheme="minorHAnsi" w:cstheme="minorHAnsi"/>
          <w:sz w:val="22"/>
          <w:szCs w:val="22"/>
        </w:rPr>
        <w:t xml:space="preserve">almente en la luz. El hermano [D.M.] Canright estaba presentando sus ideas sobre la ley, y nunca había oído una </w:t>
      </w:r>
      <w:r w:rsidR="00F40C5B">
        <w:rPr>
          <w:rFonts w:asciiTheme="minorHAnsi" w:hAnsiTheme="minorHAnsi" w:cstheme="minorHAnsi"/>
          <w:sz w:val="22"/>
          <w:szCs w:val="22"/>
        </w:rPr>
        <w:t>confusión</w:t>
      </w:r>
      <w:r w:rsidRPr="000A7CEF">
        <w:rPr>
          <w:rFonts w:asciiTheme="minorHAnsi" w:hAnsiTheme="minorHAnsi" w:cstheme="minorHAnsi"/>
          <w:sz w:val="22"/>
          <w:szCs w:val="22"/>
        </w:rPr>
        <w:t xml:space="preserve"> como aquella. Ninguno de ustedes parecía ver o comprender a dónde conducirían sus argument</w:t>
      </w:r>
      <w:r w:rsidR="000A7CEF">
        <w:rPr>
          <w:rFonts w:asciiTheme="minorHAnsi" w:hAnsiTheme="minorHAnsi" w:cstheme="minorHAnsi"/>
          <w:sz w:val="22"/>
          <w:szCs w:val="22"/>
        </w:rPr>
        <w:t>acione</w:t>
      </w:r>
      <w:r w:rsidRPr="000A7CEF">
        <w:rPr>
          <w:rFonts w:asciiTheme="minorHAnsi" w:hAnsiTheme="minorHAnsi" w:cstheme="minorHAnsi"/>
          <w:sz w:val="22"/>
          <w:szCs w:val="22"/>
        </w:rPr>
        <w:t>s (Id. 33).</w:t>
      </w:r>
    </w:p>
    <w:p w14:paraId="5C60F13E" w14:textId="2637660F"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Canright aparecía sentado entre las oscuras sombras de una “barca carcomida” que tenía “las cuadernas podridas”, y Butler estaba allí con él.</w:t>
      </w:r>
      <w:r w:rsidR="00AE2027">
        <w:rPr>
          <w:rFonts w:asciiTheme="minorHAnsi" w:hAnsiTheme="minorHAnsi" w:cstheme="minorHAnsi"/>
        </w:rPr>
        <w:t xml:space="preserve"> “El pastor Canright estaba apagando más y más la luz”. Alguien dijo entonces:</w:t>
      </w:r>
      <w:r w:rsidRPr="009C2C78">
        <w:rPr>
          <w:rFonts w:asciiTheme="minorHAnsi" w:hAnsiTheme="minorHAnsi" w:cstheme="minorHAnsi"/>
        </w:rPr>
        <w:t xml:space="preserve"> </w:t>
      </w:r>
      <w:r w:rsidR="00AE2027">
        <w:rPr>
          <w:rFonts w:asciiTheme="minorHAnsi" w:hAnsiTheme="minorHAnsi" w:cstheme="minorHAnsi"/>
        </w:rPr>
        <w:t>“</w:t>
      </w:r>
      <w:r w:rsidR="00422915">
        <w:rPr>
          <w:rFonts w:asciiTheme="minorHAnsi" w:hAnsiTheme="minorHAnsi" w:cstheme="minorHAnsi"/>
        </w:rPr>
        <w:t>E</w:t>
      </w:r>
      <w:r w:rsidRPr="009C2C78">
        <w:rPr>
          <w:rFonts w:asciiTheme="minorHAnsi" w:hAnsiTheme="minorHAnsi" w:cstheme="minorHAnsi"/>
        </w:rPr>
        <w:t xml:space="preserve">s la obra de Satanás” </w:t>
      </w:r>
      <w:r w:rsidRPr="00AE2027">
        <w:rPr>
          <w:rFonts w:asciiTheme="minorHAnsi" w:hAnsiTheme="minorHAnsi" w:cstheme="minorHAnsi"/>
        </w:rPr>
        <w:t>(Id.).</w:t>
      </w:r>
      <w:r w:rsidRPr="009C2C78">
        <w:rPr>
          <w:rFonts w:asciiTheme="minorHAnsi" w:hAnsiTheme="minorHAnsi" w:cstheme="minorHAnsi"/>
        </w:rPr>
        <w:t xml:space="preserve"> </w:t>
      </w:r>
      <w:r w:rsidR="00DB365A">
        <w:rPr>
          <w:rFonts w:asciiTheme="minorHAnsi" w:hAnsiTheme="minorHAnsi" w:cstheme="minorHAnsi"/>
        </w:rPr>
        <w:t>Ellen White</w:t>
      </w:r>
      <w:r w:rsidRPr="009C2C78">
        <w:rPr>
          <w:rFonts w:asciiTheme="minorHAnsi" w:hAnsiTheme="minorHAnsi" w:cstheme="minorHAnsi"/>
        </w:rPr>
        <w:t xml:space="preserve"> expresó su inequívoca desaprobación hacia “el curso de acción del </w:t>
      </w:r>
      <w:r w:rsidR="009C25F2">
        <w:rPr>
          <w:rFonts w:asciiTheme="minorHAnsi" w:hAnsiTheme="minorHAnsi" w:cstheme="minorHAnsi"/>
        </w:rPr>
        <w:t>pastor</w:t>
      </w:r>
      <w:r w:rsidRPr="009C2C78">
        <w:rPr>
          <w:rFonts w:asciiTheme="minorHAnsi" w:hAnsiTheme="minorHAnsi" w:cstheme="minorHAnsi"/>
        </w:rPr>
        <w:t xml:space="preserve"> Canright”.</w:t>
      </w:r>
    </w:p>
    <w:p w14:paraId="0E13B902" w14:textId="33CE866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Advirtió </w:t>
      </w:r>
      <w:r w:rsidR="00250383">
        <w:rPr>
          <w:rFonts w:asciiTheme="minorHAnsi" w:hAnsiTheme="minorHAnsi" w:cstheme="minorHAnsi"/>
        </w:rPr>
        <w:t>al efecto</w:t>
      </w:r>
      <w:r w:rsidRPr="009C2C78">
        <w:rPr>
          <w:rFonts w:asciiTheme="minorHAnsi" w:hAnsiTheme="minorHAnsi" w:cstheme="minorHAnsi"/>
        </w:rPr>
        <w:t xml:space="preserve"> de “que se suprimie</w:t>
      </w:r>
      <w:r w:rsidR="00AE2027">
        <w:rPr>
          <w:rFonts w:asciiTheme="minorHAnsi" w:hAnsiTheme="minorHAnsi" w:cstheme="minorHAnsi"/>
        </w:rPr>
        <w:t>ra</w:t>
      </w:r>
      <w:r w:rsidRPr="009C2C78">
        <w:rPr>
          <w:rFonts w:asciiTheme="minorHAnsi" w:hAnsiTheme="minorHAnsi" w:cstheme="minorHAnsi"/>
        </w:rPr>
        <w:t xml:space="preserve">n sus libros, especialmente el que trata de la ley... Si esa obra es lo que yo creo que es, quemaría en el fuego cada copia antes de </w:t>
      </w:r>
      <w:r w:rsidR="00AE2027">
        <w:rPr>
          <w:rFonts w:asciiTheme="minorHAnsi" w:hAnsiTheme="minorHAnsi" w:cstheme="minorHAnsi"/>
        </w:rPr>
        <w:t>que pudiera llegar</w:t>
      </w:r>
      <w:r w:rsidRPr="009C2C78">
        <w:rPr>
          <w:rFonts w:asciiTheme="minorHAnsi" w:hAnsiTheme="minorHAnsi" w:cstheme="minorHAnsi"/>
        </w:rPr>
        <w:t xml:space="preserve"> a nuestro pueblo” </w:t>
      </w:r>
      <w:r w:rsidRPr="00AE2027">
        <w:rPr>
          <w:rFonts w:asciiTheme="minorHAnsi" w:hAnsiTheme="minorHAnsi" w:cstheme="minorHAnsi"/>
        </w:rPr>
        <w:t>(Id. 34).</w:t>
      </w:r>
    </w:p>
    <w:p w14:paraId="25AD4145" w14:textId="372A98C8"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El libro</w:t>
      </w:r>
      <w:r w:rsidR="006F1F7F">
        <w:rPr>
          <w:rFonts w:asciiTheme="minorHAnsi" w:hAnsiTheme="minorHAnsi" w:cstheme="minorHAnsi"/>
        </w:rPr>
        <w:t xml:space="preserve"> de Canright</w:t>
      </w:r>
      <w:r w:rsidR="0068245D">
        <w:rPr>
          <w:rFonts w:asciiTheme="minorHAnsi" w:hAnsiTheme="minorHAnsi" w:cstheme="minorHAnsi"/>
        </w:rPr>
        <w:t xml:space="preserve"> </w:t>
      </w:r>
      <w:r w:rsidR="0068245D" w:rsidRPr="0068245D">
        <w:rPr>
          <w:rFonts w:asciiTheme="minorHAnsi" w:hAnsiTheme="minorHAnsi" w:cstheme="minorHAnsi"/>
          <w:i/>
          <w:iCs/>
        </w:rPr>
        <w:t>The Two Laws</w:t>
      </w:r>
      <w:r w:rsidRPr="009C2C78">
        <w:rPr>
          <w:rFonts w:asciiTheme="minorHAnsi" w:hAnsiTheme="minorHAnsi" w:cstheme="minorHAnsi"/>
        </w:rPr>
        <w:t xml:space="preserve"> se había vuelto a publicar justo antes de la asamblea de la Asociación General de 1886, evidentemente con el objeto de dar soporte a la posición de Butler referente a la ley ceremonial en Gálatas</w:t>
      </w:r>
      <w:r w:rsidR="006F1F7F">
        <w:rPr>
          <w:rFonts w:asciiTheme="minorHAnsi" w:hAnsiTheme="minorHAnsi" w:cstheme="minorHAnsi"/>
        </w:rPr>
        <w:t xml:space="preserve"> 3</w:t>
      </w:r>
      <w:r w:rsidRPr="009C2C78">
        <w:rPr>
          <w:rFonts w:asciiTheme="minorHAnsi" w:hAnsiTheme="minorHAnsi" w:cstheme="minorHAnsi"/>
        </w:rPr>
        <w:t>.</w:t>
      </w:r>
    </w:p>
    <w:p w14:paraId="02ADA8BF" w14:textId="3B282E11" w:rsidR="000D2114" w:rsidRPr="000F764D"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436A97">
        <w:rPr>
          <w:rFonts w:asciiTheme="minorHAnsi" w:hAnsiTheme="minorHAnsi" w:cstheme="minorHAnsi"/>
        </w:rPr>
        <w:t>pastor</w:t>
      </w:r>
      <w:r w:rsidRPr="009C2C78">
        <w:rPr>
          <w:rFonts w:asciiTheme="minorHAnsi" w:hAnsiTheme="minorHAnsi" w:cstheme="minorHAnsi"/>
        </w:rPr>
        <w:t xml:space="preserve"> Butler no </w:t>
      </w:r>
      <w:r w:rsidR="00436A97">
        <w:rPr>
          <w:rFonts w:asciiTheme="minorHAnsi" w:hAnsiTheme="minorHAnsi" w:cstheme="minorHAnsi"/>
        </w:rPr>
        <w:t>querí</w:t>
      </w:r>
      <w:r w:rsidRPr="009C2C78">
        <w:rPr>
          <w:rFonts w:asciiTheme="minorHAnsi" w:hAnsiTheme="minorHAnsi" w:cstheme="minorHAnsi"/>
        </w:rPr>
        <w:t xml:space="preserve">a una discusión abierta sobre la ley en Gálatas. </w:t>
      </w:r>
      <w:r w:rsidR="00C8533D">
        <w:rPr>
          <w:rFonts w:asciiTheme="minorHAnsi" w:hAnsiTheme="minorHAnsi" w:cstheme="minorHAnsi"/>
        </w:rPr>
        <w:t>Buscab</w:t>
      </w:r>
      <w:r w:rsidRPr="009C2C78">
        <w:rPr>
          <w:rFonts w:asciiTheme="minorHAnsi" w:hAnsiTheme="minorHAnsi" w:cstheme="minorHAnsi"/>
        </w:rPr>
        <w:t xml:space="preserve">a controlar el flujo de información. Pero </w:t>
      </w:r>
      <w:r w:rsidR="00DB365A">
        <w:rPr>
          <w:rFonts w:asciiTheme="minorHAnsi" w:hAnsiTheme="minorHAnsi" w:cstheme="minorHAnsi"/>
        </w:rPr>
        <w:t>Ellen White</w:t>
      </w:r>
      <w:r w:rsidRPr="009C2C78">
        <w:rPr>
          <w:rFonts w:asciiTheme="minorHAnsi" w:hAnsiTheme="minorHAnsi" w:cstheme="minorHAnsi"/>
        </w:rPr>
        <w:t xml:space="preserve"> escribió: “No quiero ver fariseísmo entre nosotros. El asunto se ha presentado ahora tan plenamente ante nuestro pueblo, tanto por su parte como por parte del Dr. Waggoner, que se lo debe abordar con franqueza en una discusión abierta” </w:t>
      </w:r>
      <w:r w:rsidRPr="000F764D">
        <w:rPr>
          <w:rFonts w:asciiTheme="minorHAnsi" w:hAnsiTheme="minorHAnsi" w:cstheme="minorHAnsi"/>
        </w:rPr>
        <w:t>(Id. 35).</w:t>
      </w:r>
    </w:p>
    <w:p w14:paraId="5B2F4F19"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Lejos de poner fin a toda discusión, </w:t>
      </w:r>
      <w:r w:rsidR="00DB365A">
        <w:rPr>
          <w:rFonts w:asciiTheme="minorHAnsi" w:hAnsiTheme="minorHAnsi" w:cstheme="minorHAnsi"/>
        </w:rPr>
        <w:t>Ellen White</w:t>
      </w:r>
      <w:r w:rsidRPr="009C2C78">
        <w:rPr>
          <w:rFonts w:asciiTheme="minorHAnsi" w:hAnsiTheme="minorHAnsi" w:cstheme="minorHAnsi"/>
        </w:rPr>
        <w:t xml:space="preserve"> creía que la iglesia debía estar abierta a la Palabra de Dios. Cristo iba a dirigir a la Iglesia Adventista del Séptimo Día mediante la enseñanza de la Escritura.</w:t>
      </w:r>
    </w:p>
    <w:p w14:paraId="40FA5644" w14:textId="1D310C93" w:rsidR="000D2114" w:rsidRPr="009C2C78" w:rsidRDefault="00436A97" w:rsidP="009C2C78">
      <w:pPr>
        <w:pStyle w:val="Libro12"/>
        <w:ind w:firstLine="0"/>
        <w:rPr>
          <w:rFonts w:asciiTheme="minorHAnsi" w:hAnsiTheme="minorHAnsi" w:cstheme="minorHAnsi"/>
        </w:rPr>
      </w:pPr>
      <w:r>
        <w:rPr>
          <w:rFonts w:asciiTheme="minorHAnsi" w:hAnsiTheme="minorHAnsi" w:cstheme="minorHAnsi"/>
        </w:rPr>
        <w:t>E</w:t>
      </w:r>
      <w:r w:rsidR="000D2114" w:rsidRPr="009C2C78">
        <w:rPr>
          <w:rFonts w:asciiTheme="minorHAnsi" w:hAnsiTheme="minorHAnsi" w:cstheme="minorHAnsi"/>
        </w:rPr>
        <w:t xml:space="preserve">l </w:t>
      </w:r>
      <w:r>
        <w:rPr>
          <w:rFonts w:asciiTheme="minorHAnsi" w:hAnsiTheme="minorHAnsi" w:cstheme="minorHAnsi"/>
        </w:rPr>
        <w:t>pastor</w:t>
      </w:r>
      <w:r w:rsidR="000D2114" w:rsidRPr="009C2C78">
        <w:rPr>
          <w:rFonts w:asciiTheme="minorHAnsi" w:hAnsiTheme="minorHAnsi" w:cstheme="minorHAnsi"/>
        </w:rPr>
        <w:t xml:space="preserve"> Butler reacci</w:t>
      </w:r>
      <w:r w:rsidR="00585D10">
        <w:rPr>
          <w:rFonts w:asciiTheme="minorHAnsi" w:hAnsiTheme="minorHAnsi" w:cstheme="minorHAnsi"/>
        </w:rPr>
        <w:t>onó</w:t>
      </w:r>
      <w:r w:rsidR="000D2114" w:rsidRPr="009C2C78">
        <w:rPr>
          <w:rFonts w:asciiTheme="minorHAnsi" w:hAnsiTheme="minorHAnsi" w:cstheme="minorHAnsi"/>
        </w:rPr>
        <w:t xml:space="preserve"> negativa</w:t>
      </w:r>
      <w:r w:rsidR="00585D10">
        <w:rPr>
          <w:rFonts w:asciiTheme="minorHAnsi" w:hAnsiTheme="minorHAnsi" w:cstheme="minorHAnsi"/>
        </w:rPr>
        <w:t>mente</w:t>
      </w:r>
      <w:r w:rsidR="000D2114" w:rsidRPr="009C2C78">
        <w:rPr>
          <w:rFonts w:asciiTheme="minorHAnsi" w:hAnsiTheme="minorHAnsi" w:cstheme="minorHAnsi"/>
        </w:rPr>
        <w:t xml:space="preserve"> a la correspondencia de </w:t>
      </w:r>
      <w:r w:rsidR="00DB365A">
        <w:rPr>
          <w:rFonts w:asciiTheme="minorHAnsi" w:hAnsiTheme="minorHAnsi" w:cstheme="minorHAnsi"/>
        </w:rPr>
        <w:t>Ellen White</w:t>
      </w:r>
      <w:r w:rsidR="000D2114" w:rsidRPr="009C2C78">
        <w:rPr>
          <w:rFonts w:asciiTheme="minorHAnsi" w:hAnsiTheme="minorHAnsi" w:cstheme="minorHAnsi"/>
        </w:rPr>
        <w:t>. Replicó:</w:t>
      </w:r>
    </w:p>
    <w:p w14:paraId="5ECC3390" w14:textId="77777777" w:rsidR="000D2114" w:rsidRPr="00C464BD" w:rsidRDefault="000D2114" w:rsidP="0057683C">
      <w:pPr>
        <w:pStyle w:val="EGW"/>
        <w:ind w:left="426" w:right="391" w:firstLine="0"/>
        <w:rPr>
          <w:rFonts w:asciiTheme="minorHAnsi" w:hAnsiTheme="minorHAnsi" w:cstheme="minorHAnsi"/>
          <w:sz w:val="22"/>
          <w:szCs w:val="22"/>
        </w:rPr>
      </w:pPr>
      <w:r w:rsidRPr="00C464BD">
        <w:rPr>
          <w:rFonts w:asciiTheme="minorHAnsi" w:hAnsiTheme="minorHAnsi" w:cstheme="minorHAnsi"/>
          <w:sz w:val="22"/>
          <w:szCs w:val="22"/>
        </w:rPr>
        <w:t xml:space="preserve">Hermana White, </w:t>
      </w:r>
      <w:r w:rsidR="0057683C" w:rsidRPr="00C464BD">
        <w:rPr>
          <w:rFonts w:asciiTheme="minorHAnsi" w:hAnsiTheme="minorHAnsi" w:cstheme="minorHAnsi"/>
          <w:sz w:val="22"/>
          <w:szCs w:val="22"/>
        </w:rPr>
        <w:t>he sido incapaz de</w:t>
      </w:r>
      <w:r w:rsidRPr="00C464BD">
        <w:rPr>
          <w:rFonts w:asciiTheme="minorHAnsi" w:hAnsiTheme="minorHAnsi" w:cstheme="minorHAnsi"/>
          <w:sz w:val="22"/>
          <w:szCs w:val="22"/>
        </w:rPr>
        <w:t xml:space="preserve"> ver la justicia de su carta del 5 de abril de 1887, y no espero verla nunca... Pensé en no contestar nunca esa carta, sino más bien en soportar pacientemente y en silencio aquello que me parecía injusto (Carta de G.I. Butler a E</w:t>
      </w:r>
      <w:r w:rsidR="000C7640" w:rsidRPr="00C464BD">
        <w:rPr>
          <w:rFonts w:asciiTheme="minorHAnsi" w:hAnsiTheme="minorHAnsi" w:cstheme="minorHAnsi"/>
          <w:sz w:val="22"/>
          <w:szCs w:val="22"/>
        </w:rPr>
        <w:t>llen</w:t>
      </w:r>
      <w:r w:rsidRPr="00C464BD">
        <w:rPr>
          <w:rFonts w:asciiTheme="minorHAnsi" w:hAnsiTheme="minorHAnsi" w:cstheme="minorHAnsi"/>
          <w:sz w:val="22"/>
          <w:szCs w:val="22"/>
        </w:rPr>
        <w:t xml:space="preserve"> White, 1 octubre 1888, Battle Creek, Michigan. </w:t>
      </w:r>
      <w:r w:rsidR="000C7640" w:rsidRPr="00C464BD">
        <w:rPr>
          <w:rFonts w:asciiTheme="minorHAnsi" w:hAnsiTheme="minorHAnsi" w:cstheme="minorHAnsi"/>
          <w:i/>
          <w:sz w:val="22"/>
          <w:szCs w:val="22"/>
        </w:rPr>
        <w:t>Manuscripts and Memories of Minneapolis</w:t>
      </w:r>
      <w:r w:rsidRPr="00C464BD">
        <w:rPr>
          <w:rFonts w:asciiTheme="minorHAnsi" w:hAnsiTheme="minorHAnsi" w:cstheme="minorHAnsi"/>
          <w:sz w:val="22"/>
          <w:szCs w:val="22"/>
        </w:rPr>
        <w:t>, 82).</w:t>
      </w:r>
    </w:p>
    <w:p w14:paraId="5AE2F261"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Continuó así:</w:t>
      </w:r>
    </w:p>
    <w:p w14:paraId="4F794FA0" w14:textId="416ADFC9" w:rsidR="000D2114" w:rsidRPr="00C464BD" w:rsidRDefault="000D2114" w:rsidP="00C464BD">
      <w:pPr>
        <w:pStyle w:val="EGW"/>
        <w:ind w:left="426" w:right="391" w:firstLine="0"/>
        <w:rPr>
          <w:rFonts w:asciiTheme="minorHAnsi" w:hAnsiTheme="minorHAnsi" w:cstheme="minorHAnsi"/>
          <w:sz w:val="22"/>
          <w:szCs w:val="22"/>
        </w:rPr>
      </w:pPr>
      <w:r w:rsidRPr="00C464BD">
        <w:rPr>
          <w:rFonts w:asciiTheme="minorHAnsi" w:hAnsiTheme="minorHAnsi" w:cstheme="minorHAnsi"/>
          <w:sz w:val="22"/>
          <w:szCs w:val="22"/>
        </w:rPr>
        <w:t xml:space="preserve">En su carta del 5 de abril de 1887 parecía preocuparle que yo pudiera sacar ventaja de la carta de reprensión que había escrito a los </w:t>
      </w:r>
      <w:r w:rsidR="00C464BD">
        <w:rPr>
          <w:rFonts w:asciiTheme="minorHAnsi" w:hAnsiTheme="minorHAnsi" w:cstheme="minorHAnsi"/>
          <w:sz w:val="22"/>
          <w:szCs w:val="22"/>
        </w:rPr>
        <w:t>pastore</w:t>
      </w:r>
      <w:r w:rsidRPr="00C464BD">
        <w:rPr>
          <w:rFonts w:asciiTheme="minorHAnsi" w:hAnsiTheme="minorHAnsi" w:cstheme="minorHAnsi"/>
          <w:sz w:val="22"/>
          <w:szCs w:val="22"/>
        </w:rPr>
        <w:t xml:space="preserve">s Waggoner y Jones relativa al curso de acción de estos al </w:t>
      </w:r>
      <w:r w:rsidR="00C464BD">
        <w:rPr>
          <w:rFonts w:asciiTheme="minorHAnsi" w:hAnsiTheme="minorHAnsi" w:cstheme="minorHAnsi"/>
          <w:sz w:val="22"/>
          <w:szCs w:val="22"/>
        </w:rPr>
        <w:t>avanzar</w:t>
      </w:r>
      <w:r w:rsidRPr="00C464BD">
        <w:rPr>
          <w:rFonts w:asciiTheme="minorHAnsi" w:hAnsiTheme="minorHAnsi" w:cstheme="minorHAnsi"/>
          <w:sz w:val="22"/>
          <w:szCs w:val="22"/>
        </w:rPr>
        <w:t xml:space="preserve"> sus puntos de vista sobre Gálatas, y también porque yo pudiera </w:t>
      </w:r>
      <w:r w:rsidR="00436A97">
        <w:rPr>
          <w:rFonts w:asciiTheme="minorHAnsi" w:hAnsiTheme="minorHAnsi" w:cstheme="minorHAnsi"/>
          <w:sz w:val="22"/>
          <w:szCs w:val="22"/>
        </w:rPr>
        <w:t>llegar a</w:t>
      </w:r>
      <w:r w:rsidRPr="00C464BD">
        <w:rPr>
          <w:rFonts w:asciiTheme="minorHAnsi" w:hAnsiTheme="minorHAnsi" w:cstheme="minorHAnsi"/>
          <w:sz w:val="22"/>
          <w:szCs w:val="22"/>
        </w:rPr>
        <w:t xml:space="preserve"> la conclusión de </w:t>
      </w:r>
      <w:r w:rsidR="00436A97">
        <w:rPr>
          <w:rFonts w:asciiTheme="minorHAnsi" w:hAnsiTheme="minorHAnsi" w:cstheme="minorHAnsi"/>
          <w:sz w:val="22"/>
          <w:szCs w:val="22"/>
        </w:rPr>
        <w:t>tener</w:t>
      </w:r>
      <w:r w:rsidRPr="00C464BD">
        <w:rPr>
          <w:rFonts w:asciiTheme="minorHAnsi" w:hAnsiTheme="minorHAnsi" w:cstheme="minorHAnsi"/>
          <w:sz w:val="22"/>
          <w:szCs w:val="22"/>
        </w:rPr>
        <w:t xml:space="preserve"> la postura correcta sobre el tema. </w:t>
      </w:r>
      <w:r w:rsidR="00436A97">
        <w:rPr>
          <w:rFonts w:asciiTheme="minorHAnsi" w:hAnsiTheme="minorHAnsi" w:cstheme="minorHAnsi"/>
          <w:sz w:val="22"/>
          <w:szCs w:val="22"/>
        </w:rPr>
        <w:t>Al propósito p</w:t>
      </w:r>
      <w:r w:rsidRPr="00C464BD">
        <w:rPr>
          <w:rFonts w:asciiTheme="minorHAnsi" w:hAnsiTheme="minorHAnsi" w:cstheme="minorHAnsi"/>
          <w:sz w:val="22"/>
          <w:szCs w:val="22"/>
        </w:rPr>
        <w:t>ermítame decirle que</w:t>
      </w:r>
      <w:r w:rsidR="005543BE" w:rsidRPr="00C464BD">
        <w:rPr>
          <w:rFonts w:asciiTheme="minorHAnsi" w:hAnsiTheme="minorHAnsi" w:cstheme="minorHAnsi"/>
          <w:sz w:val="22"/>
          <w:szCs w:val="22"/>
        </w:rPr>
        <w:t xml:space="preserve"> </w:t>
      </w:r>
      <w:r w:rsidR="005543BE">
        <w:rPr>
          <w:rFonts w:asciiTheme="minorHAnsi" w:hAnsiTheme="minorHAnsi" w:cstheme="minorHAnsi"/>
          <w:sz w:val="22"/>
          <w:szCs w:val="22"/>
        </w:rPr>
        <w:t>hasta haberme escrito [de nuevo]</w:t>
      </w:r>
      <w:r w:rsidRPr="00C464BD">
        <w:rPr>
          <w:rFonts w:asciiTheme="minorHAnsi" w:hAnsiTheme="minorHAnsi" w:cstheme="minorHAnsi"/>
          <w:sz w:val="22"/>
          <w:szCs w:val="22"/>
        </w:rPr>
        <w:t xml:space="preserve"> </w:t>
      </w:r>
      <w:r w:rsidR="00436A97">
        <w:rPr>
          <w:rFonts w:asciiTheme="minorHAnsi" w:hAnsiTheme="minorHAnsi" w:cstheme="minorHAnsi"/>
          <w:sz w:val="22"/>
          <w:szCs w:val="22"/>
        </w:rPr>
        <w:t>jamás empleé</w:t>
      </w:r>
      <w:r w:rsidRPr="00C464BD">
        <w:rPr>
          <w:rFonts w:asciiTheme="minorHAnsi" w:hAnsiTheme="minorHAnsi" w:cstheme="minorHAnsi"/>
          <w:sz w:val="22"/>
          <w:szCs w:val="22"/>
        </w:rPr>
        <w:t xml:space="preserve"> su artículo de la forma que sugiere, y que no t</w:t>
      </w:r>
      <w:r w:rsidR="00436A97">
        <w:rPr>
          <w:rFonts w:asciiTheme="minorHAnsi" w:hAnsiTheme="minorHAnsi" w:cstheme="minorHAnsi"/>
          <w:sz w:val="22"/>
          <w:szCs w:val="22"/>
        </w:rPr>
        <w:t>enía</w:t>
      </w:r>
      <w:r w:rsidRPr="00C464BD">
        <w:rPr>
          <w:rFonts w:asciiTheme="minorHAnsi" w:hAnsiTheme="minorHAnsi" w:cstheme="minorHAnsi"/>
          <w:sz w:val="22"/>
          <w:szCs w:val="22"/>
        </w:rPr>
        <w:t xml:space="preserve"> intención alguna de hacer</w:t>
      </w:r>
      <w:r w:rsidR="00773C87">
        <w:rPr>
          <w:rFonts w:asciiTheme="minorHAnsi" w:hAnsiTheme="minorHAnsi" w:cstheme="minorHAnsi"/>
          <w:sz w:val="22"/>
          <w:szCs w:val="22"/>
        </w:rPr>
        <w:t xml:space="preserve"> tal cosa</w:t>
      </w:r>
      <w:r w:rsidRPr="00C464BD">
        <w:rPr>
          <w:rFonts w:asciiTheme="minorHAnsi" w:hAnsiTheme="minorHAnsi" w:cstheme="minorHAnsi"/>
          <w:sz w:val="22"/>
          <w:szCs w:val="22"/>
        </w:rPr>
        <w:t xml:space="preserve"> (Id. 83).</w:t>
      </w:r>
    </w:p>
    <w:p w14:paraId="7BF08589" w14:textId="2FB5C41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436A97">
        <w:rPr>
          <w:rFonts w:asciiTheme="minorHAnsi" w:hAnsiTheme="minorHAnsi" w:cstheme="minorHAnsi"/>
        </w:rPr>
        <w:t>pastor</w:t>
      </w:r>
      <w:r w:rsidRPr="009C2C78">
        <w:rPr>
          <w:rFonts w:asciiTheme="minorHAnsi" w:hAnsiTheme="minorHAnsi" w:cstheme="minorHAnsi"/>
        </w:rPr>
        <w:t xml:space="preserve"> Butler </w:t>
      </w:r>
      <w:r w:rsidR="00E75E53">
        <w:rPr>
          <w:rFonts w:asciiTheme="minorHAnsi" w:hAnsiTheme="minorHAnsi" w:cstheme="minorHAnsi"/>
        </w:rPr>
        <w:t>protestó</w:t>
      </w:r>
      <w:r w:rsidRPr="009C2C78">
        <w:rPr>
          <w:rFonts w:asciiTheme="minorHAnsi" w:hAnsiTheme="minorHAnsi" w:cstheme="minorHAnsi"/>
        </w:rPr>
        <w:t xml:space="preserve"> en estos términos:</w:t>
      </w:r>
    </w:p>
    <w:p w14:paraId="553FE5DC" w14:textId="08CF5C5E" w:rsidR="000D2114" w:rsidRPr="00C464BD" w:rsidRDefault="000D2114" w:rsidP="00C464BD">
      <w:pPr>
        <w:pStyle w:val="EGW"/>
        <w:ind w:left="426" w:right="391" w:firstLine="0"/>
        <w:rPr>
          <w:rFonts w:asciiTheme="minorHAnsi" w:hAnsiTheme="minorHAnsi" w:cstheme="minorHAnsi"/>
          <w:sz w:val="22"/>
          <w:szCs w:val="22"/>
        </w:rPr>
      </w:pPr>
      <w:r w:rsidRPr="00C464BD">
        <w:rPr>
          <w:rFonts w:asciiTheme="minorHAnsi" w:hAnsiTheme="minorHAnsi" w:cstheme="minorHAnsi"/>
          <w:sz w:val="22"/>
          <w:szCs w:val="22"/>
        </w:rPr>
        <w:t xml:space="preserve">...con respecto a mi propia actitud. Se me culpabiliza en los anteriores párrafos... Parece difícil sostener... que </w:t>
      </w:r>
      <w:r w:rsidR="00BD4341">
        <w:rPr>
          <w:rFonts w:asciiTheme="minorHAnsi" w:hAnsiTheme="minorHAnsi" w:cstheme="minorHAnsi"/>
          <w:sz w:val="22"/>
          <w:szCs w:val="22"/>
        </w:rPr>
        <w:t>quien</w:t>
      </w:r>
      <w:r w:rsidRPr="00C464BD">
        <w:rPr>
          <w:rFonts w:asciiTheme="minorHAnsi" w:hAnsiTheme="minorHAnsi" w:cstheme="minorHAnsi"/>
          <w:sz w:val="22"/>
          <w:szCs w:val="22"/>
        </w:rPr>
        <w:t xml:space="preserve"> o</w:t>
      </w:r>
      <w:r w:rsidR="00BD4341">
        <w:rPr>
          <w:rFonts w:asciiTheme="minorHAnsi" w:hAnsiTheme="minorHAnsi" w:cstheme="minorHAnsi"/>
          <w:sz w:val="22"/>
          <w:szCs w:val="22"/>
        </w:rPr>
        <w:t>cup</w:t>
      </w:r>
      <w:r w:rsidRPr="00C464BD">
        <w:rPr>
          <w:rFonts w:asciiTheme="minorHAnsi" w:hAnsiTheme="minorHAnsi" w:cstheme="minorHAnsi"/>
          <w:sz w:val="22"/>
          <w:szCs w:val="22"/>
        </w:rPr>
        <w:t xml:space="preserve">a la posición de presidente de la Asociación General debiera </w:t>
      </w:r>
      <w:r w:rsidR="00C464BD">
        <w:rPr>
          <w:rFonts w:asciiTheme="minorHAnsi" w:hAnsiTheme="minorHAnsi" w:cstheme="minorHAnsi"/>
          <w:sz w:val="22"/>
          <w:szCs w:val="22"/>
        </w:rPr>
        <w:t>guardar silencio</w:t>
      </w:r>
      <w:r w:rsidRPr="00C464BD">
        <w:rPr>
          <w:rFonts w:asciiTheme="minorHAnsi" w:hAnsiTheme="minorHAnsi" w:cstheme="minorHAnsi"/>
          <w:sz w:val="22"/>
          <w:szCs w:val="22"/>
        </w:rPr>
        <w:t xml:space="preserve"> mientras que se están haciendo esfuerzos persistentes por sacar a la luz pública un punto controvertido que antes</w:t>
      </w:r>
      <w:r w:rsidR="00C464BD">
        <w:rPr>
          <w:rFonts w:asciiTheme="minorHAnsi" w:hAnsiTheme="minorHAnsi" w:cstheme="minorHAnsi"/>
          <w:sz w:val="22"/>
          <w:szCs w:val="22"/>
        </w:rPr>
        <w:t xml:space="preserve"> se había</w:t>
      </w:r>
      <w:r w:rsidRPr="00C464BD">
        <w:rPr>
          <w:rFonts w:asciiTheme="minorHAnsi" w:hAnsiTheme="minorHAnsi" w:cstheme="minorHAnsi"/>
          <w:sz w:val="22"/>
          <w:szCs w:val="22"/>
        </w:rPr>
        <w:t xml:space="preserve"> silenciado...</w:t>
      </w:r>
      <w:r w:rsidR="00C464BD">
        <w:rPr>
          <w:rFonts w:asciiTheme="minorHAnsi" w:hAnsiTheme="minorHAnsi" w:cstheme="minorHAnsi"/>
          <w:sz w:val="22"/>
          <w:szCs w:val="22"/>
        </w:rPr>
        <w:tab/>
      </w:r>
      <w:r w:rsidR="00C464BD">
        <w:rPr>
          <w:rFonts w:asciiTheme="minorHAnsi" w:hAnsiTheme="minorHAnsi" w:cstheme="minorHAnsi"/>
          <w:sz w:val="22"/>
          <w:szCs w:val="22"/>
        </w:rPr>
        <w:br/>
      </w:r>
    </w:p>
    <w:p w14:paraId="0F6203F7" w14:textId="77777777" w:rsidR="000D2114" w:rsidRPr="00C464BD" w:rsidRDefault="000D2114" w:rsidP="00C464BD">
      <w:pPr>
        <w:pStyle w:val="EGW"/>
        <w:ind w:left="426" w:right="391" w:firstLine="0"/>
        <w:rPr>
          <w:rFonts w:asciiTheme="minorHAnsi" w:hAnsiTheme="minorHAnsi" w:cstheme="minorHAnsi"/>
          <w:sz w:val="22"/>
          <w:szCs w:val="22"/>
        </w:rPr>
      </w:pPr>
      <w:r w:rsidRPr="00C464BD">
        <w:rPr>
          <w:rFonts w:asciiTheme="minorHAnsi" w:hAnsiTheme="minorHAnsi" w:cstheme="minorHAnsi"/>
          <w:sz w:val="22"/>
          <w:szCs w:val="22"/>
        </w:rPr>
        <w:t xml:space="preserve">Y ahora me censura por haber escrito un pequeño folleto sobre el tema de la ley en Gálatas... Usted sostiene que he puesto en circulación mi folleto, y que es de justicia que el Dr. Waggoner tenga idéntica oportunidad de hacer lo mismo. Mi querida hermana, me perdonará si le digo que ese lenguaje me parece </w:t>
      </w:r>
      <w:r w:rsidR="006131CE">
        <w:rPr>
          <w:rFonts w:asciiTheme="minorHAnsi" w:hAnsiTheme="minorHAnsi" w:cstheme="minorHAnsi"/>
          <w:sz w:val="22"/>
          <w:szCs w:val="22"/>
        </w:rPr>
        <w:t>bien</w:t>
      </w:r>
      <w:r w:rsidRPr="00C464BD">
        <w:rPr>
          <w:rFonts w:asciiTheme="minorHAnsi" w:hAnsiTheme="minorHAnsi" w:cstheme="minorHAnsi"/>
          <w:sz w:val="22"/>
          <w:szCs w:val="22"/>
        </w:rPr>
        <w:t xml:space="preserve"> extraño (Id. 93 y 98).</w:t>
      </w:r>
    </w:p>
    <w:p w14:paraId="3E3EC271" w14:textId="16AD392F" w:rsidR="000D2114" w:rsidRPr="009C2C78" w:rsidRDefault="00121A96" w:rsidP="009C2C78">
      <w:pPr>
        <w:pStyle w:val="Libro12"/>
        <w:ind w:firstLine="0"/>
        <w:rPr>
          <w:rFonts w:asciiTheme="minorHAnsi" w:hAnsiTheme="minorHAnsi" w:cstheme="minorHAnsi"/>
        </w:rPr>
      </w:pPr>
      <w:r>
        <w:rPr>
          <w:rFonts w:asciiTheme="minorHAnsi" w:hAnsiTheme="minorHAnsi" w:cstheme="minorHAnsi"/>
        </w:rPr>
        <w:t>Había algo que e</w:t>
      </w:r>
      <w:r w:rsidR="000D2114" w:rsidRPr="009C2C78">
        <w:rPr>
          <w:rFonts w:asciiTheme="minorHAnsi" w:hAnsiTheme="minorHAnsi" w:cstheme="minorHAnsi"/>
        </w:rPr>
        <w:t xml:space="preserve">l </w:t>
      </w:r>
      <w:r w:rsidR="00BD4341">
        <w:rPr>
          <w:rFonts w:asciiTheme="minorHAnsi" w:hAnsiTheme="minorHAnsi" w:cstheme="minorHAnsi"/>
        </w:rPr>
        <w:t>pastor</w:t>
      </w:r>
      <w:r w:rsidR="000D2114" w:rsidRPr="009C2C78">
        <w:rPr>
          <w:rFonts w:asciiTheme="minorHAnsi" w:hAnsiTheme="minorHAnsi" w:cstheme="minorHAnsi"/>
        </w:rPr>
        <w:t xml:space="preserve"> Butler lamentaba:</w:t>
      </w:r>
    </w:p>
    <w:p w14:paraId="08B64D3C" w14:textId="3D742E88" w:rsidR="000D2114" w:rsidRPr="00D004A6" w:rsidRDefault="000D2114" w:rsidP="00D004A6">
      <w:pPr>
        <w:pStyle w:val="EGW"/>
        <w:tabs>
          <w:tab w:val="left" w:pos="5387"/>
        </w:tabs>
        <w:ind w:left="426" w:right="391" w:firstLine="0"/>
        <w:rPr>
          <w:rFonts w:asciiTheme="minorHAnsi" w:hAnsiTheme="minorHAnsi" w:cstheme="minorHAnsi"/>
          <w:sz w:val="22"/>
          <w:szCs w:val="22"/>
        </w:rPr>
      </w:pPr>
      <w:r w:rsidRPr="00D004A6">
        <w:rPr>
          <w:rFonts w:asciiTheme="minorHAnsi" w:hAnsiTheme="minorHAnsi" w:cstheme="minorHAnsi"/>
          <w:sz w:val="22"/>
          <w:szCs w:val="22"/>
        </w:rPr>
        <w:t xml:space="preserve">...cuando esos argumentos de Waggoner </w:t>
      </w:r>
      <w:r w:rsidR="00CB086D">
        <w:rPr>
          <w:rFonts w:asciiTheme="minorHAnsi" w:hAnsiTheme="minorHAnsi" w:cstheme="minorHAnsi"/>
          <w:sz w:val="22"/>
          <w:szCs w:val="22"/>
        </w:rPr>
        <w:t>defend</w:t>
      </w:r>
      <w:r w:rsidRPr="00D004A6">
        <w:rPr>
          <w:rFonts w:asciiTheme="minorHAnsi" w:hAnsiTheme="minorHAnsi" w:cstheme="minorHAnsi"/>
          <w:sz w:val="22"/>
          <w:szCs w:val="22"/>
        </w:rPr>
        <w:t xml:space="preserve">iendo el otro punto de vista aparecieron en las lecciones del </w:t>
      </w:r>
      <w:r w:rsidRPr="00D004A6">
        <w:rPr>
          <w:rFonts w:asciiTheme="minorHAnsi" w:hAnsiTheme="minorHAnsi" w:cstheme="minorHAnsi"/>
          <w:i/>
          <w:iCs/>
          <w:sz w:val="22"/>
          <w:szCs w:val="22"/>
        </w:rPr>
        <w:t>Instructor</w:t>
      </w:r>
      <w:r w:rsidRPr="00D004A6">
        <w:rPr>
          <w:rFonts w:asciiTheme="minorHAnsi" w:hAnsiTheme="minorHAnsi" w:cstheme="minorHAnsi"/>
          <w:sz w:val="22"/>
          <w:szCs w:val="22"/>
        </w:rPr>
        <w:t xml:space="preserve"> y en </w:t>
      </w:r>
      <w:r w:rsidRPr="00D004A6">
        <w:rPr>
          <w:rFonts w:asciiTheme="minorHAnsi" w:hAnsiTheme="minorHAnsi" w:cstheme="minorHAnsi"/>
          <w:i/>
          <w:iCs/>
          <w:sz w:val="22"/>
          <w:szCs w:val="22"/>
        </w:rPr>
        <w:t>Signs of the Times</w:t>
      </w:r>
      <w:r w:rsidRPr="00D004A6">
        <w:rPr>
          <w:rFonts w:asciiTheme="minorHAnsi" w:hAnsiTheme="minorHAnsi" w:cstheme="minorHAnsi"/>
          <w:sz w:val="22"/>
          <w:szCs w:val="22"/>
        </w:rPr>
        <w:t xml:space="preserve">... que el hermano Smith y yo no los </w:t>
      </w:r>
      <w:r w:rsidR="006B2E10">
        <w:rPr>
          <w:rFonts w:asciiTheme="minorHAnsi" w:hAnsiTheme="minorHAnsi" w:cstheme="minorHAnsi"/>
          <w:sz w:val="22"/>
          <w:szCs w:val="22"/>
        </w:rPr>
        <w:t>abordáramos</w:t>
      </w:r>
      <w:r w:rsidRPr="00D004A6">
        <w:rPr>
          <w:rFonts w:asciiTheme="minorHAnsi" w:hAnsiTheme="minorHAnsi" w:cstheme="minorHAnsi"/>
          <w:sz w:val="22"/>
          <w:szCs w:val="22"/>
        </w:rPr>
        <w:t>, poniéndolos en evidencia por todos los medios posibles (Id. 99).</w:t>
      </w:r>
    </w:p>
    <w:p w14:paraId="54BDA4A7" w14:textId="6E3847E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Entonces expresó a </w:t>
      </w:r>
      <w:r w:rsidR="00DB365A">
        <w:rPr>
          <w:rFonts w:asciiTheme="minorHAnsi" w:hAnsiTheme="minorHAnsi" w:cstheme="minorHAnsi"/>
        </w:rPr>
        <w:t>Ellen White</w:t>
      </w:r>
      <w:r w:rsidRPr="009C2C78">
        <w:rPr>
          <w:rFonts w:asciiTheme="minorHAnsi" w:hAnsiTheme="minorHAnsi" w:cstheme="minorHAnsi"/>
        </w:rPr>
        <w:t xml:space="preserve"> su argumento </w:t>
      </w:r>
      <w:r w:rsidR="00BD4341">
        <w:rPr>
          <w:rFonts w:asciiTheme="minorHAnsi" w:hAnsiTheme="minorHAnsi" w:cstheme="minorHAnsi"/>
        </w:rPr>
        <w:t>definitivo</w:t>
      </w:r>
      <w:r w:rsidRPr="009C2C78">
        <w:rPr>
          <w:rFonts w:asciiTheme="minorHAnsi" w:hAnsiTheme="minorHAnsi" w:cstheme="minorHAnsi"/>
        </w:rPr>
        <w:t>:</w:t>
      </w:r>
    </w:p>
    <w:p w14:paraId="0A627ACE" w14:textId="7DF1486C" w:rsidR="000D2114" w:rsidRPr="00604E33" w:rsidRDefault="00644A6D" w:rsidP="00604E33">
      <w:pPr>
        <w:pStyle w:val="EGW"/>
        <w:ind w:left="426" w:right="391" w:firstLine="0"/>
        <w:rPr>
          <w:rFonts w:asciiTheme="minorHAnsi" w:hAnsiTheme="minorHAnsi" w:cstheme="minorHAnsi"/>
          <w:sz w:val="22"/>
          <w:szCs w:val="22"/>
        </w:rPr>
      </w:pPr>
      <w:r>
        <w:rPr>
          <w:rFonts w:asciiTheme="minorHAnsi" w:hAnsiTheme="minorHAnsi" w:cstheme="minorHAnsi"/>
          <w:sz w:val="22"/>
          <w:szCs w:val="22"/>
        </w:rPr>
        <w:t>D</w:t>
      </w:r>
      <w:r w:rsidRPr="00604E33">
        <w:rPr>
          <w:rFonts w:asciiTheme="minorHAnsi" w:hAnsiTheme="minorHAnsi" w:cstheme="minorHAnsi"/>
          <w:sz w:val="22"/>
          <w:szCs w:val="22"/>
        </w:rPr>
        <w:t>e haberse dado un movimiento como ese</w:t>
      </w:r>
      <w:r w:rsidR="000D2114" w:rsidRPr="00604E33">
        <w:rPr>
          <w:rFonts w:asciiTheme="minorHAnsi" w:hAnsiTheme="minorHAnsi" w:cstheme="minorHAnsi"/>
          <w:sz w:val="22"/>
          <w:szCs w:val="22"/>
        </w:rPr>
        <w:t xml:space="preserve"> en los días de la administración del </w:t>
      </w:r>
      <w:r w:rsidR="00E0587C">
        <w:rPr>
          <w:rFonts w:asciiTheme="minorHAnsi" w:hAnsiTheme="minorHAnsi" w:cstheme="minorHAnsi"/>
          <w:sz w:val="22"/>
          <w:szCs w:val="22"/>
        </w:rPr>
        <w:t>pastor</w:t>
      </w:r>
      <w:r w:rsidR="000D2114" w:rsidRPr="00604E33">
        <w:rPr>
          <w:rFonts w:asciiTheme="minorHAnsi" w:hAnsiTheme="minorHAnsi" w:cstheme="minorHAnsi"/>
          <w:sz w:val="22"/>
          <w:szCs w:val="22"/>
        </w:rPr>
        <w:t xml:space="preserve"> James White, </w:t>
      </w:r>
      <w:r>
        <w:rPr>
          <w:rFonts w:asciiTheme="minorHAnsi" w:hAnsiTheme="minorHAnsi" w:cstheme="minorHAnsi"/>
          <w:sz w:val="22"/>
          <w:szCs w:val="22"/>
        </w:rPr>
        <w:t>me pregunto</w:t>
      </w:r>
      <w:r w:rsidR="000D2114" w:rsidRPr="00604E33">
        <w:rPr>
          <w:rFonts w:asciiTheme="minorHAnsi" w:hAnsiTheme="minorHAnsi" w:cstheme="minorHAnsi"/>
          <w:sz w:val="22"/>
          <w:szCs w:val="22"/>
        </w:rPr>
        <w:t xml:space="preserve"> si acaso esos hombres jóvenes no </w:t>
      </w:r>
      <w:r>
        <w:rPr>
          <w:rFonts w:asciiTheme="minorHAnsi" w:hAnsiTheme="minorHAnsi" w:cstheme="minorHAnsi"/>
          <w:sz w:val="22"/>
          <w:szCs w:val="22"/>
        </w:rPr>
        <w:t xml:space="preserve">habrían </w:t>
      </w:r>
      <w:r w:rsidR="00CB086D">
        <w:rPr>
          <w:rFonts w:asciiTheme="minorHAnsi" w:hAnsiTheme="minorHAnsi" w:cstheme="minorHAnsi"/>
          <w:sz w:val="22"/>
          <w:szCs w:val="22"/>
        </w:rPr>
        <w:t>senti</w:t>
      </w:r>
      <w:r w:rsidR="00D64B0F">
        <w:rPr>
          <w:rFonts w:asciiTheme="minorHAnsi" w:hAnsiTheme="minorHAnsi" w:cstheme="minorHAnsi"/>
          <w:sz w:val="22"/>
          <w:szCs w:val="22"/>
        </w:rPr>
        <w:t>do truenos y rayos</w:t>
      </w:r>
      <w:r>
        <w:rPr>
          <w:rFonts w:asciiTheme="minorHAnsi" w:hAnsiTheme="minorHAnsi" w:cstheme="minorHAnsi"/>
          <w:sz w:val="22"/>
          <w:szCs w:val="22"/>
        </w:rPr>
        <w:t>. S</w:t>
      </w:r>
      <w:r w:rsidR="000D2114" w:rsidRPr="00604E33">
        <w:rPr>
          <w:rFonts w:asciiTheme="minorHAnsi" w:hAnsiTheme="minorHAnsi" w:cstheme="minorHAnsi"/>
          <w:sz w:val="22"/>
          <w:szCs w:val="22"/>
        </w:rPr>
        <w:t xml:space="preserve">i en </w:t>
      </w:r>
      <w:r w:rsidR="000D2114" w:rsidRPr="00604E33">
        <w:rPr>
          <w:rFonts w:asciiTheme="minorHAnsi" w:hAnsiTheme="minorHAnsi" w:cstheme="minorHAnsi"/>
          <w:sz w:val="22"/>
          <w:szCs w:val="22"/>
        </w:rPr>
        <w:lastRenderedPageBreak/>
        <w:t xml:space="preserve">caso de haber estado él presente no los hubiese hecho estremecer, es que he olvidado la forma en que </w:t>
      </w:r>
      <w:r>
        <w:rPr>
          <w:rFonts w:asciiTheme="minorHAnsi" w:hAnsiTheme="minorHAnsi" w:cstheme="minorHAnsi"/>
          <w:sz w:val="22"/>
          <w:szCs w:val="22"/>
        </w:rPr>
        <w:t>solía proceder</w:t>
      </w:r>
      <w:r w:rsidR="000D2114" w:rsidRPr="00604E33">
        <w:rPr>
          <w:rFonts w:asciiTheme="minorHAnsi" w:hAnsiTheme="minorHAnsi" w:cstheme="minorHAnsi"/>
          <w:sz w:val="22"/>
          <w:szCs w:val="22"/>
        </w:rPr>
        <w:t>. No he olvidado la forma en que manejaba los asuntos de esta índole</w:t>
      </w:r>
      <w:r w:rsidR="00D64B0F">
        <w:rPr>
          <w:rFonts w:asciiTheme="minorHAnsi" w:hAnsiTheme="minorHAnsi" w:cstheme="minorHAnsi"/>
          <w:sz w:val="22"/>
          <w:szCs w:val="22"/>
        </w:rPr>
        <w:t>. S</w:t>
      </w:r>
      <w:r>
        <w:rPr>
          <w:rFonts w:asciiTheme="minorHAnsi" w:hAnsiTheme="minorHAnsi" w:cstheme="minorHAnsi"/>
          <w:sz w:val="22"/>
          <w:szCs w:val="22"/>
        </w:rPr>
        <w:t>i es que él no</w:t>
      </w:r>
      <w:r w:rsidR="000D2114" w:rsidRPr="00604E33">
        <w:rPr>
          <w:rFonts w:asciiTheme="minorHAnsi" w:hAnsiTheme="minorHAnsi" w:cstheme="minorHAnsi"/>
          <w:sz w:val="22"/>
          <w:szCs w:val="22"/>
        </w:rPr>
        <w:t xml:space="preserve"> los </w:t>
      </w:r>
      <w:r>
        <w:rPr>
          <w:rFonts w:asciiTheme="minorHAnsi" w:hAnsiTheme="minorHAnsi" w:cstheme="minorHAnsi"/>
          <w:sz w:val="22"/>
          <w:szCs w:val="22"/>
        </w:rPr>
        <w:t>hu</w:t>
      </w:r>
      <w:r w:rsidR="00D64B0F">
        <w:rPr>
          <w:rFonts w:asciiTheme="minorHAnsi" w:hAnsiTheme="minorHAnsi" w:cstheme="minorHAnsi"/>
          <w:sz w:val="22"/>
          <w:szCs w:val="22"/>
        </w:rPr>
        <w:t>b</w:t>
      </w:r>
      <w:r>
        <w:rPr>
          <w:rFonts w:asciiTheme="minorHAnsi" w:hAnsiTheme="minorHAnsi" w:cstheme="minorHAnsi"/>
          <w:sz w:val="22"/>
          <w:szCs w:val="22"/>
        </w:rPr>
        <w:t>iera a</w:t>
      </w:r>
      <w:r w:rsidR="00D64B0F">
        <w:rPr>
          <w:rFonts w:asciiTheme="minorHAnsi" w:hAnsiTheme="minorHAnsi" w:cstheme="minorHAnsi"/>
          <w:sz w:val="22"/>
          <w:szCs w:val="22"/>
        </w:rPr>
        <w:t>bord</w:t>
      </w:r>
      <w:r>
        <w:rPr>
          <w:rFonts w:asciiTheme="minorHAnsi" w:hAnsiTheme="minorHAnsi" w:cstheme="minorHAnsi"/>
          <w:sz w:val="22"/>
          <w:szCs w:val="22"/>
        </w:rPr>
        <w:t>ado</w:t>
      </w:r>
      <w:r w:rsidR="000D2114" w:rsidRPr="00604E33">
        <w:rPr>
          <w:rFonts w:asciiTheme="minorHAnsi" w:hAnsiTheme="minorHAnsi" w:cstheme="minorHAnsi"/>
          <w:sz w:val="22"/>
          <w:szCs w:val="22"/>
        </w:rPr>
        <w:t xml:space="preserve"> en público y en privado haciendo que lamentaran su atrevimiento</w:t>
      </w:r>
      <w:r>
        <w:rPr>
          <w:rFonts w:asciiTheme="minorHAnsi" w:hAnsiTheme="minorHAnsi" w:cstheme="minorHAnsi"/>
          <w:sz w:val="22"/>
          <w:szCs w:val="22"/>
        </w:rPr>
        <w:t>, es que juzgo equivocadamente</w:t>
      </w:r>
      <w:r w:rsidR="000D2114" w:rsidRPr="00604E33">
        <w:rPr>
          <w:rFonts w:asciiTheme="minorHAnsi" w:hAnsiTheme="minorHAnsi" w:cstheme="minorHAnsi"/>
          <w:sz w:val="22"/>
          <w:szCs w:val="22"/>
        </w:rPr>
        <w:t xml:space="preserve"> (Id.).</w:t>
      </w:r>
    </w:p>
    <w:p w14:paraId="7F0DE608" w14:textId="6F65544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Eso ponía enfermo al hermano Butler. Estaba comenzando a dudar de los Testimonios. Había llegado la hora de tomar medidas contra esos “</w:t>
      </w:r>
      <w:r w:rsidR="003503B9">
        <w:rPr>
          <w:rFonts w:asciiTheme="minorHAnsi" w:hAnsiTheme="minorHAnsi" w:cstheme="minorHAnsi"/>
        </w:rPr>
        <w:t>jóvenes novatos</w:t>
      </w:r>
      <w:r w:rsidRPr="009C2C78">
        <w:rPr>
          <w:rFonts w:asciiTheme="minorHAnsi" w:hAnsiTheme="minorHAnsi" w:cstheme="minorHAnsi"/>
        </w:rPr>
        <w:t>” que acababan de acceder al “sillón de</w:t>
      </w:r>
      <w:r w:rsidR="003503B9">
        <w:rPr>
          <w:rFonts w:asciiTheme="minorHAnsi" w:hAnsiTheme="minorHAnsi" w:cstheme="minorHAnsi"/>
        </w:rPr>
        <w:t xml:space="preserve"> la</w:t>
      </w:r>
      <w:r w:rsidRPr="009C2C78">
        <w:rPr>
          <w:rFonts w:asciiTheme="minorHAnsi" w:hAnsiTheme="minorHAnsi" w:cstheme="minorHAnsi"/>
        </w:rPr>
        <w:t xml:space="preserve"> redacción”</w:t>
      </w:r>
      <w:r w:rsidR="003503B9">
        <w:rPr>
          <w:rFonts w:asciiTheme="minorHAnsi" w:hAnsiTheme="minorHAnsi" w:cstheme="minorHAnsi"/>
        </w:rPr>
        <w:t>,</w:t>
      </w:r>
      <w:r w:rsidR="00CB53BA">
        <w:rPr>
          <w:rFonts w:asciiTheme="minorHAnsi" w:hAnsiTheme="minorHAnsi" w:cstheme="minorHAnsi"/>
        </w:rPr>
        <w:t xml:space="preserve"> y darles una lección</w:t>
      </w:r>
      <w:r w:rsidRPr="009C2C78">
        <w:rPr>
          <w:rFonts w:asciiTheme="minorHAnsi" w:hAnsiTheme="minorHAnsi" w:cstheme="minorHAnsi"/>
        </w:rPr>
        <w:t xml:space="preserve"> </w:t>
      </w:r>
      <w:r w:rsidRPr="003503B9">
        <w:rPr>
          <w:rFonts w:asciiTheme="minorHAnsi" w:hAnsiTheme="minorHAnsi" w:cstheme="minorHAnsi"/>
        </w:rPr>
        <w:t>(Id. 100 y 99)</w:t>
      </w:r>
      <w:r w:rsidRPr="009C2C78">
        <w:rPr>
          <w:rFonts w:asciiTheme="minorHAnsi" w:hAnsiTheme="minorHAnsi" w:cstheme="minorHAnsi"/>
        </w:rPr>
        <w:t>. E</w:t>
      </w:r>
      <w:r w:rsidR="000A1F4E">
        <w:rPr>
          <w:rFonts w:asciiTheme="minorHAnsi" w:hAnsiTheme="minorHAnsi" w:cstheme="minorHAnsi"/>
        </w:rPr>
        <w:t>sas palabras eran</w:t>
      </w:r>
      <w:r w:rsidRPr="009C2C78">
        <w:rPr>
          <w:rFonts w:asciiTheme="minorHAnsi" w:hAnsiTheme="minorHAnsi" w:cstheme="minorHAnsi"/>
        </w:rPr>
        <w:t xml:space="preserve"> un son de guerra.</w:t>
      </w:r>
    </w:p>
    <w:p w14:paraId="533EBFC2"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En los días que siguieron, Uriah Smith insistiría a través de las páginas de la </w:t>
      </w:r>
      <w:r w:rsidRPr="009C2C78">
        <w:rPr>
          <w:rFonts w:asciiTheme="minorHAnsi" w:hAnsiTheme="minorHAnsi" w:cstheme="minorHAnsi"/>
          <w:i/>
          <w:iCs/>
        </w:rPr>
        <w:t>Review</w:t>
      </w:r>
      <w:r w:rsidRPr="009C2C78">
        <w:rPr>
          <w:rFonts w:asciiTheme="minorHAnsi" w:hAnsiTheme="minorHAnsi" w:cstheme="minorHAnsi"/>
        </w:rPr>
        <w:t xml:space="preserve"> en la forma de dispensacionalismo</w:t>
      </w:r>
      <w:r w:rsidR="003503B9">
        <w:rPr>
          <w:rFonts w:asciiTheme="minorHAnsi" w:hAnsiTheme="minorHAnsi" w:cstheme="minorHAnsi"/>
        </w:rPr>
        <w:t xml:space="preserve"> tipológico de los pactos</w:t>
      </w:r>
      <w:r w:rsidRPr="009C2C78">
        <w:rPr>
          <w:rFonts w:asciiTheme="minorHAnsi" w:hAnsiTheme="minorHAnsi" w:cstheme="minorHAnsi"/>
        </w:rPr>
        <w:t xml:space="preserve"> al que se adhería. Escribió:</w:t>
      </w:r>
    </w:p>
    <w:p w14:paraId="294F6340" w14:textId="77777777" w:rsidR="000D2114" w:rsidRPr="00F25EBB" w:rsidRDefault="000D2114" w:rsidP="00F25EBB">
      <w:pPr>
        <w:pStyle w:val="EGW"/>
        <w:ind w:left="426" w:right="391" w:firstLine="0"/>
        <w:rPr>
          <w:rFonts w:asciiTheme="minorHAnsi" w:hAnsiTheme="minorHAnsi" w:cstheme="minorHAnsi"/>
          <w:sz w:val="22"/>
          <w:szCs w:val="22"/>
        </w:rPr>
      </w:pPr>
      <w:r w:rsidRPr="00F25EBB">
        <w:rPr>
          <w:rFonts w:asciiTheme="minorHAnsi" w:hAnsiTheme="minorHAnsi" w:cstheme="minorHAnsi"/>
          <w:sz w:val="22"/>
          <w:szCs w:val="22"/>
        </w:rPr>
        <w:t xml:space="preserve">A ese pacto con Israel se lo llamó </w:t>
      </w:r>
      <w:r w:rsidR="00F25EBB">
        <w:rPr>
          <w:rFonts w:asciiTheme="minorHAnsi" w:hAnsiTheme="minorHAnsi" w:cstheme="minorHAnsi"/>
          <w:sz w:val="22"/>
          <w:szCs w:val="22"/>
        </w:rPr>
        <w:t>“</w:t>
      </w:r>
      <w:r w:rsidRPr="00F25EBB">
        <w:rPr>
          <w:rFonts w:asciiTheme="minorHAnsi" w:hAnsiTheme="minorHAnsi" w:cstheme="minorHAnsi"/>
          <w:sz w:val="22"/>
          <w:szCs w:val="22"/>
        </w:rPr>
        <w:t>el primer pacto</w:t>
      </w:r>
      <w:r w:rsidR="00F25EBB">
        <w:rPr>
          <w:rFonts w:asciiTheme="minorHAnsi" w:hAnsiTheme="minorHAnsi" w:cstheme="minorHAnsi"/>
          <w:sz w:val="22"/>
          <w:szCs w:val="22"/>
        </w:rPr>
        <w:t>”</w:t>
      </w:r>
      <w:r w:rsidRPr="00F25EBB">
        <w:rPr>
          <w:rFonts w:asciiTheme="minorHAnsi" w:hAnsiTheme="minorHAnsi" w:cstheme="minorHAnsi"/>
          <w:sz w:val="22"/>
          <w:szCs w:val="22"/>
        </w:rPr>
        <w:t>, y se extendió hasta la primera venida de Cristo. Habiendo llegado con dicha venida el tiempo para que fuera concedida la bendición mayor que había sido prometida mediante la descendencia de la mujer, Dios estableció un nuevo pacto con Israel y Judá (U. Smith, What</w:t>
      </w:r>
      <w:r w:rsidR="00F25EBB">
        <w:rPr>
          <w:rFonts w:asciiTheme="minorHAnsi" w:hAnsiTheme="minorHAnsi" w:cstheme="minorHAnsi"/>
          <w:sz w:val="22"/>
          <w:szCs w:val="22"/>
        </w:rPr>
        <w:t xml:space="preserve"> </w:t>
      </w:r>
      <w:r w:rsidRPr="00F25EBB">
        <w:rPr>
          <w:rFonts w:asciiTheme="minorHAnsi" w:hAnsiTheme="minorHAnsi" w:cstheme="minorHAnsi"/>
          <w:sz w:val="22"/>
          <w:szCs w:val="22"/>
        </w:rPr>
        <w:t>Does</w:t>
      </w:r>
      <w:r w:rsidR="00F25EBB">
        <w:rPr>
          <w:rFonts w:asciiTheme="minorHAnsi" w:hAnsiTheme="minorHAnsi" w:cstheme="minorHAnsi"/>
          <w:sz w:val="22"/>
          <w:szCs w:val="22"/>
        </w:rPr>
        <w:t xml:space="preserve"> </w:t>
      </w:r>
      <w:r w:rsidRPr="00F25EBB">
        <w:rPr>
          <w:rFonts w:asciiTheme="minorHAnsi" w:hAnsiTheme="minorHAnsi" w:cstheme="minorHAnsi"/>
          <w:sz w:val="22"/>
          <w:szCs w:val="22"/>
        </w:rPr>
        <w:t>God</w:t>
      </w:r>
      <w:r w:rsidR="00F25EBB">
        <w:rPr>
          <w:rFonts w:asciiTheme="minorHAnsi" w:hAnsiTheme="minorHAnsi" w:cstheme="minorHAnsi"/>
          <w:sz w:val="22"/>
          <w:szCs w:val="22"/>
        </w:rPr>
        <w:t xml:space="preserve"> </w:t>
      </w:r>
      <w:r w:rsidRPr="00F25EBB">
        <w:rPr>
          <w:rFonts w:asciiTheme="minorHAnsi" w:hAnsiTheme="minorHAnsi" w:cstheme="minorHAnsi"/>
          <w:sz w:val="22"/>
          <w:szCs w:val="22"/>
        </w:rPr>
        <w:t xml:space="preserve">Write? </w:t>
      </w:r>
      <w:r w:rsidRPr="00F25EBB">
        <w:rPr>
          <w:rFonts w:asciiTheme="minorHAnsi" w:hAnsiTheme="minorHAnsi" w:cstheme="minorHAnsi"/>
          <w:i/>
          <w:sz w:val="22"/>
          <w:szCs w:val="22"/>
        </w:rPr>
        <w:t>R</w:t>
      </w:r>
      <w:r w:rsidR="00F25EBB" w:rsidRPr="00F25EBB">
        <w:rPr>
          <w:rFonts w:asciiTheme="minorHAnsi" w:hAnsiTheme="minorHAnsi" w:cstheme="minorHAnsi"/>
          <w:i/>
          <w:sz w:val="22"/>
          <w:szCs w:val="22"/>
        </w:rPr>
        <w:t xml:space="preserve">eview and </w:t>
      </w:r>
      <w:r w:rsidRPr="00F25EBB">
        <w:rPr>
          <w:rFonts w:asciiTheme="minorHAnsi" w:hAnsiTheme="minorHAnsi" w:cstheme="minorHAnsi"/>
          <w:i/>
          <w:sz w:val="22"/>
          <w:szCs w:val="22"/>
        </w:rPr>
        <w:t>H</w:t>
      </w:r>
      <w:r w:rsidR="00F25EBB" w:rsidRPr="00F25EBB">
        <w:rPr>
          <w:rFonts w:asciiTheme="minorHAnsi" w:hAnsiTheme="minorHAnsi" w:cstheme="minorHAnsi"/>
          <w:i/>
          <w:sz w:val="22"/>
          <w:szCs w:val="22"/>
        </w:rPr>
        <w:t>erald</w:t>
      </w:r>
      <w:r w:rsidRPr="00F25EBB">
        <w:rPr>
          <w:rFonts w:asciiTheme="minorHAnsi" w:hAnsiTheme="minorHAnsi" w:cstheme="minorHAnsi"/>
          <w:sz w:val="22"/>
          <w:szCs w:val="22"/>
        </w:rPr>
        <w:t xml:space="preserve"> 64, 31</w:t>
      </w:r>
      <w:r w:rsidR="003503B9" w:rsidRPr="00F25EBB">
        <w:rPr>
          <w:rFonts w:asciiTheme="minorHAnsi" w:hAnsiTheme="minorHAnsi" w:cstheme="minorHAnsi"/>
          <w:sz w:val="22"/>
          <w:szCs w:val="22"/>
        </w:rPr>
        <w:t xml:space="preserve">, </w:t>
      </w:r>
      <w:r w:rsidRPr="00F25EBB">
        <w:rPr>
          <w:rFonts w:asciiTheme="minorHAnsi" w:hAnsiTheme="minorHAnsi" w:cstheme="minorHAnsi"/>
          <w:sz w:val="22"/>
          <w:szCs w:val="22"/>
        </w:rPr>
        <w:t>2 agosto 1887, 488).</w:t>
      </w:r>
    </w:p>
    <w:p w14:paraId="659F45B2" w14:textId="2C74575D" w:rsidR="000D2114" w:rsidRPr="009C2C78" w:rsidRDefault="00F25EBB" w:rsidP="00E72402">
      <w:pPr>
        <w:pStyle w:val="Libro12"/>
        <w:ind w:firstLine="0"/>
        <w:rPr>
          <w:rFonts w:asciiTheme="minorHAnsi" w:hAnsiTheme="minorHAnsi" w:cstheme="minorHAnsi"/>
        </w:rPr>
      </w:pPr>
      <w:r>
        <w:rPr>
          <w:rFonts w:asciiTheme="minorHAnsi" w:hAnsiTheme="minorHAnsi" w:cstheme="minorHAnsi"/>
        </w:rPr>
        <w:t xml:space="preserve">Insistir en </w:t>
      </w:r>
      <w:r w:rsidR="00D14183">
        <w:rPr>
          <w:rFonts w:asciiTheme="minorHAnsi" w:hAnsiTheme="minorHAnsi" w:cstheme="minorHAnsi"/>
        </w:rPr>
        <w:t>e</w:t>
      </w:r>
      <w:r>
        <w:rPr>
          <w:rFonts w:asciiTheme="minorHAnsi" w:hAnsiTheme="minorHAnsi" w:cstheme="minorHAnsi"/>
        </w:rPr>
        <w:t xml:space="preserve">sa línea de dispensacionalismo tipológico del pacto sin reconocer el modelo de los dos pactos como una experiencia del corazón </w:t>
      </w:r>
      <w:r w:rsidR="00E72402">
        <w:rPr>
          <w:rFonts w:asciiTheme="minorHAnsi" w:hAnsiTheme="minorHAnsi" w:cstheme="minorHAnsi"/>
        </w:rPr>
        <w:t>contribuyó a la ruina de</w:t>
      </w:r>
      <w:r w:rsidR="000D2114" w:rsidRPr="009C2C78">
        <w:rPr>
          <w:rFonts w:asciiTheme="minorHAnsi" w:hAnsiTheme="minorHAnsi" w:cstheme="minorHAnsi"/>
        </w:rPr>
        <w:t xml:space="preserve"> la fe de Thomas Preble, Moses Hull y Dudley M. Canright </w:t>
      </w:r>
      <w:r w:rsidR="00D14183">
        <w:rPr>
          <w:rFonts w:asciiTheme="minorHAnsi" w:hAnsiTheme="minorHAnsi" w:cstheme="minorHAnsi"/>
        </w:rPr>
        <w:t>respecto a</w:t>
      </w:r>
      <w:r w:rsidR="000D2114" w:rsidRPr="009C2C78">
        <w:rPr>
          <w:rFonts w:asciiTheme="minorHAnsi" w:hAnsiTheme="minorHAnsi" w:cstheme="minorHAnsi"/>
        </w:rPr>
        <w:t xml:space="preserve"> los Diez Mandamientos y el </w:t>
      </w:r>
      <w:r w:rsidR="00E72402">
        <w:rPr>
          <w:rFonts w:asciiTheme="minorHAnsi" w:hAnsiTheme="minorHAnsi" w:cstheme="minorHAnsi"/>
        </w:rPr>
        <w:t>s</w:t>
      </w:r>
      <w:r w:rsidR="000D2114" w:rsidRPr="009C2C78">
        <w:rPr>
          <w:rFonts w:asciiTheme="minorHAnsi" w:hAnsiTheme="minorHAnsi" w:cstheme="minorHAnsi"/>
        </w:rPr>
        <w:t>ábado.</w:t>
      </w:r>
    </w:p>
    <w:p w14:paraId="2A41A764" w14:textId="7EF4484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D14183">
        <w:rPr>
          <w:rFonts w:asciiTheme="minorHAnsi" w:hAnsiTheme="minorHAnsi" w:cstheme="minorHAnsi"/>
        </w:rPr>
        <w:t>pastor</w:t>
      </w:r>
      <w:r w:rsidRPr="009C2C78">
        <w:rPr>
          <w:rFonts w:asciiTheme="minorHAnsi" w:hAnsiTheme="minorHAnsi" w:cstheme="minorHAnsi"/>
        </w:rPr>
        <w:t xml:space="preserve"> Smith fue</w:t>
      </w:r>
      <w:r w:rsidR="00E72402">
        <w:rPr>
          <w:rFonts w:asciiTheme="minorHAnsi" w:hAnsiTheme="minorHAnsi" w:cstheme="minorHAnsi"/>
        </w:rPr>
        <w:t xml:space="preserve"> todavía</w:t>
      </w:r>
      <w:r w:rsidRPr="009C2C78">
        <w:rPr>
          <w:rFonts w:asciiTheme="minorHAnsi" w:hAnsiTheme="minorHAnsi" w:cstheme="minorHAnsi"/>
        </w:rPr>
        <w:t xml:space="preserve"> más explícito:</w:t>
      </w:r>
    </w:p>
    <w:p w14:paraId="33BF661E" w14:textId="77777777" w:rsidR="000D2114" w:rsidRPr="00E72402" w:rsidRDefault="000D2114" w:rsidP="00E72402">
      <w:pPr>
        <w:pStyle w:val="EGW"/>
        <w:ind w:left="426" w:right="391" w:firstLine="0"/>
        <w:rPr>
          <w:rFonts w:asciiTheme="minorHAnsi" w:hAnsiTheme="minorHAnsi" w:cstheme="minorHAnsi"/>
          <w:sz w:val="22"/>
          <w:szCs w:val="22"/>
        </w:rPr>
      </w:pPr>
      <w:r w:rsidRPr="00E72402">
        <w:rPr>
          <w:rFonts w:asciiTheme="minorHAnsi" w:hAnsiTheme="minorHAnsi" w:cstheme="minorHAnsi"/>
          <w:sz w:val="22"/>
          <w:szCs w:val="22"/>
        </w:rPr>
        <w:t xml:space="preserve">Por lo tanto, la conclusión es inequívoca: esos dos pactos representan </w:t>
      </w:r>
      <w:r w:rsidRPr="00E72402">
        <w:rPr>
          <w:rFonts w:asciiTheme="minorHAnsi" w:hAnsiTheme="minorHAnsi" w:cstheme="minorHAnsi"/>
          <w:i/>
          <w:iCs/>
          <w:sz w:val="22"/>
          <w:szCs w:val="22"/>
        </w:rPr>
        <w:t>dos grandes divisiones</w:t>
      </w:r>
      <w:r w:rsidRPr="00E72402">
        <w:rPr>
          <w:rFonts w:asciiTheme="minorHAnsi" w:hAnsiTheme="minorHAnsi" w:cstheme="minorHAnsi"/>
          <w:sz w:val="22"/>
          <w:szCs w:val="22"/>
        </w:rPr>
        <w:t xml:space="preserve"> en la obra que el Cielo ha efectuado para la redención del hombre, y abarcan </w:t>
      </w:r>
      <w:r w:rsidRPr="00E72402">
        <w:rPr>
          <w:rFonts w:asciiTheme="minorHAnsi" w:hAnsiTheme="minorHAnsi" w:cstheme="minorHAnsi"/>
          <w:i/>
          <w:iCs/>
          <w:sz w:val="22"/>
          <w:szCs w:val="22"/>
        </w:rPr>
        <w:t>dos dispensaciones especiales</w:t>
      </w:r>
      <w:r w:rsidRPr="00E72402">
        <w:rPr>
          <w:rFonts w:asciiTheme="minorHAnsi" w:hAnsiTheme="minorHAnsi" w:cstheme="minorHAnsi"/>
          <w:sz w:val="22"/>
          <w:szCs w:val="22"/>
        </w:rPr>
        <w:t xml:space="preserve"> dedicadas al desarrollo de la obra (U. Smith, The Two Covenants, </w:t>
      </w:r>
      <w:r w:rsidRPr="00E72402">
        <w:rPr>
          <w:rFonts w:asciiTheme="minorHAnsi" w:hAnsiTheme="minorHAnsi" w:cstheme="minorHAnsi"/>
          <w:i/>
          <w:sz w:val="22"/>
          <w:szCs w:val="22"/>
        </w:rPr>
        <w:t>Bible Echo, and Signs of the Times</w:t>
      </w:r>
      <w:r w:rsidRPr="00E72402">
        <w:rPr>
          <w:rFonts w:asciiTheme="minorHAnsi" w:hAnsiTheme="minorHAnsi" w:cstheme="minorHAnsi"/>
          <w:sz w:val="22"/>
          <w:szCs w:val="22"/>
        </w:rPr>
        <w:t xml:space="preserve"> 2, 11</w:t>
      </w:r>
      <w:r w:rsidR="00CF1BA0">
        <w:rPr>
          <w:rFonts w:asciiTheme="minorHAnsi" w:hAnsiTheme="minorHAnsi" w:cstheme="minorHAnsi"/>
          <w:sz w:val="22"/>
          <w:szCs w:val="22"/>
        </w:rPr>
        <w:t>,</w:t>
      </w:r>
      <w:r w:rsidRPr="00E72402">
        <w:rPr>
          <w:rFonts w:asciiTheme="minorHAnsi" w:hAnsiTheme="minorHAnsi" w:cstheme="minorHAnsi"/>
          <w:sz w:val="22"/>
          <w:szCs w:val="22"/>
        </w:rPr>
        <w:t xml:space="preserve"> noviembre 1887, 162</w:t>
      </w:r>
      <w:r w:rsidR="00CF1BA0">
        <w:rPr>
          <w:rFonts w:asciiTheme="minorHAnsi" w:hAnsiTheme="minorHAnsi" w:cstheme="minorHAnsi"/>
          <w:sz w:val="22"/>
          <w:szCs w:val="22"/>
        </w:rPr>
        <w:t xml:space="preserve">; </w:t>
      </w:r>
      <w:r w:rsidR="00CF1BA0" w:rsidRPr="00CF1BA0">
        <w:rPr>
          <w:rFonts w:asciiTheme="minorHAnsi" w:hAnsiTheme="minorHAnsi" w:cstheme="minorHAnsi"/>
          <w:szCs w:val="20"/>
        </w:rPr>
        <w:t>original sin cursivas</w:t>
      </w:r>
      <w:r w:rsidRPr="00E72402">
        <w:rPr>
          <w:rFonts w:asciiTheme="minorHAnsi" w:hAnsiTheme="minorHAnsi" w:cstheme="minorHAnsi"/>
          <w:sz w:val="22"/>
          <w:szCs w:val="22"/>
        </w:rPr>
        <w:t>).</w:t>
      </w:r>
    </w:p>
    <w:p w14:paraId="50BD6EFB" w14:textId="5C07F50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El </w:t>
      </w:r>
      <w:r w:rsidR="007A7DB8">
        <w:rPr>
          <w:rFonts w:asciiTheme="minorHAnsi" w:hAnsiTheme="minorHAnsi" w:cstheme="minorHAnsi"/>
        </w:rPr>
        <w:t>pastor</w:t>
      </w:r>
      <w:r w:rsidRPr="009C2C78">
        <w:rPr>
          <w:rFonts w:asciiTheme="minorHAnsi" w:hAnsiTheme="minorHAnsi" w:cstheme="minorHAnsi"/>
        </w:rPr>
        <w:t xml:space="preserve"> Smith, como tantos otros, </w:t>
      </w:r>
      <w:r w:rsidR="00825B29">
        <w:rPr>
          <w:rFonts w:asciiTheme="minorHAnsi" w:hAnsiTheme="minorHAnsi" w:cstheme="minorHAnsi"/>
        </w:rPr>
        <w:t>recurrió a</w:t>
      </w:r>
      <w:r w:rsidRPr="009C2C78">
        <w:rPr>
          <w:rFonts w:asciiTheme="minorHAnsi" w:hAnsiTheme="minorHAnsi" w:cstheme="minorHAnsi"/>
        </w:rPr>
        <w:t>l diccionario de Webster</w:t>
      </w:r>
      <w:r w:rsidR="00825B29">
        <w:rPr>
          <w:rFonts w:asciiTheme="minorHAnsi" w:hAnsiTheme="minorHAnsi" w:cstheme="minorHAnsi"/>
        </w:rPr>
        <w:t xml:space="preserve"> para</w:t>
      </w:r>
      <w:r w:rsidRPr="009C2C78">
        <w:rPr>
          <w:rFonts w:asciiTheme="minorHAnsi" w:hAnsiTheme="minorHAnsi" w:cstheme="minorHAnsi"/>
        </w:rPr>
        <w:t xml:space="preserve"> su definición de pacto bíblico. Se trataba de un acuerdo entre las partes respecto </w:t>
      </w:r>
      <w:r w:rsidR="003D582C">
        <w:rPr>
          <w:rFonts w:asciiTheme="minorHAnsi" w:hAnsiTheme="minorHAnsi" w:cstheme="minorHAnsi"/>
        </w:rPr>
        <w:t>a</w:t>
      </w:r>
      <w:r w:rsidRPr="009C2C78">
        <w:rPr>
          <w:rFonts w:asciiTheme="minorHAnsi" w:hAnsiTheme="minorHAnsi" w:cstheme="minorHAnsi"/>
        </w:rPr>
        <w:t xml:space="preserve"> cumplir ciertas condiciones. Smith concluyó:</w:t>
      </w:r>
    </w:p>
    <w:p w14:paraId="0E57641C" w14:textId="7A254765" w:rsidR="000D2114" w:rsidRPr="00E90395" w:rsidRDefault="000D2114" w:rsidP="00E90395">
      <w:pPr>
        <w:pStyle w:val="EGW"/>
        <w:ind w:left="426" w:right="391" w:firstLine="0"/>
        <w:rPr>
          <w:rFonts w:asciiTheme="minorHAnsi" w:hAnsiTheme="minorHAnsi" w:cstheme="minorHAnsi"/>
          <w:sz w:val="22"/>
          <w:szCs w:val="22"/>
        </w:rPr>
      </w:pPr>
      <w:r w:rsidRPr="00E90395">
        <w:rPr>
          <w:rFonts w:asciiTheme="minorHAnsi" w:hAnsiTheme="minorHAnsi" w:cstheme="minorHAnsi"/>
          <w:sz w:val="22"/>
          <w:szCs w:val="22"/>
        </w:rPr>
        <w:t xml:space="preserve">...todo pacto que Dios haga con el hombre ha de estar basado en la condición de la obediencia a su ley por parte del hombre. </w:t>
      </w:r>
      <w:r w:rsidR="007A7DB8">
        <w:rPr>
          <w:rFonts w:asciiTheme="minorHAnsi" w:hAnsiTheme="minorHAnsi" w:cstheme="minorHAnsi"/>
          <w:sz w:val="22"/>
          <w:szCs w:val="22"/>
        </w:rPr>
        <w:t>Por consiguiente, l</w:t>
      </w:r>
      <w:r w:rsidRPr="00E90395">
        <w:rPr>
          <w:rFonts w:asciiTheme="minorHAnsi" w:hAnsiTheme="minorHAnsi" w:cstheme="minorHAnsi"/>
          <w:sz w:val="22"/>
          <w:szCs w:val="22"/>
        </w:rPr>
        <w:t>a definición teológica... es correcta</w:t>
      </w:r>
      <w:r w:rsidR="007A7DB8" w:rsidRPr="007A7DB8">
        <w:rPr>
          <w:rFonts w:asciiTheme="minorHAnsi" w:hAnsiTheme="minorHAnsi" w:cstheme="minorHAnsi"/>
          <w:sz w:val="22"/>
          <w:szCs w:val="22"/>
        </w:rPr>
        <w:t xml:space="preserve"> </w:t>
      </w:r>
      <w:r w:rsidR="007A7DB8">
        <w:rPr>
          <w:rFonts w:asciiTheme="minorHAnsi" w:hAnsiTheme="minorHAnsi" w:cstheme="minorHAnsi"/>
          <w:sz w:val="22"/>
          <w:szCs w:val="22"/>
        </w:rPr>
        <w:t>según</w:t>
      </w:r>
      <w:r w:rsidR="007A7DB8" w:rsidRPr="00E90395">
        <w:rPr>
          <w:rFonts w:asciiTheme="minorHAnsi" w:hAnsiTheme="minorHAnsi" w:cstheme="minorHAnsi"/>
          <w:sz w:val="22"/>
          <w:szCs w:val="22"/>
        </w:rPr>
        <w:t xml:space="preserve"> Webster</w:t>
      </w:r>
      <w:r w:rsidRPr="00E90395">
        <w:rPr>
          <w:rFonts w:asciiTheme="minorHAnsi" w:hAnsiTheme="minorHAnsi" w:cstheme="minorHAnsi"/>
          <w:sz w:val="22"/>
          <w:szCs w:val="22"/>
        </w:rPr>
        <w:t xml:space="preserve">, al poner la obediencia como el primero de los términos bajo el que han de ser aseguradas las promesas (U. Smith, God’s Covenants with Men, </w:t>
      </w:r>
      <w:r w:rsidRPr="00E90395">
        <w:rPr>
          <w:rFonts w:asciiTheme="minorHAnsi" w:hAnsiTheme="minorHAnsi" w:cstheme="minorHAnsi"/>
          <w:i/>
          <w:sz w:val="22"/>
          <w:szCs w:val="22"/>
        </w:rPr>
        <w:t>R</w:t>
      </w:r>
      <w:r w:rsidR="00E90395">
        <w:rPr>
          <w:rFonts w:asciiTheme="minorHAnsi" w:hAnsiTheme="minorHAnsi" w:cstheme="minorHAnsi"/>
          <w:i/>
          <w:sz w:val="22"/>
          <w:szCs w:val="22"/>
        </w:rPr>
        <w:t xml:space="preserve">eview and </w:t>
      </w:r>
      <w:r w:rsidRPr="00E90395">
        <w:rPr>
          <w:rFonts w:asciiTheme="minorHAnsi" w:hAnsiTheme="minorHAnsi" w:cstheme="minorHAnsi"/>
          <w:i/>
          <w:sz w:val="22"/>
          <w:szCs w:val="22"/>
        </w:rPr>
        <w:t>H</w:t>
      </w:r>
      <w:r w:rsidR="00E90395">
        <w:rPr>
          <w:rFonts w:asciiTheme="minorHAnsi" w:hAnsiTheme="minorHAnsi" w:cstheme="minorHAnsi"/>
          <w:i/>
          <w:sz w:val="22"/>
          <w:szCs w:val="22"/>
        </w:rPr>
        <w:t>erald</w:t>
      </w:r>
      <w:r w:rsidRPr="00E90395">
        <w:rPr>
          <w:rFonts w:asciiTheme="minorHAnsi" w:hAnsiTheme="minorHAnsi" w:cstheme="minorHAnsi"/>
          <w:sz w:val="22"/>
          <w:szCs w:val="22"/>
        </w:rPr>
        <w:t xml:space="preserve"> 64, 37</w:t>
      </w:r>
      <w:r w:rsidR="00E90395">
        <w:rPr>
          <w:rFonts w:asciiTheme="minorHAnsi" w:hAnsiTheme="minorHAnsi" w:cstheme="minorHAnsi"/>
          <w:sz w:val="22"/>
          <w:szCs w:val="22"/>
        </w:rPr>
        <w:t xml:space="preserve">, </w:t>
      </w:r>
      <w:r w:rsidRPr="00E90395">
        <w:rPr>
          <w:rFonts w:asciiTheme="minorHAnsi" w:hAnsiTheme="minorHAnsi" w:cstheme="minorHAnsi"/>
          <w:sz w:val="22"/>
          <w:szCs w:val="22"/>
        </w:rPr>
        <w:t>13 septiembre 1887, 584).</w:t>
      </w:r>
    </w:p>
    <w:p w14:paraId="49A8403E" w14:textId="77777777" w:rsidR="00660272" w:rsidRDefault="00660272" w:rsidP="009C2C78">
      <w:pPr>
        <w:pStyle w:val="Libro12"/>
        <w:ind w:firstLine="0"/>
        <w:rPr>
          <w:rFonts w:asciiTheme="minorHAnsi" w:hAnsiTheme="minorHAnsi" w:cstheme="minorHAnsi"/>
        </w:rPr>
      </w:pPr>
      <w:r>
        <w:rPr>
          <w:rFonts w:asciiTheme="minorHAnsi" w:hAnsiTheme="minorHAnsi" w:cstheme="minorHAnsi"/>
        </w:rPr>
        <w:t>Según esa comprensión del pacto eterno de Dios, su promesa era condicional a la obediencia de la ley por parte de las personas.</w:t>
      </w:r>
    </w:p>
    <w:p w14:paraId="56B55B98"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E.J. Waggoner estaba de acuerdo en que la condición del pacto de Dios eran los Diez Mandamientos. No obstante, el pecador era incapaz </w:t>
      </w:r>
      <w:r w:rsidR="006D43AD">
        <w:rPr>
          <w:rFonts w:asciiTheme="minorHAnsi" w:hAnsiTheme="minorHAnsi" w:cstheme="minorHAnsi"/>
        </w:rPr>
        <w:t xml:space="preserve">por sí mismo </w:t>
      </w:r>
      <w:r w:rsidRPr="009C2C78">
        <w:rPr>
          <w:rFonts w:asciiTheme="minorHAnsi" w:hAnsiTheme="minorHAnsi" w:cstheme="minorHAnsi"/>
        </w:rPr>
        <w:t xml:space="preserve">de </w:t>
      </w:r>
      <w:r w:rsidR="006D43AD">
        <w:rPr>
          <w:rFonts w:asciiTheme="minorHAnsi" w:hAnsiTheme="minorHAnsi" w:cstheme="minorHAnsi"/>
        </w:rPr>
        <w:t>rendir</w:t>
      </w:r>
      <w:r w:rsidRPr="009C2C78">
        <w:rPr>
          <w:rFonts w:asciiTheme="minorHAnsi" w:hAnsiTheme="minorHAnsi" w:cstheme="minorHAnsi"/>
        </w:rPr>
        <w:t xml:space="preserve"> una obediencia </w:t>
      </w:r>
      <w:r w:rsidR="006D43AD">
        <w:rPr>
          <w:rFonts w:asciiTheme="minorHAnsi" w:hAnsiTheme="minorHAnsi" w:cstheme="minorHAnsi"/>
        </w:rPr>
        <w:t>como esa</w:t>
      </w:r>
      <w:r w:rsidRPr="009C2C78">
        <w:rPr>
          <w:rFonts w:asciiTheme="minorHAnsi" w:hAnsiTheme="minorHAnsi" w:cstheme="minorHAnsi"/>
        </w:rPr>
        <w:t>; por lo tanto, Dios prometió que Cristo sería el auténtico substituto y garante del hombre. El pacto de Dios, por consiguiente, era su promesa en Cristo. Waggoner observó:</w:t>
      </w:r>
    </w:p>
    <w:p w14:paraId="0687C498" w14:textId="77777777" w:rsidR="000D2114" w:rsidRPr="006D43AD" w:rsidRDefault="000D2114" w:rsidP="006D43AD">
      <w:pPr>
        <w:pStyle w:val="EGW"/>
        <w:ind w:left="426" w:right="391" w:firstLine="0"/>
        <w:rPr>
          <w:rFonts w:asciiTheme="minorHAnsi" w:hAnsiTheme="minorHAnsi" w:cstheme="minorHAnsi"/>
          <w:sz w:val="22"/>
          <w:szCs w:val="22"/>
        </w:rPr>
      </w:pPr>
      <w:r w:rsidRPr="006D43AD">
        <w:rPr>
          <w:rFonts w:asciiTheme="minorHAnsi" w:hAnsiTheme="minorHAnsi" w:cstheme="minorHAnsi"/>
          <w:sz w:val="22"/>
          <w:szCs w:val="22"/>
        </w:rPr>
        <w:t xml:space="preserve">El Señor le hizo [a Abraham] una promesa que habría sobrecogido a la mayoría de las personas, tan grande e incomprensible parecía... Abraham dijo: </w:t>
      </w:r>
      <w:r w:rsidR="006D43AD">
        <w:rPr>
          <w:rFonts w:asciiTheme="minorHAnsi" w:hAnsiTheme="minorHAnsi" w:cstheme="minorHAnsi"/>
          <w:sz w:val="22"/>
          <w:szCs w:val="22"/>
        </w:rPr>
        <w:t>“</w:t>
      </w:r>
      <w:r w:rsidRPr="006D43AD">
        <w:rPr>
          <w:rFonts w:asciiTheme="minorHAnsi" w:hAnsiTheme="minorHAnsi" w:cstheme="minorHAnsi"/>
          <w:sz w:val="22"/>
          <w:szCs w:val="22"/>
        </w:rPr>
        <w:t>Creo</w:t>
      </w:r>
      <w:r w:rsidR="006D43AD">
        <w:rPr>
          <w:rFonts w:asciiTheme="minorHAnsi" w:hAnsiTheme="minorHAnsi" w:cstheme="minorHAnsi"/>
          <w:sz w:val="22"/>
          <w:szCs w:val="22"/>
        </w:rPr>
        <w:t>”</w:t>
      </w:r>
      <w:r w:rsidRPr="006D43AD">
        <w:rPr>
          <w:rFonts w:asciiTheme="minorHAnsi" w:hAnsiTheme="minorHAnsi" w:cstheme="minorHAnsi"/>
          <w:sz w:val="22"/>
          <w:szCs w:val="22"/>
        </w:rPr>
        <w:t>; y el Señor, en respuesta a esa fe sencilla, declaró perdonados sus pecados...</w:t>
      </w:r>
      <w:r w:rsidR="006D43AD">
        <w:rPr>
          <w:rFonts w:asciiTheme="minorHAnsi" w:hAnsiTheme="minorHAnsi" w:cstheme="minorHAnsi"/>
          <w:sz w:val="22"/>
          <w:szCs w:val="22"/>
        </w:rPr>
        <w:tab/>
      </w:r>
    </w:p>
    <w:p w14:paraId="218D9DB0" w14:textId="77777777" w:rsidR="000D2114" w:rsidRPr="006D43AD" w:rsidRDefault="000D2114" w:rsidP="006D43AD">
      <w:pPr>
        <w:pStyle w:val="EGW"/>
        <w:ind w:left="426" w:right="391" w:firstLine="0"/>
        <w:rPr>
          <w:rFonts w:asciiTheme="minorHAnsi" w:hAnsiTheme="minorHAnsi" w:cstheme="minorHAnsi"/>
          <w:sz w:val="22"/>
          <w:szCs w:val="22"/>
        </w:rPr>
      </w:pPr>
      <w:r w:rsidRPr="006D43AD">
        <w:rPr>
          <w:rFonts w:asciiTheme="minorHAnsi" w:hAnsiTheme="minorHAnsi" w:cstheme="minorHAnsi"/>
          <w:sz w:val="22"/>
          <w:szCs w:val="22"/>
        </w:rPr>
        <w:t xml:space="preserve">¿En qué tuvo fe Abraham?... En la muerte y resurrección de Cristo (E.J. Waggoner, </w:t>
      </w:r>
      <w:r w:rsidRPr="006D43AD">
        <w:rPr>
          <w:rFonts w:asciiTheme="minorHAnsi" w:hAnsiTheme="minorHAnsi" w:cstheme="minorHAnsi"/>
          <w:i/>
          <w:sz w:val="22"/>
          <w:szCs w:val="22"/>
        </w:rPr>
        <w:t>The Commentary. Call of Abraham</w:t>
      </w:r>
      <w:r w:rsidRPr="006D43AD">
        <w:rPr>
          <w:rFonts w:asciiTheme="minorHAnsi" w:hAnsiTheme="minorHAnsi" w:cstheme="minorHAnsi"/>
          <w:sz w:val="22"/>
          <w:szCs w:val="22"/>
        </w:rPr>
        <w:t>. Lección 8.</w:t>
      </w:r>
      <w:r w:rsidR="006D43AD">
        <w:rPr>
          <w:rFonts w:asciiTheme="minorHAnsi" w:hAnsiTheme="minorHAnsi" w:cstheme="minorHAnsi"/>
          <w:sz w:val="22"/>
          <w:szCs w:val="22"/>
        </w:rPr>
        <w:t xml:space="preserve"> S</w:t>
      </w:r>
      <w:r w:rsidRPr="006D43AD">
        <w:rPr>
          <w:rFonts w:asciiTheme="minorHAnsi" w:hAnsiTheme="minorHAnsi" w:cstheme="minorHAnsi"/>
          <w:sz w:val="22"/>
          <w:szCs w:val="22"/>
        </w:rPr>
        <w:t xml:space="preserve">ábado 25 febrero, </w:t>
      </w:r>
      <w:r w:rsidR="006D43AD" w:rsidRPr="00F92E7D">
        <w:rPr>
          <w:rFonts w:asciiTheme="minorHAnsi" w:hAnsiTheme="minorHAnsi" w:cstheme="minorHAnsi"/>
          <w:i/>
          <w:iCs/>
          <w:sz w:val="22"/>
          <w:szCs w:val="22"/>
        </w:rPr>
        <w:t>Signs of the T</w:t>
      </w:r>
      <w:r w:rsidR="00F92E7D" w:rsidRPr="00F92E7D">
        <w:rPr>
          <w:rFonts w:asciiTheme="minorHAnsi" w:hAnsiTheme="minorHAnsi" w:cstheme="minorHAnsi"/>
          <w:i/>
          <w:iCs/>
          <w:sz w:val="22"/>
          <w:szCs w:val="22"/>
        </w:rPr>
        <w:t>i</w:t>
      </w:r>
      <w:r w:rsidR="006D43AD" w:rsidRPr="00F92E7D">
        <w:rPr>
          <w:rFonts w:asciiTheme="minorHAnsi" w:hAnsiTheme="minorHAnsi" w:cstheme="minorHAnsi"/>
          <w:i/>
          <w:iCs/>
          <w:sz w:val="22"/>
          <w:szCs w:val="22"/>
        </w:rPr>
        <w:t>mes</w:t>
      </w:r>
      <w:r w:rsidRPr="006D43AD">
        <w:rPr>
          <w:rFonts w:asciiTheme="minorHAnsi" w:hAnsiTheme="minorHAnsi" w:cstheme="minorHAnsi"/>
          <w:sz w:val="22"/>
          <w:szCs w:val="22"/>
        </w:rPr>
        <w:t xml:space="preserve"> 14, 7</w:t>
      </w:r>
      <w:r w:rsidR="006D43AD">
        <w:rPr>
          <w:rFonts w:asciiTheme="minorHAnsi" w:hAnsiTheme="minorHAnsi" w:cstheme="minorHAnsi"/>
          <w:sz w:val="22"/>
          <w:szCs w:val="22"/>
        </w:rPr>
        <w:t xml:space="preserve">, </w:t>
      </w:r>
      <w:r w:rsidRPr="006D43AD">
        <w:rPr>
          <w:rFonts w:asciiTheme="minorHAnsi" w:hAnsiTheme="minorHAnsi" w:cstheme="minorHAnsi"/>
          <w:sz w:val="22"/>
          <w:szCs w:val="22"/>
        </w:rPr>
        <w:t>17 febrero 1888, 106).</w:t>
      </w:r>
    </w:p>
    <w:p w14:paraId="50E731B1" w14:textId="77777777" w:rsidR="000D2114" w:rsidRPr="009C2C78" w:rsidRDefault="00390AAA" w:rsidP="009C2C78">
      <w:pPr>
        <w:pStyle w:val="Libro12"/>
        <w:ind w:firstLine="0"/>
        <w:rPr>
          <w:rFonts w:asciiTheme="minorHAnsi" w:hAnsiTheme="minorHAnsi" w:cstheme="minorHAnsi"/>
        </w:rPr>
      </w:pPr>
      <w:r>
        <w:rPr>
          <w:rFonts w:asciiTheme="minorHAnsi" w:hAnsiTheme="minorHAnsi" w:cstheme="minorHAnsi"/>
        </w:rPr>
        <w:t>Abraham</w:t>
      </w:r>
      <w:r w:rsidR="000D2114" w:rsidRPr="009C2C78">
        <w:rPr>
          <w:rFonts w:asciiTheme="minorHAnsi" w:hAnsiTheme="minorHAnsi" w:cstheme="minorHAnsi"/>
        </w:rPr>
        <w:t xml:space="preserve"> creyó en la Palabra [Verbo] de Dios. Abraham dijo ‘Amén’ a lo que Dios le acababa de prometer, y fue tenido por justo.</w:t>
      </w:r>
    </w:p>
    <w:p w14:paraId="506A3B73" w14:textId="5B2F953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Los Diez Mandamientos eran la “base” de ambos pactos. En ese punto</w:t>
      </w:r>
      <w:r w:rsidR="00390AAA">
        <w:rPr>
          <w:rFonts w:asciiTheme="minorHAnsi" w:hAnsiTheme="minorHAnsi" w:cstheme="minorHAnsi"/>
        </w:rPr>
        <w:t xml:space="preserve"> el pastor</w:t>
      </w:r>
      <w:r w:rsidRPr="009C2C78">
        <w:rPr>
          <w:rFonts w:asciiTheme="minorHAnsi" w:hAnsiTheme="minorHAnsi" w:cstheme="minorHAnsi"/>
        </w:rPr>
        <w:t xml:space="preserve"> Waggoner estaba de acuerdo</w:t>
      </w:r>
      <w:r w:rsidR="00390AAA">
        <w:rPr>
          <w:rFonts w:asciiTheme="minorHAnsi" w:hAnsiTheme="minorHAnsi" w:cstheme="minorHAnsi"/>
        </w:rPr>
        <w:t xml:space="preserve"> con el pastor Smith</w:t>
      </w:r>
      <w:r w:rsidRPr="009C2C78">
        <w:rPr>
          <w:rFonts w:asciiTheme="minorHAnsi" w:hAnsiTheme="minorHAnsi" w:cstheme="minorHAnsi"/>
        </w:rPr>
        <w:t xml:space="preserve">. </w:t>
      </w:r>
      <w:r w:rsidRPr="009C2C78">
        <w:rPr>
          <w:rFonts w:asciiTheme="minorHAnsi" w:hAnsiTheme="minorHAnsi" w:cstheme="minorHAnsi"/>
        </w:rPr>
        <w:lastRenderedPageBreak/>
        <w:t>Pero</w:t>
      </w:r>
      <w:r w:rsidR="00D61C60">
        <w:rPr>
          <w:rFonts w:asciiTheme="minorHAnsi" w:hAnsiTheme="minorHAnsi" w:cstheme="minorHAnsi"/>
        </w:rPr>
        <w:t xml:space="preserve"> Waggoner disentía claramente</w:t>
      </w:r>
      <w:r w:rsidRPr="009C2C78">
        <w:rPr>
          <w:rFonts w:asciiTheme="minorHAnsi" w:hAnsiTheme="minorHAnsi" w:cstheme="minorHAnsi"/>
        </w:rPr>
        <w:t xml:space="preserve"> </w:t>
      </w:r>
      <w:r w:rsidR="00D61C60">
        <w:rPr>
          <w:rFonts w:asciiTheme="minorHAnsi" w:hAnsiTheme="minorHAnsi" w:cstheme="minorHAnsi"/>
        </w:rPr>
        <w:t>de</w:t>
      </w:r>
      <w:r w:rsidRPr="009C2C78">
        <w:rPr>
          <w:rFonts w:asciiTheme="minorHAnsi" w:hAnsiTheme="minorHAnsi" w:cstheme="minorHAnsi"/>
        </w:rPr>
        <w:t xml:space="preserve"> </w:t>
      </w:r>
      <w:r w:rsidR="00433526">
        <w:rPr>
          <w:rFonts w:asciiTheme="minorHAnsi" w:hAnsiTheme="minorHAnsi" w:cstheme="minorHAnsi"/>
        </w:rPr>
        <w:t>la</w:t>
      </w:r>
      <w:r w:rsidR="00451B83" w:rsidRPr="00451B83">
        <w:rPr>
          <w:rFonts w:asciiTheme="minorHAnsi" w:hAnsiTheme="minorHAnsi" w:cstheme="minorHAnsi"/>
        </w:rPr>
        <w:t xml:space="preserve"> </w:t>
      </w:r>
      <w:r w:rsidR="00451B83">
        <w:rPr>
          <w:rFonts w:asciiTheme="minorHAnsi" w:hAnsiTheme="minorHAnsi" w:cstheme="minorHAnsi"/>
        </w:rPr>
        <w:t>siguiente</w:t>
      </w:r>
      <w:r w:rsidRPr="009C2C78">
        <w:rPr>
          <w:rFonts w:asciiTheme="minorHAnsi" w:hAnsiTheme="minorHAnsi" w:cstheme="minorHAnsi"/>
        </w:rPr>
        <w:t xml:space="preserve"> afirmación</w:t>
      </w:r>
      <w:r w:rsidR="00D61C60">
        <w:rPr>
          <w:rFonts w:asciiTheme="minorHAnsi" w:hAnsiTheme="minorHAnsi" w:cstheme="minorHAnsi"/>
        </w:rPr>
        <w:t xml:space="preserve"> categórica de Butler y Smith</w:t>
      </w:r>
      <w:r w:rsidRPr="009C2C78">
        <w:rPr>
          <w:rFonts w:asciiTheme="minorHAnsi" w:hAnsiTheme="minorHAnsi" w:cstheme="minorHAnsi"/>
        </w:rPr>
        <w:t>:</w:t>
      </w:r>
    </w:p>
    <w:p w14:paraId="1677970D" w14:textId="77777777" w:rsidR="000D2114" w:rsidRPr="00D61C60" w:rsidRDefault="000D2114" w:rsidP="00D61C60">
      <w:pPr>
        <w:pStyle w:val="EGW"/>
        <w:ind w:left="426" w:right="391" w:firstLine="0"/>
        <w:rPr>
          <w:rFonts w:asciiTheme="minorHAnsi" w:hAnsiTheme="minorHAnsi" w:cstheme="minorHAnsi"/>
          <w:sz w:val="22"/>
          <w:szCs w:val="22"/>
        </w:rPr>
      </w:pPr>
      <w:r w:rsidRPr="00D61C60">
        <w:rPr>
          <w:rFonts w:asciiTheme="minorHAnsi" w:hAnsiTheme="minorHAnsi" w:cstheme="minorHAnsi"/>
          <w:sz w:val="22"/>
          <w:szCs w:val="22"/>
        </w:rPr>
        <w:t>Los dos grandes pactos que Dios ha hecho –uno para cada dispensación... el pacto de la antigua dispensación, y el otro para el pacto de la nueva (</w:t>
      </w:r>
      <w:r w:rsidR="00780233">
        <w:rPr>
          <w:rFonts w:asciiTheme="minorHAnsi" w:hAnsiTheme="minorHAnsi" w:cstheme="minorHAnsi"/>
          <w:sz w:val="22"/>
          <w:szCs w:val="22"/>
        </w:rPr>
        <w:t>Comité editorial: Uriah Smith y George Butler, Notes and Comments</w:t>
      </w:r>
      <w:r w:rsidRPr="00D61C60">
        <w:rPr>
          <w:rFonts w:asciiTheme="minorHAnsi" w:hAnsiTheme="minorHAnsi" w:cstheme="minorHAnsi"/>
          <w:sz w:val="22"/>
          <w:szCs w:val="22"/>
        </w:rPr>
        <w:t xml:space="preserve">, </w:t>
      </w:r>
      <w:r w:rsidR="00D61C60">
        <w:rPr>
          <w:rFonts w:asciiTheme="minorHAnsi" w:hAnsiTheme="minorHAnsi" w:cstheme="minorHAnsi"/>
          <w:i/>
          <w:sz w:val="22"/>
          <w:szCs w:val="22"/>
        </w:rPr>
        <w:t>The Gospel Sickle</w:t>
      </w:r>
      <w:r w:rsidRPr="00D61C60">
        <w:rPr>
          <w:rFonts w:asciiTheme="minorHAnsi" w:hAnsiTheme="minorHAnsi" w:cstheme="minorHAnsi"/>
          <w:sz w:val="22"/>
          <w:szCs w:val="22"/>
        </w:rPr>
        <w:t xml:space="preserve"> 2, 21</w:t>
      </w:r>
      <w:r w:rsidR="00D61C60">
        <w:rPr>
          <w:rFonts w:asciiTheme="minorHAnsi" w:hAnsiTheme="minorHAnsi" w:cstheme="minorHAnsi"/>
          <w:sz w:val="22"/>
          <w:szCs w:val="22"/>
        </w:rPr>
        <w:t xml:space="preserve">, </w:t>
      </w:r>
      <w:r w:rsidRPr="00D61C60">
        <w:rPr>
          <w:rFonts w:asciiTheme="minorHAnsi" w:hAnsiTheme="minorHAnsi" w:cstheme="minorHAnsi"/>
          <w:sz w:val="22"/>
          <w:szCs w:val="22"/>
        </w:rPr>
        <w:t>1 noviembre 1887, 161).</w:t>
      </w:r>
    </w:p>
    <w:p w14:paraId="04EA9343" w14:textId="358BB7AC" w:rsidR="000D2114" w:rsidRPr="009C2C78" w:rsidRDefault="004F6D45" w:rsidP="009C2C78">
      <w:pPr>
        <w:pStyle w:val="Libro12"/>
        <w:ind w:firstLine="0"/>
        <w:rPr>
          <w:rFonts w:asciiTheme="minorHAnsi" w:hAnsiTheme="minorHAnsi" w:cstheme="minorHAnsi"/>
        </w:rPr>
      </w:pPr>
      <w:r>
        <w:rPr>
          <w:rFonts w:asciiTheme="minorHAnsi" w:hAnsiTheme="minorHAnsi" w:cstheme="minorHAnsi"/>
        </w:rPr>
        <w:t xml:space="preserve">Waggoner comprendía que ese tipo de afirmaciones no tomaba en cuenta la plena revelación de la Escritura respecto a dos diferentes experiencias del corazón: la del </w:t>
      </w:r>
      <w:r w:rsidR="00F43289">
        <w:rPr>
          <w:rFonts w:asciiTheme="minorHAnsi" w:hAnsiTheme="minorHAnsi" w:cstheme="minorHAnsi"/>
        </w:rPr>
        <w:t>viej</w:t>
      </w:r>
      <w:r>
        <w:rPr>
          <w:rFonts w:asciiTheme="minorHAnsi" w:hAnsiTheme="minorHAnsi" w:cstheme="minorHAnsi"/>
        </w:rPr>
        <w:t>o, y la del nuevo pacto</w:t>
      </w:r>
      <w:r w:rsidR="000D2114" w:rsidRPr="009C2C78">
        <w:rPr>
          <w:rFonts w:asciiTheme="minorHAnsi" w:hAnsiTheme="minorHAnsi" w:cstheme="minorHAnsi"/>
        </w:rPr>
        <w:t>.</w:t>
      </w:r>
    </w:p>
    <w:p w14:paraId="36201408" w14:textId="5FD3F71E" w:rsidR="000D2114" w:rsidRPr="009C2C78" w:rsidRDefault="00EF6F8D" w:rsidP="009C2C78">
      <w:pPr>
        <w:pStyle w:val="Libro12"/>
        <w:ind w:firstLine="0"/>
        <w:rPr>
          <w:rFonts w:asciiTheme="minorHAnsi" w:hAnsiTheme="minorHAnsi" w:cstheme="minorHAnsi"/>
        </w:rPr>
      </w:pPr>
      <w:r>
        <w:rPr>
          <w:rFonts w:asciiTheme="minorHAnsi" w:hAnsiTheme="minorHAnsi" w:cstheme="minorHAnsi"/>
        </w:rPr>
        <w:t>El pastor Smith s</w:t>
      </w:r>
      <w:r w:rsidR="000D2114" w:rsidRPr="009C2C78">
        <w:rPr>
          <w:rFonts w:asciiTheme="minorHAnsi" w:hAnsiTheme="minorHAnsi" w:cstheme="minorHAnsi"/>
        </w:rPr>
        <w:t xml:space="preserve">e preguntaba: “¿Cuándo </w:t>
      </w:r>
      <w:r w:rsidR="00690348">
        <w:rPr>
          <w:rFonts w:asciiTheme="minorHAnsi" w:hAnsiTheme="minorHAnsi" w:cstheme="minorHAnsi"/>
        </w:rPr>
        <w:t>se hizo</w:t>
      </w:r>
      <w:r w:rsidR="000D2114" w:rsidRPr="009C2C78">
        <w:rPr>
          <w:rFonts w:asciiTheme="minorHAnsi" w:hAnsiTheme="minorHAnsi" w:cstheme="minorHAnsi"/>
        </w:rPr>
        <w:t xml:space="preserve"> el nuevo pacto?” Y </w:t>
      </w:r>
      <w:r w:rsidR="004F6D45">
        <w:rPr>
          <w:rFonts w:asciiTheme="minorHAnsi" w:hAnsiTheme="minorHAnsi" w:cstheme="minorHAnsi"/>
        </w:rPr>
        <w:t>respondía</w:t>
      </w:r>
      <w:r w:rsidR="000D2114" w:rsidRPr="009C2C78">
        <w:rPr>
          <w:rFonts w:asciiTheme="minorHAnsi" w:hAnsiTheme="minorHAnsi" w:cstheme="minorHAnsi"/>
        </w:rPr>
        <w:t xml:space="preserve">: </w:t>
      </w:r>
      <w:r w:rsidR="00AC5C13">
        <w:rPr>
          <w:rFonts w:asciiTheme="minorHAnsi" w:hAnsiTheme="minorHAnsi" w:cstheme="minorHAnsi"/>
        </w:rPr>
        <w:t>—</w:t>
      </w:r>
      <w:r w:rsidR="000D2114" w:rsidRPr="009C2C78">
        <w:rPr>
          <w:rFonts w:asciiTheme="minorHAnsi" w:hAnsiTheme="minorHAnsi" w:cstheme="minorHAnsi"/>
        </w:rPr>
        <w:t>Cuando Cristo murió en la cruz.</w:t>
      </w:r>
    </w:p>
    <w:p w14:paraId="07AD5492" w14:textId="39452C6D" w:rsidR="000D2114" w:rsidRPr="004F6D45" w:rsidRDefault="000D2114" w:rsidP="004F6D45">
      <w:pPr>
        <w:pStyle w:val="EGW"/>
        <w:ind w:left="426" w:right="391" w:firstLine="0"/>
        <w:rPr>
          <w:rFonts w:asciiTheme="minorHAnsi" w:hAnsiTheme="minorHAnsi" w:cstheme="minorHAnsi"/>
          <w:sz w:val="22"/>
          <w:szCs w:val="22"/>
          <w:lang w:val="en-US"/>
        </w:rPr>
      </w:pPr>
      <w:r w:rsidRPr="004F6D45">
        <w:rPr>
          <w:rFonts w:asciiTheme="minorHAnsi" w:hAnsiTheme="minorHAnsi" w:cstheme="minorHAnsi"/>
          <w:sz w:val="22"/>
          <w:szCs w:val="22"/>
        </w:rPr>
        <w:t xml:space="preserve">En la cruz terminó el sistema judío y comenzó la dispensación cristiana. </w:t>
      </w:r>
      <w:r w:rsidR="004F6D45">
        <w:rPr>
          <w:rFonts w:asciiTheme="minorHAnsi" w:hAnsiTheme="minorHAnsi" w:cstheme="minorHAnsi"/>
          <w:sz w:val="22"/>
          <w:szCs w:val="22"/>
        </w:rPr>
        <w:t>Esa era</w:t>
      </w:r>
      <w:r w:rsidRPr="004F6D45">
        <w:rPr>
          <w:rFonts w:asciiTheme="minorHAnsi" w:hAnsiTheme="minorHAnsi" w:cstheme="minorHAnsi"/>
          <w:sz w:val="22"/>
          <w:szCs w:val="22"/>
        </w:rPr>
        <w:t xml:space="preserve"> la línea divisora entre ambos... A partir de ese momento estuvo vigente el nuevo pacto (U. Smith, God’s Covenants with Men, </w:t>
      </w:r>
      <w:r w:rsidRPr="004F6D45">
        <w:rPr>
          <w:rFonts w:asciiTheme="minorHAnsi" w:hAnsiTheme="minorHAnsi" w:cstheme="minorHAnsi"/>
          <w:i/>
          <w:sz w:val="22"/>
          <w:szCs w:val="22"/>
        </w:rPr>
        <w:t>R</w:t>
      </w:r>
      <w:r w:rsidR="004F6D45" w:rsidRPr="004F6D45">
        <w:rPr>
          <w:rFonts w:asciiTheme="minorHAnsi" w:hAnsiTheme="minorHAnsi" w:cstheme="minorHAnsi"/>
          <w:i/>
          <w:sz w:val="22"/>
          <w:szCs w:val="22"/>
        </w:rPr>
        <w:t xml:space="preserve">eview and </w:t>
      </w:r>
      <w:r w:rsidRPr="004F6D45">
        <w:rPr>
          <w:rFonts w:asciiTheme="minorHAnsi" w:hAnsiTheme="minorHAnsi" w:cstheme="minorHAnsi"/>
          <w:i/>
          <w:sz w:val="22"/>
          <w:szCs w:val="22"/>
        </w:rPr>
        <w:t>H</w:t>
      </w:r>
      <w:r w:rsidR="004F6D45" w:rsidRPr="004F6D45">
        <w:rPr>
          <w:rFonts w:asciiTheme="minorHAnsi" w:hAnsiTheme="minorHAnsi" w:cstheme="minorHAnsi"/>
          <w:i/>
          <w:sz w:val="22"/>
          <w:szCs w:val="22"/>
        </w:rPr>
        <w:t>erald</w:t>
      </w:r>
      <w:r w:rsidRPr="004F6D45">
        <w:rPr>
          <w:rFonts w:asciiTheme="minorHAnsi" w:hAnsiTheme="minorHAnsi" w:cstheme="minorHAnsi"/>
          <w:sz w:val="22"/>
          <w:szCs w:val="22"/>
        </w:rPr>
        <w:t xml:space="preserve"> 64, 42</w:t>
      </w:r>
      <w:r w:rsidR="004F6D45" w:rsidRPr="004F6D45">
        <w:rPr>
          <w:rFonts w:asciiTheme="minorHAnsi" w:hAnsiTheme="minorHAnsi" w:cstheme="minorHAnsi"/>
          <w:sz w:val="22"/>
          <w:szCs w:val="22"/>
        </w:rPr>
        <w:t xml:space="preserve">, </w:t>
      </w:r>
      <w:r w:rsidRPr="004F6D45">
        <w:rPr>
          <w:rFonts w:asciiTheme="minorHAnsi" w:hAnsiTheme="minorHAnsi" w:cstheme="minorHAnsi"/>
          <w:sz w:val="22"/>
          <w:szCs w:val="22"/>
        </w:rPr>
        <w:t xml:space="preserve">25 octubre 1887, 664.  </w:t>
      </w:r>
      <w:r w:rsidR="004F6D45">
        <w:rPr>
          <w:rFonts w:asciiTheme="minorHAnsi" w:hAnsiTheme="minorHAnsi" w:cstheme="minorHAnsi"/>
          <w:sz w:val="22"/>
          <w:szCs w:val="22"/>
          <w:lang w:val="en-US"/>
        </w:rPr>
        <w:t>Reimpreso en:</w:t>
      </w:r>
      <w:r w:rsidRPr="004F6D45">
        <w:rPr>
          <w:rFonts w:asciiTheme="minorHAnsi" w:hAnsiTheme="minorHAnsi" w:cstheme="minorHAnsi"/>
          <w:sz w:val="22"/>
          <w:szCs w:val="22"/>
          <w:lang w:val="en-US"/>
        </w:rPr>
        <w:t xml:space="preserve"> U. Smith, God’s Covenants with Men, </w:t>
      </w:r>
      <w:r w:rsidR="004F6D45" w:rsidRPr="004F6D45">
        <w:rPr>
          <w:rFonts w:asciiTheme="minorHAnsi" w:hAnsiTheme="minorHAnsi" w:cstheme="minorHAnsi"/>
          <w:i/>
          <w:sz w:val="22"/>
          <w:szCs w:val="22"/>
          <w:lang w:val="en-US"/>
        </w:rPr>
        <w:t>The Gospel Sickle</w:t>
      </w:r>
      <w:r w:rsidRPr="004F6D45">
        <w:rPr>
          <w:rFonts w:asciiTheme="minorHAnsi" w:hAnsiTheme="minorHAnsi" w:cstheme="minorHAnsi"/>
          <w:sz w:val="22"/>
          <w:szCs w:val="22"/>
          <w:lang w:val="en-US"/>
        </w:rPr>
        <w:t xml:space="preserve"> 3, 1</w:t>
      </w:r>
      <w:r w:rsidR="004F6D45" w:rsidRPr="004F6D45">
        <w:rPr>
          <w:rFonts w:asciiTheme="minorHAnsi" w:hAnsiTheme="minorHAnsi" w:cstheme="minorHAnsi"/>
          <w:sz w:val="22"/>
          <w:szCs w:val="22"/>
          <w:lang w:val="en-US"/>
        </w:rPr>
        <w:t xml:space="preserve">, </w:t>
      </w:r>
      <w:r w:rsidRPr="004F6D45">
        <w:rPr>
          <w:rFonts w:asciiTheme="minorHAnsi" w:hAnsiTheme="minorHAnsi" w:cstheme="minorHAnsi"/>
          <w:sz w:val="22"/>
          <w:szCs w:val="22"/>
          <w:lang w:val="en-US"/>
        </w:rPr>
        <w:t>1 enero 1888</w:t>
      </w:r>
      <w:r w:rsidR="004F6D45">
        <w:rPr>
          <w:rFonts w:asciiTheme="minorHAnsi" w:hAnsiTheme="minorHAnsi" w:cstheme="minorHAnsi"/>
          <w:sz w:val="22"/>
          <w:szCs w:val="22"/>
          <w:lang w:val="en-US"/>
        </w:rPr>
        <w:t>, 2</w:t>
      </w:r>
      <w:r w:rsidRPr="004F6D45">
        <w:rPr>
          <w:rFonts w:asciiTheme="minorHAnsi" w:hAnsiTheme="minorHAnsi" w:cstheme="minorHAnsi"/>
          <w:sz w:val="22"/>
          <w:szCs w:val="22"/>
          <w:lang w:val="en-US"/>
        </w:rPr>
        <w:t>).</w:t>
      </w:r>
    </w:p>
    <w:p w14:paraId="1F921A77" w14:textId="1A7183C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idea </w:t>
      </w:r>
      <w:r w:rsidR="00A846C9">
        <w:rPr>
          <w:rFonts w:asciiTheme="minorHAnsi" w:hAnsiTheme="minorHAnsi" w:cstheme="minorHAnsi"/>
        </w:rPr>
        <w:t>implícita</w:t>
      </w:r>
      <w:r w:rsidRPr="009C2C78">
        <w:rPr>
          <w:rFonts w:asciiTheme="minorHAnsi" w:hAnsiTheme="minorHAnsi" w:cstheme="minorHAnsi"/>
        </w:rPr>
        <w:t xml:space="preserve"> era que</w:t>
      </w:r>
      <w:r w:rsidR="00B776ED" w:rsidRPr="00B776ED">
        <w:rPr>
          <w:rFonts w:asciiTheme="minorHAnsi" w:hAnsiTheme="minorHAnsi" w:cstheme="minorHAnsi"/>
        </w:rPr>
        <w:t xml:space="preserve"> </w:t>
      </w:r>
      <w:r w:rsidR="00B776ED" w:rsidRPr="009C2C78">
        <w:rPr>
          <w:rFonts w:asciiTheme="minorHAnsi" w:hAnsiTheme="minorHAnsi" w:cstheme="minorHAnsi"/>
        </w:rPr>
        <w:t>la salvación estaba confinada a los judíos</w:t>
      </w:r>
      <w:r w:rsidRPr="009C2C78">
        <w:rPr>
          <w:rFonts w:asciiTheme="minorHAnsi" w:hAnsiTheme="minorHAnsi" w:cstheme="minorHAnsi"/>
        </w:rPr>
        <w:t xml:space="preserve"> hasta la muerte de Cristo en la cruz.</w:t>
      </w:r>
    </w:p>
    <w:p w14:paraId="430E0E43" w14:textId="4E04535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A846C9">
        <w:rPr>
          <w:rFonts w:asciiTheme="minorHAnsi" w:hAnsiTheme="minorHAnsi" w:cstheme="minorHAnsi"/>
        </w:rPr>
        <w:t>pastor</w:t>
      </w:r>
      <w:r w:rsidRPr="009C2C78">
        <w:rPr>
          <w:rFonts w:asciiTheme="minorHAnsi" w:hAnsiTheme="minorHAnsi" w:cstheme="minorHAnsi"/>
        </w:rPr>
        <w:t xml:space="preserve"> Smith estaba de acuerdo con la interpretación del </w:t>
      </w:r>
      <w:r w:rsidR="00DB4B6D">
        <w:rPr>
          <w:rFonts w:asciiTheme="minorHAnsi" w:hAnsiTheme="minorHAnsi" w:cstheme="minorHAnsi"/>
        </w:rPr>
        <w:t>pastor</w:t>
      </w:r>
      <w:r w:rsidRPr="009C2C78">
        <w:rPr>
          <w:rFonts w:asciiTheme="minorHAnsi" w:hAnsiTheme="minorHAnsi" w:cstheme="minorHAnsi"/>
        </w:rPr>
        <w:t xml:space="preserve"> Butler a propósito de Gálatas 3:17, </w:t>
      </w:r>
      <w:r w:rsidR="00A846C9">
        <w:rPr>
          <w:rFonts w:asciiTheme="minorHAnsi" w:hAnsiTheme="minorHAnsi" w:cstheme="minorHAnsi"/>
        </w:rPr>
        <w:t>versículo</w:t>
      </w:r>
      <w:r w:rsidRPr="009C2C78">
        <w:rPr>
          <w:rFonts w:asciiTheme="minorHAnsi" w:hAnsiTheme="minorHAnsi" w:cstheme="minorHAnsi"/>
        </w:rPr>
        <w:t xml:space="preserve"> que citaba intercalando sus propios comentarios:</w:t>
      </w:r>
    </w:p>
    <w:p w14:paraId="0D4601AD" w14:textId="77777777" w:rsidR="000D2114" w:rsidRPr="00A846C9" w:rsidRDefault="000D2114" w:rsidP="00A846C9">
      <w:pPr>
        <w:pStyle w:val="EGW"/>
        <w:ind w:left="426" w:right="391" w:firstLine="0"/>
        <w:rPr>
          <w:rFonts w:asciiTheme="minorHAnsi" w:hAnsiTheme="minorHAnsi" w:cstheme="minorHAnsi"/>
          <w:sz w:val="22"/>
          <w:szCs w:val="22"/>
        </w:rPr>
      </w:pPr>
      <w:r w:rsidRPr="00A846C9">
        <w:rPr>
          <w:rFonts w:asciiTheme="minorHAnsi" w:hAnsiTheme="minorHAnsi" w:cstheme="minorHAnsi"/>
          <w:sz w:val="22"/>
          <w:szCs w:val="22"/>
        </w:rPr>
        <w:t xml:space="preserve">...el pacto previamente ratificado por Dios en Cristo [el pacto Abrahámico], no </w:t>
      </w:r>
      <w:r w:rsidR="00D8529E">
        <w:rPr>
          <w:rFonts w:asciiTheme="minorHAnsi" w:hAnsiTheme="minorHAnsi" w:cstheme="minorHAnsi"/>
          <w:sz w:val="22"/>
          <w:szCs w:val="22"/>
        </w:rPr>
        <w:t>lo podía anular</w:t>
      </w:r>
      <w:r w:rsidRPr="00A846C9">
        <w:rPr>
          <w:rFonts w:asciiTheme="minorHAnsi" w:hAnsiTheme="minorHAnsi" w:cstheme="minorHAnsi"/>
          <w:sz w:val="22"/>
          <w:szCs w:val="22"/>
        </w:rPr>
        <w:t xml:space="preserve"> la ley [el pacto </w:t>
      </w:r>
      <w:r w:rsidR="00D8529E">
        <w:rPr>
          <w:rFonts w:asciiTheme="minorHAnsi" w:hAnsiTheme="minorHAnsi" w:cstheme="minorHAnsi"/>
          <w:sz w:val="22"/>
          <w:szCs w:val="22"/>
        </w:rPr>
        <w:t>que hizo en</w:t>
      </w:r>
      <w:r w:rsidRPr="00A846C9">
        <w:rPr>
          <w:rFonts w:asciiTheme="minorHAnsi" w:hAnsiTheme="minorHAnsi" w:cstheme="minorHAnsi"/>
          <w:sz w:val="22"/>
          <w:szCs w:val="22"/>
        </w:rPr>
        <w:t xml:space="preserve"> Horeb con Israel] que vino cuatrocientos treinta años después; eso habría invalidado la promesa, porque si la herencia [la tierra prometida a Abraham, Rom 4:13] </w:t>
      </w:r>
      <w:r w:rsidR="00D7387C">
        <w:rPr>
          <w:rFonts w:asciiTheme="minorHAnsi" w:hAnsiTheme="minorHAnsi" w:cstheme="minorHAnsi"/>
          <w:sz w:val="22"/>
          <w:szCs w:val="22"/>
        </w:rPr>
        <w:t>viniera</w:t>
      </w:r>
      <w:r w:rsidRPr="00A846C9">
        <w:rPr>
          <w:rFonts w:asciiTheme="minorHAnsi" w:hAnsiTheme="minorHAnsi" w:cstheme="minorHAnsi"/>
          <w:sz w:val="22"/>
          <w:szCs w:val="22"/>
        </w:rPr>
        <w:t xml:space="preserve"> por la ley [h</w:t>
      </w:r>
      <w:r w:rsidR="00D7387C">
        <w:rPr>
          <w:rFonts w:asciiTheme="minorHAnsi" w:hAnsiTheme="minorHAnsi" w:cstheme="minorHAnsi"/>
          <w:sz w:val="22"/>
          <w:szCs w:val="22"/>
        </w:rPr>
        <w:t>ubier</w:t>
      </w:r>
      <w:r w:rsidRPr="00A846C9">
        <w:rPr>
          <w:rFonts w:asciiTheme="minorHAnsi" w:hAnsiTheme="minorHAnsi" w:cstheme="minorHAnsi"/>
          <w:sz w:val="22"/>
          <w:szCs w:val="22"/>
        </w:rPr>
        <w:t xml:space="preserve">a de ser asegurada mediante la realización de </w:t>
      </w:r>
      <w:r w:rsidR="00D7387C">
        <w:rPr>
          <w:rFonts w:asciiTheme="minorHAnsi" w:hAnsiTheme="minorHAnsi" w:cstheme="minorHAnsi"/>
          <w:sz w:val="22"/>
          <w:szCs w:val="22"/>
        </w:rPr>
        <w:t xml:space="preserve">las </w:t>
      </w:r>
      <w:r w:rsidRPr="00A846C9">
        <w:rPr>
          <w:rFonts w:asciiTheme="minorHAnsi" w:hAnsiTheme="minorHAnsi" w:cstheme="minorHAnsi"/>
          <w:sz w:val="22"/>
          <w:szCs w:val="22"/>
        </w:rPr>
        <w:t xml:space="preserve">ceremonias y servicios del sistema Mosaico], ya no </w:t>
      </w:r>
      <w:r w:rsidR="00B4447E">
        <w:rPr>
          <w:rFonts w:asciiTheme="minorHAnsi" w:hAnsiTheme="minorHAnsi" w:cstheme="minorHAnsi"/>
          <w:sz w:val="22"/>
          <w:szCs w:val="22"/>
        </w:rPr>
        <w:t>sería un</w:t>
      </w:r>
      <w:r w:rsidRPr="00A846C9">
        <w:rPr>
          <w:rFonts w:asciiTheme="minorHAnsi" w:hAnsiTheme="minorHAnsi" w:cstheme="minorHAnsi"/>
          <w:sz w:val="22"/>
          <w:szCs w:val="22"/>
        </w:rPr>
        <w:t>a promesa [no descansa</w:t>
      </w:r>
      <w:r w:rsidR="00B4447E">
        <w:rPr>
          <w:rFonts w:asciiTheme="minorHAnsi" w:hAnsiTheme="minorHAnsi" w:cstheme="minorHAnsi"/>
          <w:sz w:val="22"/>
          <w:szCs w:val="22"/>
        </w:rPr>
        <w:t>ría</w:t>
      </w:r>
      <w:r w:rsidRPr="00A846C9">
        <w:rPr>
          <w:rFonts w:asciiTheme="minorHAnsi" w:hAnsiTheme="minorHAnsi" w:cstheme="minorHAnsi"/>
          <w:sz w:val="22"/>
          <w:szCs w:val="22"/>
        </w:rPr>
        <w:t xml:space="preserve"> simplemente sobre la promesa de Dios]; pero Dios se la concedió a Abraham mediante la promesa (Id.</w:t>
      </w:r>
      <w:r w:rsidR="00B4447E">
        <w:rPr>
          <w:rFonts w:asciiTheme="minorHAnsi" w:hAnsiTheme="minorHAnsi" w:cstheme="minorHAnsi"/>
          <w:sz w:val="22"/>
          <w:szCs w:val="22"/>
        </w:rPr>
        <w:t xml:space="preserve"> </w:t>
      </w:r>
      <w:r w:rsidR="00B4447E" w:rsidRPr="00B4447E">
        <w:rPr>
          <w:rFonts w:asciiTheme="minorHAnsi" w:hAnsiTheme="minorHAnsi" w:cstheme="minorHAnsi"/>
          <w:szCs w:val="20"/>
        </w:rPr>
        <w:t>o</w:t>
      </w:r>
      <w:r w:rsidRPr="00B4447E">
        <w:rPr>
          <w:rFonts w:asciiTheme="minorHAnsi" w:hAnsiTheme="minorHAnsi" w:cstheme="minorHAnsi"/>
          <w:szCs w:val="20"/>
        </w:rPr>
        <w:t>riginal incluye frases entre corchetes</w:t>
      </w:r>
      <w:r w:rsidRPr="00A846C9">
        <w:rPr>
          <w:rFonts w:asciiTheme="minorHAnsi" w:hAnsiTheme="minorHAnsi" w:cstheme="minorHAnsi"/>
          <w:sz w:val="22"/>
          <w:szCs w:val="22"/>
        </w:rPr>
        <w:t>).</w:t>
      </w:r>
    </w:p>
    <w:p w14:paraId="51BAFB73" w14:textId="77777777" w:rsidR="00B4447E" w:rsidRPr="00B4447E" w:rsidRDefault="00B4447E" w:rsidP="009C2C78">
      <w:pPr>
        <w:pStyle w:val="Libro12"/>
        <w:ind w:firstLine="0"/>
        <w:rPr>
          <w:rFonts w:asciiTheme="minorHAnsi" w:hAnsiTheme="minorHAnsi" w:cstheme="minorHAnsi"/>
        </w:rPr>
      </w:pPr>
      <w:r>
        <w:rPr>
          <w:rFonts w:asciiTheme="minorHAnsi" w:hAnsiTheme="minorHAnsi" w:cstheme="minorHAnsi"/>
        </w:rPr>
        <w:lastRenderedPageBreak/>
        <w:t>Según la comprensión de Smith, “la ley que vino cuatrocientos treinta años después” de Abraham, era “</w:t>
      </w:r>
      <w:r w:rsidRPr="00B4447E">
        <w:rPr>
          <w:rFonts w:asciiTheme="minorHAnsi" w:hAnsiTheme="minorHAnsi" w:cstheme="minorHAnsi"/>
        </w:rPr>
        <w:t>las ceremonias y servicios del sistema Mosaico</w:t>
      </w:r>
      <w:r>
        <w:rPr>
          <w:rFonts w:asciiTheme="minorHAnsi" w:hAnsiTheme="minorHAnsi" w:cstheme="minorHAnsi"/>
        </w:rPr>
        <w:t>”.</w:t>
      </w:r>
    </w:p>
    <w:p w14:paraId="0D4D4E10" w14:textId="77777777" w:rsidR="000D2114" w:rsidRDefault="00B4447E" w:rsidP="009C2C78">
      <w:pPr>
        <w:pStyle w:val="Libro12"/>
        <w:ind w:firstLine="0"/>
        <w:rPr>
          <w:rFonts w:asciiTheme="minorHAnsi" w:hAnsiTheme="minorHAnsi" w:cstheme="minorHAnsi"/>
        </w:rPr>
      </w:pPr>
      <w:r>
        <w:rPr>
          <w:rFonts w:asciiTheme="minorHAnsi" w:hAnsiTheme="minorHAnsi" w:cstheme="minorHAnsi"/>
        </w:rPr>
        <w:t xml:space="preserve">Según él, además del pacto abrahámico, Dios “añadió” una disposición subordinada… se estableció un nuevo pacto… “con Israel” </w:t>
      </w:r>
      <w:r w:rsidR="000D2114" w:rsidRPr="00B4447E">
        <w:rPr>
          <w:rFonts w:asciiTheme="minorHAnsi" w:hAnsiTheme="minorHAnsi" w:cstheme="minorHAnsi"/>
        </w:rPr>
        <w:t>(Id.).</w:t>
      </w:r>
    </w:p>
    <w:p w14:paraId="61B23126" w14:textId="77777777" w:rsidR="000D2114" w:rsidRPr="00DE14FB" w:rsidRDefault="000D2114" w:rsidP="00B4447E">
      <w:pPr>
        <w:pStyle w:val="Libro12"/>
        <w:ind w:left="426" w:right="391" w:firstLine="0"/>
        <w:rPr>
          <w:rFonts w:asciiTheme="minorHAnsi" w:hAnsiTheme="minorHAnsi" w:cstheme="minorHAnsi"/>
          <w:sz w:val="22"/>
          <w:szCs w:val="22"/>
          <w:lang w:val="en-US"/>
        </w:rPr>
      </w:pPr>
      <w:r w:rsidRPr="00B4447E">
        <w:rPr>
          <w:rFonts w:asciiTheme="minorHAnsi" w:hAnsiTheme="minorHAnsi" w:cstheme="minorHAnsi"/>
          <w:sz w:val="22"/>
          <w:szCs w:val="22"/>
        </w:rPr>
        <w:t xml:space="preserve">...hasta que viniera Cristo, la Descendencia prometida...” Si los judíos “hubieran seguido los dictados de </w:t>
      </w:r>
      <w:r w:rsidR="00B954F7">
        <w:rPr>
          <w:rFonts w:asciiTheme="minorHAnsi" w:hAnsiTheme="minorHAnsi" w:cstheme="minorHAnsi"/>
          <w:sz w:val="22"/>
          <w:szCs w:val="22"/>
        </w:rPr>
        <w:t>aquel</w:t>
      </w:r>
      <w:r w:rsidRPr="00B4447E">
        <w:rPr>
          <w:rFonts w:asciiTheme="minorHAnsi" w:hAnsiTheme="minorHAnsi" w:cstheme="minorHAnsi"/>
          <w:sz w:val="22"/>
          <w:szCs w:val="22"/>
        </w:rPr>
        <w:t xml:space="preserve"> ‘pedagogo’, de </w:t>
      </w:r>
      <w:r w:rsidR="00B954F7">
        <w:rPr>
          <w:rFonts w:asciiTheme="minorHAnsi" w:hAnsiTheme="minorHAnsi" w:cstheme="minorHAnsi"/>
          <w:sz w:val="22"/>
          <w:szCs w:val="22"/>
        </w:rPr>
        <w:t>aquel</w:t>
      </w:r>
      <w:r w:rsidRPr="00B4447E">
        <w:rPr>
          <w:rFonts w:asciiTheme="minorHAnsi" w:hAnsiTheme="minorHAnsi" w:cstheme="minorHAnsi"/>
          <w:sz w:val="22"/>
          <w:szCs w:val="22"/>
        </w:rPr>
        <w:t xml:space="preserve"> ‘ayo’, no habrían rechazado al Mesías... (</w:t>
      </w:r>
      <w:r w:rsidRPr="00B4447E">
        <w:rPr>
          <w:rFonts w:asciiTheme="minorHAnsi" w:hAnsiTheme="minorHAnsi" w:cstheme="minorHAnsi"/>
          <w:iCs/>
          <w:sz w:val="22"/>
          <w:szCs w:val="22"/>
        </w:rPr>
        <w:t>Id</w:t>
      </w:r>
      <w:r w:rsidRPr="00B4447E">
        <w:rPr>
          <w:rFonts w:asciiTheme="minorHAnsi" w:hAnsiTheme="minorHAnsi" w:cstheme="minorHAnsi"/>
          <w:sz w:val="22"/>
          <w:szCs w:val="22"/>
        </w:rPr>
        <w:t>. 618. C</w:t>
      </w:r>
      <w:r w:rsidR="00196D3C">
        <w:rPr>
          <w:rFonts w:asciiTheme="minorHAnsi" w:hAnsiTheme="minorHAnsi" w:cstheme="minorHAnsi"/>
          <w:sz w:val="22"/>
          <w:szCs w:val="22"/>
        </w:rPr>
        <w:t>omparar con:</w:t>
      </w:r>
      <w:r w:rsidRPr="00B4447E">
        <w:rPr>
          <w:rFonts w:asciiTheme="minorHAnsi" w:hAnsiTheme="minorHAnsi" w:cstheme="minorHAnsi"/>
          <w:sz w:val="22"/>
          <w:szCs w:val="22"/>
        </w:rPr>
        <w:t xml:space="preserve"> “... La ‘ley de Moisés,’ ... [fue] ‘añadida a causa de las transgresiones, hasta que viniera la descendencia a quien fue hecha la promesa’, y fue ‘nuestro guía’ simplemente en el sentido de enseñarnos los rudimentos de la fe hasta que viniera Cristo...”  </w:t>
      </w:r>
      <w:r w:rsidR="00196D3C" w:rsidRPr="00DE14FB">
        <w:rPr>
          <w:rFonts w:asciiTheme="minorHAnsi" w:hAnsiTheme="minorHAnsi" w:cstheme="minorHAnsi"/>
          <w:sz w:val="22"/>
          <w:szCs w:val="22"/>
          <w:lang w:val="en-US"/>
        </w:rPr>
        <w:t>Comité editorial: Uriah Smith y George Butler</w:t>
      </w:r>
      <w:r w:rsidRPr="00DE14FB">
        <w:rPr>
          <w:rFonts w:asciiTheme="minorHAnsi" w:hAnsiTheme="minorHAnsi" w:cstheme="minorHAnsi"/>
          <w:sz w:val="22"/>
          <w:szCs w:val="22"/>
          <w:lang w:val="en-US"/>
        </w:rPr>
        <w:t>,</w:t>
      </w:r>
      <w:r w:rsidR="00DE14FB" w:rsidRPr="00DE14FB">
        <w:rPr>
          <w:rFonts w:asciiTheme="minorHAnsi" w:hAnsiTheme="minorHAnsi" w:cstheme="minorHAnsi"/>
          <w:sz w:val="22"/>
          <w:szCs w:val="22"/>
          <w:lang w:val="en-US"/>
        </w:rPr>
        <w:t xml:space="preserve"> Note</w:t>
      </w:r>
      <w:r w:rsidR="00DE14FB">
        <w:rPr>
          <w:rFonts w:asciiTheme="minorHAnsi" w:hAnsiTheme="minorHAnsi" w:cstheme="minorHAnsi"/>
          <w:sz w:val="22"/>
          <w:szCs w:val="22"/>
          <w:lang w:val="en-US"/>
        </w:rPr>
        <w:t>s and Comments,</w:t>
      </w:r>
      <w:r w:rsidRPr="00DE14FB">
        <w:rPr>
          <w:rFonts w:asciiTheme="minorHAnsi" w:hAnsiTheme="minorHAnsi" w:cstheme="minorHAnsi"/>
          <w:sz w:val="22"/>
          <w:szCs w:val="22"/>
          <w:lang w:val="en-US"/>
        </w:rPr>
        <w:t xml:space="preserve"> </w:t>
      </w:r>
      <w:r w:rsidR="00DE14FB">
        <w:rPr>
          <w:rFonts w:asciiTheme="minorHAnsi" w:hAnsiTheme="minorHAnsi" w:cstheme="minorHAnsi"/>
          <w:i/>
          <w:sz w:val="22"/>
          <w:szCs w:val="22"/>
          <w:lang w:val="en-US"/>
        </w:rPr>
        <w:t>The Gospel Sickle</w:t>
      </w:r>
      <w:r w:rsidRPr="00DE14FB">
        <w:rPr>
          <w:rFonts w:asciiTheme="minorHAnsi" w:hAnsiTheme="minorHAnsi" w:cstheme="minorHAnsi"/>
          <w:sz w:val="22"/>
          <w:szCs w:val="22"/>
          <w:lang w:val="en-US"/>
        </w:rPr>
        <w:t xml:space="preserve"> 2, 16</w:t>
      </w:r>
      <w:r w:rsidR="00DE14FB">
        <w:rPr>
          <w:rFonts w:asciiTheme="minorHAnsi" w:hAnsiTheme="minorHAnsi" w:cstheme="minorHAnsi"/>
          <w:sz w:val="22"/>
          <w:szCs w:val="22"/>
          <w:lang w:val="en-US"/>
        </w:rPr>
        <w:t xml:space="preserve">, </w:t>
      </w:r>
      <w:r w:rsidRPr="00DE14FB">
        <w:rPr>
          <w:rFonts w:asciiTheme="minorHAnsi" w:hAnsiTheme="minorHAnsi" w:cstheme="minorHAnsi"/>
          <w:sz w:val="22"/>
          <w:szCs w:val="22"/>
          <w:lang w:val="en-US"/>
        </w:rPr>
        <w:t xml:space="preserve">15 agosto 1887, </w:t>
      </w:r>
      <w:r w:rsidR="00DE14FB">
        <w:rPr>
          <w:rFonts w:asciiTheme="minorHAnsi" w:hAnsiTheme="minorHAnsi" w:cstheme="minorHAnsi"/>
          <w:sz w:val="22"/>
          <w:szCs w:val="22"/>
          <w:lang w:val="en-US"/>
        </w:rPr>
        <w:t>12</w:t>
      </w:r>
      <w:r w:rsidRPr="00DE14FB">
        <w:rPr>
          <w:rFonts w:asciiTheme="minorHAnsi" w:hAnsiTheme="minorHAnsi" w:cstheme="minorHAnsi"/>
          <w:sz w:val="22"/>
          <w:szCs w:val="22"/>
          <w:lang w:val="en-US"/>
        </w:rPr>
        <w:t>1).</w:t>
      </w:r>
    </w:p>
    <w:p w14:paraId="0C147C3D" w14:textId="72BFBB3A" w:rsidR="000D2114" w:rsidRPr="009C2C78" w:rsidRDefault="00067B5E" w:rsidP="009C2C78">
      <w:pPr>
        <w:pStyle w:val="Libro12"/>
        <w:ind w:firstLine="0"/>
        <w:rPr>
          <w:rFonts w:asciiTheme="minorHAnsi" w:hAnsiTheme="minorHAnsi" w:cstheme="minorHAnsi"/>
        </w:rPr>
      </w:pPr>
      <w:r>
        <w:rPr>
          <w:rFonts w:asciiTheme="minorHAnsi" w:hAnsiTheme="minorHAnsi" w:cstheme="minorHAnsi"/>
        </w:rPr>
        <w:t>Para Smith, el “pedagogo” de Gálatas 3:24 era la ley ceremonial. De hecho, los judíos estaban tan atrapados en la observancia rigurosa del sistema ritual</w:t>
      </w:r>
      <w:r w:rsidR="00457743">
        <w:rPr>
          <w:rFonts w:asciiTheme="minorHAnsi" w:hAnsiTheme="minorHAnsi" w:cstheme="minorHAnsi"/>
        </w:rPr>
        <w:t xml:space="preserve"> como para </w:t>
      </w:r>
      <w:r w:rsidR="00B61C1F">
        <w:rPr>
          <w:rFonts w:asciiTheme="minorHAnsi" w:hAnsiTheme="minorHAnsi" w:cstheme="minorHAnsi"/>
        </w:rPr>
        <w:t>que no los</w:t>
      </w:r>
      <w:r w:rsidR="00CD391C">
        <w:rPr>
          <w:rFonts w:asciiTheme="minorHAnsi" w:hAnsiTheme="minorHAnsi" w:cstheme="minorHAnsi"/>
        </w:rPr>
        <w:t xml:space="preserve"> llevar</w:t>
      </w:r>
      <w:r w:rsidR="00B61C1F">
        <w:rPr>
          <w:rFonts w:asciiTheme="minorHAnsi" w:hAnsiTheme="minorHAnsi" w:cstheme="minorHAnsi"/>
        </w:rPr>
        <w:t>a</w:t>
      </w:r>
      <w:r>
        <w:rPr>
          <w:rFonts w:asciiTheme="minorHAnsi" w:hAnsiTheme="minorHAnsi" w:cstheme="minorHAnsi"/>
        </w:rPr>
        <w:t xml:space="preserve"> </w:t>
      </w:r>
      <w:r w:rsidR="00CD391C">
        <w:rPr>
          <w:rFonts w:asciiTheme="minorHAnsi" w:hAnsiTheme="minorHAnsi" w:cstheme="minorHAnsi"/>
        </w:rPr>
        <w:t xml:space="preserve">a Cristo cuando </w:t>
      </w:r>
      <w:r w:rsidR="00B61C1F">
        <w:rPr>
          <w:rFonts w:asciiTheme="minorHAnsi" w:hAnsiTheme="minorHAnsi" w:cstheme="minorHAnsi"/>
        </w:rPr>
        <w:t>él</w:t>
      </w:r>
      <w:r w:rsidR="00CD391C">
        <w:rPr>
          <w:rFonts w:asciiTheme="minorHAnsi" w:hAnsiTheme="minorHAnsi" w:cstheme="minorHAnsi"/>
        </w:rPr>
        <w:t xml:space="preserve"> vino</w:t>
      </w:r>
      <w:r w:rsidR="000D2114" w:rsidRPr="009C2C78">
        <w:rPr>
          <w:rFonts w:asciiTheme="minorHAnsi" w:hAnsiTheme="minorHAnsi" w:cstheme="minorHAnsi"/>
        </w:rPr>
        <w:t>.</w:t>
      </w:r>
      <w:r w:rsidR="00CD391C">
        <w:rPr>
          <w:rFonts w:asciiTheme="minorHAnsi" w:hAnsiTheme="minorHAnsi" w:cstheme="minorHAnsi"/>
        </w:rPr>
        <w:t xml:space="preserve"> </w:t>
      </w:r>
      <w:r w:rsidR="00B61C1F">
        <w:rPr>
          <w:rFonts w:asciiTheme="minorHAnsi" w:hAnsiTheme="minorHAnsi" w:cstheme="minorHAnsi"/>
        </w:rPr>
        <w:t>Hasta cierto punto, r</w:t>
      </w:r>
      <w:r w:rsidR="00CD391C">
        <w:rPr>
          <w:rFonts w:asciiTheme="minorHAnsi" w:hAnsiTheme="minorHAnsi" w:cstheme="minorHAnsi"/>
        </w:rPr>
        <w:t>echazaron al Mesías debido a su perversión de la ley ceremonial.</w:t>
      </w:r>
    </w:p>
    <w:p w14:paraId="08EEE630" w14:textId="63D6BF0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B61C1F">
        <w:rPr>
          <w:rFonts w:asciiTheme="minorHAnsi" w:hAnsiTheme="minorHAnsi" w:cstheme="minorHAnsi"/>
        </w:rPr>
        <w:t>pastor</w:t>
      </w:r>
      <w:r w:rsidRPr="009C2C78">
        <w:rPr>
          <w:rFonts w:asciiTheme="minorHAnsi" w:hAnsiTheme="minorHAnsi" w:cstheme="minorHAnsi"/>
        </w:rPr>
        <w:t xml:space="preserve"> Smith creía que la defensa del sábado dependía de la distinción entre las dos leyes </w:t>
      </w:r>
      <w:r w:rsidRPr="00104F98">
        <w:rPr>
          <w:rFonts w:asciiTheme="minorHAnsi" w:hAnsiTheme="minorHAnsi" w:cstheme="minorHAnsi"/>
        </w:rPr>
        <w:t xml:space="preserve">(“El mejor punto de ataque en la cuestión del sábado, están llegando a pensar nuestros oponentes, es la posición que sostenemos a propósito de la distinción entre las ‘leyes llamadas morales’ y las que son de naturaleza ceremonial y correctora” U. Smith, The Two Laws and the Sabbath, </w:t>
      </w:r>
      <w:r w:rsidR="00104F98">
        <w:rPr>
          <w:rFonts w:asciiTheme="minorHAnsi" w:hAnsiTheme="minorHAnsi" w:cstheme="minorHAnsi"/>
          <w:i/>
        </w:rPr>
        <w:t>The Gospel Sickle</w:t>
      </w:r>
      <w:r w:rsidRPr="00104F98">
        <w:rPr>
          <w:rFonts w:asciiTheme="minorHAnsi" w:hAnsiTheme="minorHAnsi" w:cstheme="minorHAnsi"/>
        </w:rPr>
        <w:t xml:space="preserve"> 3, 10</w:t>
      </w:r>
      <w:r w:rsidR="00104F98">
        <w:rPr>
          <w:rFonts w:asciiTheme="minorHAnsi" w:hAnsiTheme="minorHAnsi" w:cstheme="minorHAnsi"/>
        </w:rPr>
        <w:t xml:space="preserve">, </w:t>
      </w:r>
      <w:r w:rsidRPr="00104F98">
        <w:rPr>
          <w:rFonts w:asciiTheme="minorHAnsi" w:hAnsiTheme="minorHAnsi" w:cstheme="minorHAnsi"/>
        </w:rPr>
        <w:t>15 mayo 1888, 75).</w:t>
      </w:r>
      <w:r w:rsidRPr="009C2C78">
        <w:rPr>
          <w:rFonts w:asciiTheme="minorHAnsi" w:hAnsiTheme="minorHAnsi" w:cstheme="minorHAnsi"/>
        </w:rPr>
        <w:t xml:space="preserve"> </w:t>
      </w:r>
      <w:r w:rsidR="00104F98">
        <w:rPr>
          <w:rFonts w:asciiTheme="minorHAnsi" w:hAnsiTheme="minorHAnsi" w:cstheme="minorHAnsi"/>
        </w:rPr>
        <w:t>N</w:t>
      </w:r>
      <w:r w:rsidRPr="009C2C78">
        <w:rPr>
          <w:rFonts w:asciiTheme="minorHAnsi" w:hAnsiTheme="minorHAnsi" w:cstheme="minorHAnsi"/>
        </w:rPr>
        <w:t>o estaba dispuesto a admitir que la ley en Gálatas 3 fuese la ley moral. Defen</w:t>
      </w:r>
      <w:r w:rsidR="00104F98">
        <w:rPr>
          <w:rFonts w:asciiTheme="minorHAnsi" w:hAnsiTheme="minorHAnsi" w:cstheme="minorHAnsi"/>
        </w:rPr>
        <w:t>d</w:t>
      </w:r>
      <w:r w:rsidRPr="009C2C78">
        <w:rPr>
          <w:rFonts w:asciiTheme="minorHAnsi" w:hAnsiTheme="minorHAnsi" w:cstheme="minorHAnsi"/>
        </w:rPr>
        <w:t xml:space="preserve">ía </w:t>
      </w:r>
      <w:r w:rsidR="00104F98">
        <w:rPr>
          <w:rFonts w:asciiTheme="minorHAnsi" w:hAnsiTheme="minorHAnsi" w:cstheme="minorHAnsi"/>
        </w:rPr>
        <w:t>enérgicamente</w:t>
      </w:r>
      <w:r w:rsidRPr="009C2C78">
        <w:rPr>
          <w:rFonts w:asciiTheme="minorHAnsi" w:hAnsiTheme="minorHAnsi" w:cstheme="minorHAnsi"/>
        </w:rPr>
        <w:t xml:space="preserve"> su postura</w:t>
      </w:r>
      <w:r w:rsidR="00104F98">
        <w:rPr>
          <w:rFonts w:asciiTheme="minorHAnsi" w:hAnsiTheme="minorHAnsi" w:cstheme="minorHAnsi"/>
        </w:rPr>
        <w:t>:</w:t>
      </w:r>
    </w:p>
    <w:p w14:paraId="5001717D" w14:textId="77777777" w:rsidR="000D2114" w:rsidRPr="00A74402" w:rsidRDefault="000D2114" w:rsidP="00A74402">
      <w:pPr>
        <w:pStyle w:val="EGW"/>
        <w:ind w:left="426" w:right="391" w:firstLine="0"/>
        <w:rPr>
          <w:rFonts w:asciiTheme="minorHAnsi" w:hAnsiTheme="minorHAnsi" w:cstheme="minorHAnsi"/>
          <w:sz w:val="22"/>
          <w:szCs w:val="22"/>
        </w:rPr>
      </w:pPr>
      <w:r w:rsidRPr="00A74402">
        <w:rPr>
          <w:rFonts w:asciiTheme="minorHAnsi" w:hAnsiTheme="minorHAnsi" w:cstheme="minorHAnsi"/>
          <w:sz w:val="22"/>
          <w:szCs w:val="22"/>
        </w:rPr>
        <w:t xml:space="preserve">...nuestros opositores se esfuerzan por demostrar que en los días de Moisés, toda la ley... </w:t>
      </w:r>
      <w:r w:rsidR="00A74402">
        <w:rPr>
          <w:rFonts w:asciiTheme="minorHAnsi" w:hAnsiTheme="minorHAnsi" w:cstheme="minorHAnsi"/>
          <w:sz w:val="22"/>
          <w:szCs w:val="22"/>
        </w:rPr>
        <w:t>“</w:t>
      </w:r>
      <w:r w:rsidRPr="00A74402">
        <w:rPr>
          <w:rFonts w:asciiTheme="minorHAnsi" w:hAnsiTheme="minorHAnsi" w:cstheme="minorHAnsi"/>
          <w:sz w:val="22"/>
          <w:szCs w:val="22"/>
        </w:rPr>
        <w:t>era un sistema gravoso</w:t>
      </w:r>
      <w:r w:rsidR="00A74402">
        <w:rPr>
          <w:rFonts w:asciiTheme="minorHAnsi" w:hAnsiTheme="minorHAnsi" w:cstheme="minorHAnsi"/>
          <w:sz w:val="22"/>
          <w:szCs w:val="22"/>
        </w:rPr>
        <w:t>”</w:t>
      </w:r>
      <w:r w:rsidRPr="00A74402">
        <w:rPr>
          <w:rFonts w:asciiTheme="minorHAnsi" w:hAnsiTheme="minorHAnsi" w:cstheme="minorHAnsi"/>
          <w:sz w:val="22"/>
          <w:szCs w:val="22"/>
        </w:rPr>
        <w:t xml:space="preserve">, un </w:t>
      </w:r>
      <w:r w:rsidR="00A74402">
        <w:rPr>
          <w:rFonts w:asciiTheme="minorHAnsi" w:hAnsiTheme="minorHAnsi" w:cstheme="minorHAnsi"/>
          <w:sz w:val="22"/>
          <w:szCs w:val="22"/>
        </w:rPr>
        <w:t>“</w:t>
      </w:r>
      <w:r w:rsidRPr="00A74402">
        <w:rPr>
          <w:rFonts w:asciiTheme="minorHAnsi" w:hAnsiTheme="minorHAnsi" w:cstheme="minorHAnsi"/>
          <w:sz w:val="22"/>
          <w:szCs w:val="22"/>
        </w:rPr>
        <w:t>yugo de servidumbre</w:t>
      </w:r>
      <w:r w:rsidR="00A74402">
        <w:rPr>
          <w:rFonts w:asciiTheme="minorHAnsi" w:hAnsiTheme="minorHAnsi" w:cstheme="minorHAnsi"/>
          <w:sz w:val="22"/>
          <w:szCs w:val="22"/>
        </w:rPr>
        <w:t>”</w:t>
      </w:r>
      <w:r w:rsidRPr="00A74402">
        <w:rPr>
          <w:rFonts w:asciiTheme="minorHAnsi" w:hAnsiTheme="minorHAnsi" w:cstheme="minorHAnsi"/>
          <w:sz w:val="22"/>
          <w:szCs w:val="22"/>
        </w:rPr>
        <w:t xml:space="preserve">, un </w:t>
      </w:r>
      <w:r w:rsidR="00A74402">
        <w:rPr>
          <w:rFonts w:asciiTheme="minorHAnsi" w:hAnsiTheme="minorHAnsi" w:cstheme="minorHAnsi"/>
          <w:sz w:val="22"/>
          <w:szCs w:val="22"/>
        </w:rPr>
        <w:t>“</w:t>
      </w:r>
      <w:r w:rsidRPr="00A74402">
        <w:rPr>
          <w:rFonts w:asciiTheme="minorHAnsi" w:hAnsiTheme="minorHAnsi" w:cstheme="minorHAnsi"/>
          <w:sz w:val="22"/>
          <w:szCs w:val="22"/>
        </w:rPr>
        <w:t xml:space="preserve">guía con la utilidad exclusiva de llevarnos a Cristo”... y por lo tanto, fue </w:t>
      </w:r>
      <w:r w:rsidR="00A74402">
        <w:rPr>
          <w:rFonts w:asciiTheme="minorHAnsi" w:hAnsiTheme="minorHAnsi" w:cstheme="minorHAnsi"/>
          <w:sz w:val="22"/>
          <w:szCs w:val="22"/>
        </w:rPr>
        <w:t>“</w:t>
      </w:r>
      <w:r w:rsidRPr="00A74402">
        <w:rPr>
          <w:rFonts w:asciiTheme="minorHAnsi" w:hAnsiTheme="minorHAnsi" w:cstheme="minorHAnsi"/>
          <w:sz w:val="22"/>
          <w:szCs w:val="22"/>
        </w:rPr>
        <w:t>clavada en la cruz” (Id.).</w:t>
      </w:r>
    </w:p>
    <w:p w14:paraId="626BAF23" w14:textId="163B86F5" w:rsidR="000D2114"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Smith creía que el guía</w:t>
      </w:r>
      <w:r w:rsidR="0044275C">
        <w:rPr>
          <w:rFonts w:asciiTheme="minorHAnsi" w:hAnsiTheme="minorHAnsi" w:cstheme="minorHAnsi"/>
        </w:rPr>
        <w:t>, tutor</w:t>
      </w:r>
      <w:r w:rsidRPr="009C2C78">
        <w:rPr>
          <w:rFonts w:asciiTheme="minorHAnsi" w:hAnsiTheme="minorHAnsi" w:cstheme="minorHAnsi"/>
        </w:rPr>
        <w:t xml:space="preserve"> o ayo era la ley ceremonial.</w:t>
      </w:r>
      <w:r w:rsidR="00D853FB">
        <w:rPr>
          <w:rFonts w:asciiTheme="minorHAnsi" w:hAnsiTheme="minorHAnsi" w:cstheme="minorHAnsi"/>
        </w:rPr>
        <w:t xml:space="preserve"> Ceder en ese punto habría significado para él hacer una concesión a los antinomianistas.</w:t>
      </w:r>
    </w:p>
    <w:p w14:paraId="582AACAD" w14:textId="77777777" w:rsidR="000D2114" w:rsidRDefault="00387575" w:rsidP="009C2C78">
      <w:pPr>
        <w:pStyle w:val="Libro12"/>
        <w:ind w:firstLine="0"/>
        <w:rPr>
          <w:rFonts w:asciiTheme="minorHAnsi" w:hAnsiTheme="minorHAnsi" w:cstheme="minorHAnsi"/>
          <w:lang w:val="en-US"/>
        </w:rPr>
      </w:pPr>
      <w:r>
        <w:rPr>
          <w:rFonts w:asciiTheme="minorHAnsi" w:hAnsiTheme="minorHAnsi" w:cstheme="minorHAnsi"/>
        </w:rPr>
        <w:t>La discusión sobre la ley en Gálatas 3</w:t>
      </w:r>
      <w:r w:rsidR="000D2114" w:rsidRPr="009C2C78">
        <w:rPr>
          <w:rFonts w:asciiTheme="minorHAnsi" w:hAnsiTheme="minorHAnsi" w:cstheme="minorHAnsi"/>
        </w:rPr>
        <w:t xml:space="preserve">, además de los dos pactos, se configuraba como el gran </w:t>
      </w:r>
      <w:r>
        <w:rPr>
          <w:rFonts w:asciiTheme="minorHAnsi" w:hAnsiTheme="minorHAnsi" w:cstheme="minorHAnsi"/>
        </w:rPr>
        <w:t>tema para los años que seguirían</w:t>
      </w:r>
      <w:r w:rsidR="000D2114" w:rsidRPr="009C2C78">
        <w:rPr>
          <w:rFonts w:asciiTheme="minorHAnsi" w:hAnsiTheme="minorHAnsi" w:cstheme="minorHAnsi"/>
        </w:rPr>
        <w:t xml:space="preserve">. </w:t>
      </w:r>
      <w:r w:rsidRPr="00387575">
        <w:rPr>
          <w:rFonts w:asciiTheme="minorHAnsi" w:hAnsiTheme="minorHAnsi" w:cstheme="minorHAnsi"/>
          <w:lang w:val="en-US"/>
        </w:rPr>
        <w:t>A</w:t>
      </w:r>
      <w:r>
        <w:rPr>
          <w:rFonts w:asciiTheme="minorHAnsi" w:hAnsiTheme="minorHAnsi" w:cstheme="minorHAnsi"/>
          <w:lang w:val="en-US"/>
        </w:rPr>
        <w:t>l</w:t>
      </w:r>
      <w:r w:rsidRPr="00387575">
        <w:rPr>
          <w:rFonts w:asciiTheme="minorHAnsi" w:hAnsiTheme="minorHAnsi" w:cstheme="minorHAnsi"/>
          <w:lang w:val="en-US"/>
        </w:rPr>
        <w:t xml:space="preserve"> respecto h</w:t>
      </w:r>
      <w:r w:rsidR="000D2114" w:rsidRPr="00387575">
        <w:rPr>
          <w:rFonts w:asciiTheme="minorHAnsi" w:hAnsiTheme="minorHAnsi" w:cstheme="minorHAnsi"/>
          <w:lang w:val="en-US"/>
        </w:rPr>
        <w:t xml:space="preserve">abía desunión entre la </w:t>
      </w:r>
      <w:r w:rsidR="000D2114" w:rsidRPr="00387575">
        <w:rPr>
          <w:rFonts w:asciiTheme="minorHAnsi" w:hAnsiTheme="minorHAnsi" w:cstheme="minorHAnsi"/>
          <w:i/>
          <w:iCs/>
          <w:lang w:val="en-US"/>
        </w:rPr>
        <w:t>Review</w:t>
      </w:r>
      <w:r w:rsidRPr="00387575">
        <w:rPr>
          <w:rFonts w:asciiTheme="minorHAnsi" w:hAnsiTheme="minorHAnsi" w:cstheme="minorHAnsi"/>
          <w:i/>
          <w:iCs/>
          <w:lang w:val="en-US"/>
        </w:rPr>
        <w:t xml:space="preserve"> and Herald</w:t>
      </w:r>
      <w:r w:rsidR="000D2114" w:rsidRPr="00387575">
        <w:rPr>
          <w:rFonts w:asciiTheme="minorHAnsi" w:hAnsiTheme="minorHAnsi" w:cstheme="minorHAnsi"/>
          <w:lang w:val="en-US"/>
        </w:rPr>
        <w:t xml:space="preserve">, </w:t>
      </w:r>
      <w:r w:rsidR="000D2114" w:rsidRPr="00387575">
        <w:rPr>
          <w:rFonts w:asciiTheme="minorHAnsi" w:hAnsiTheme="minorHAnsi" w:cstheme="minorHAnsi"/>
          <w:i/>
          <w:iCs/>
          <w:lang w:val="en-US"/>
        </w:rPr>
        <w:t>The Gospel Sickle</w:t>
      </w:r>
      <w:r w:rsidR="000D2114" w:rsidRPr="00387575">
        <w:rPr>
          <w:rFonts w:asciiTheme="minorHAnsi" w:hAnsiTheme="minorHAnsi" w:cstheme="minorHAnsi"/>
          <w:lang w:val="en-US"/>
        </w:rPr>
        <w:t xml:space="preserve"> y </w:t>
      </w:r>
      <w:r w:rsidR="000D2114" w:rsidRPr="00387575">
        <w:rPr>
          <w:rFonts w:asciiTheme="minorHAnsi" w:hAnsiTheme="minorHAnsi" w:cstheme="minorHAnsi"/>
          <w:i/>
          <w:iCs/>
          <w:lang w:val="en-US"/>
        </w:rPr>
        <w:t>The Signs</w:t>
      </w:r>
      <w:r w:rsidRPr="00387575">
        <w:rPr>
          <w:rFonts w:asciiTheme="minorHAnsi" w:hAnsiTheme="minorHAnsi" w:cstheme="minorHAnsi"/>
          <w:i/>
          <w:iCs/>
          <w:lang w:val="en-US"/>
        </w:rPr>
        <w:t xml:space="preserve"> of the Time</w:t>
      </w:r>
      <w:r>
        <w:rPr>
          <w:rFonts w:asciiTheme="minorHAnsi" w:hAnsiTheme="minorHAnsi" w:cstheme="minorHAnsi"/>
          <w:i/>
          <w:iCs/>
          <w:lang w:val="en-US"/>
        </w:rPr>
        <w:t>s</w:t>
      </w:r>
      <w:r w:rsidR="000D2114" w:rsidRPr="00387575">
        <w:rPr>
          <w:rFonts w:asciiTheme="minorHAnsi" w:hAnsiTheme="minorHAnsi" w:cstheme="minorHAnsi"/>
          <w:lang w:val="en-US"/>
        </w:rPr>
        <w:t>.</w:t>
      </w:r>
    </w:p>
    <w:p w14:paraId="782F5651" w14:textId="77777777" w:rsidR="00387575" w:rsidRDefault="00387575">
      <w:pPr>
        <w:rPr>
          <w:rFonts w:asciiTheme="minorHAnsi" w:hAnsiTheme="minorHAnsi" w:cstheme="minorHAnsi"/>
          <w:lang w:eastAsia="es-ES"/>
        </w:rPr>
      </w:pPr>
      <w:r>
        <w:rPr>
          <w:rFonts w:asciiTheme="minorHAnsi" w:hAnsiTheme="minorHAnsi" w:cstheme="minorHAnsi"/>
        </w:rPr>
        <w:br w:type="page"/>
      </w:r>
    </w:p>
    <w:p w14:paraId="248C386B" w14:textId="77777777" w:rsidR="00387575" w:rsidRPr="00F05169" w:rsidRDefault="002726E0" w:rsidP="002726E0">
      <w:pPr>
        <w:pStyle w:val="Libro12"/>
        <w:ind w:firstLine="0"/>
        <w:jc w:val="center"/>
        <w:rPr>
          <w:rFonts w:asciiTheme="minorHAnsi" w:hAnsiTheme="minorHAnsi" w:cstheme="minorHAnsi"/>
          <w:sz w:val="28"/>
          <w:szCs w:val="28"/>
        </w:rPr>
      </w:pPr>
      <w:bookmarkStart w:id="19" w:name="cap09"/>
      <w:r w:rsidRPr="00F05169">
        <w:rPr>
          <w:rFonts w:asciiTheme="minorHAnsi" w:hAnsiTheme="minorHAnsi" w:cstheme="minorHAnsi"/>
          <w:sz w:val="28"/>
          <w:szCs w:val="28"/>
        </w:rPr>
        <w:lastRenderedPageBreak/>
        <w:t>Capítulo 9</w:t>
      </w:r>
    </w:p>
    <w:bookmarkEnd w:id="19"/>
    <w:p w14:paraId="325D1E2A" w14:textId="77777777" w:rsidR="002726E0" w:rsidRPr="00A82E38" w:rsidRDefault="002726E0" w:rsidP="002726E0">
      <w:pPr>
        <w:pStyle w:val="Libro12"/>
        <w:ind w:firstLine="0"/>
        <w:jc w:val="center"/>
        <w:rPr>
          <w:rFonts w:asciiTheme="minorHAnsi" w:hAnsiTheme="minorHAnsi" w:cstheme="minorHAnsi"/>
          <w:b/>
          <w:bCs/>
          <w:color w:val="000066"/>
          <w:sz w:val="32"/>
          <w:szCs w:val="32"/>
        </w:rPr>
      </w:pPr>
      <w:r w:rsidRPr="00A82E38">
        <w:rPr>
          <w:rFonts w:asciiTheme="minorHAnsi" w:hAnsiTheme="minorHAnsi" w:cstheme="minorHAnsi"/>
          <w:b/>
          <w:bCs/>
          <w:color w:val="000066"/>
          <w:sz w:val="32"/>
          <w:szCs w:val="32"/>
        </w:rPr>
        <w:t xml:space="preserve">La </w:t>
      </w:r>
      <w:r w:rsidR="00A82E38" w:rsidRPr="00A82E38">
        <w:rPr>
          <w:rFonts w:asciiTheme="minorHAnsi" w:hAnsiTheme="minorHAnsi" w:cstheme="minorHAnsi"/>
          <w:b/>
          <w:bCs/>
          <w:color w:val="000066"/>
          <w:sz w:val="32"/>
          <w:szCs w:val="32"/>
        </w:rPr>
        <w:t>“</w:t>
      </w:r>
      <w:r w:rsidRPr="00A82E38">
        <w:rPr>
          <w:rFonts w:asciiTheme="minorHAnsi" w:hAnsiTheme="minorHAnsi" w:cstheme="minorHAnsi"/>
          <w:b/>
          <w:bCs/>
          <w:color w:val="000066"/>
          <w:sz w:val="32"/>
          <w:szCs w:val="32"/>
        </w:rPr>
        <w:t>conspiración de California</w:t>
      </w:r>
      <w:r w:rsidR="00A82E38" w:rsidRPr="00A82E38">
        <w:rPr>
          <w:rFonts w:asciiTheme="minorHAnsi" w:hAnsiTheme="minorHAnsi" w:cstheme="minorHAnsi"/>
          <w:b/>
          <w:bCs/>
          <w:color w:val="000066"/>
          <w:sz w:val="32"/>
          <w:szCs w:val="32"/>
        </w:rPr>
        <w:t>”</w:t>
      </w:r>
    </w:p>
    <w:p w14:paraId="395AFB10" w14:textId="77777777" w:rsidR="002726E0" w:rsidRPr="008140A8" w:rsidRDefault="002726E0" w:rsidP="002726E0">
      <w:pPr>
        <w:pStyle w:val="Libro12"/>
        <w:ind w:firstLine="0"/>
        <w:jc w:val="center"/>
        <w:rPr>
          <w:rFonts w:asciiTheme="minorHAnsi" w:hAnsiTheme="minorHAnsi" w:cstheme="minorHAnsi"/>
        </w:rPr>
      </w:pPr>
      <w:r w:rsidRPr="008140A8">
        <w:rPr>
          <w:rFonts w:asciiTheme="minorHAnsi" w:hAnsiTheme="minorHAnsi" w:cstheme="minorHAnsi"/>
        </w:rPr>
        <w:t>(</w:t>
      </w:r>
      <w:hyperlink w:anchor="index" w:history="1">
        <w:r w:rsidRPr="008140A8">
          <w:rPr>
            <w:rStyle w:val="Hipervnculo"/>
            <w:rFonts w:asciiTheme="minorHAnsi" w:hAnsiTheme="minorHAnsi" w:cstheme="minorHAnsi"/>
            <w:color w:val="C00000"/>
            <w:u w:val="none"/>
          </w:rPr>
          <w:t>índice</w:t>
        </w:r>
      </w:hyperlink>
      <w:r w:rsidRPr="008140A8">
        <w:rPr>
          <w:rFonts w:asciiTheme="minorHAnsi" w:hAnsiTheme="minorHAnsi" w:cstheme="minorHAnsi"/>
        </w:rPr>
        <w:t>)</w:t>
      </w:r>
    </w:p>
    <w:p w14:paraId="725E6B6D" w14:textId="77777777" w:rsidR="00387575" w:rsidRPr="008140A8" w:rsidRDefault="00387575" w:rsidP="009C2C78">
      <w:pPr>
        <w:pStyle w:val="Libro12"/>
        <w:ind w:firstLine="0"/>
        <w:rPr>
          <w:rFonts w:asciiTheme="minorHAnsi" w:hAnsiTheme="minorHAnsi" w:cstheme="minorHAnsi"/>
        </w:rPr>
      </w:pPr>
    </w:p>
    <w:p w14:paraId="2B4C33E7" w14:textId="0B615358" w:rsidR="009E572B" w:rsidRPr="008140A8" w:rsidRDefault="009E572B" w:rsidP="009C2C78">
      <w:pPr>
        <w:pStyle w:val="Libro12"/>
        <w:ind w:firstLine="0"/>
        <w:rPr>
          <w:rFonts w:asciiTheme="minorHAnsi" w:hAnsiTheme="minorHAnsi" w:cstheme="minorHAnsi"/>
        </w:rPr>
      </w:pPr>
      <w:r w:rsidRPr="008140A8">
        <w:rPr>
          <w:rFonts w:asciiTheme="minorHAnsi" w:hAnsiTheme="minorHAnsi" w:cstheme="minorHAnsi"/>
        </w:rPr>
        <w:t>Esa expresión entrecomillada</w:t>
      </w:r>
      <w:r w:rsidR="006649C2" w:rsidRPr="008140A8">
        <w:rPr>
          <w:rFonts w:asciiTheme="minorHAnsi" w:hAnsiTheme="minorHAnsi" w:cstheme="minorHAnsi"/>
        </w:rPr>
        <w:t xml:space="preserve"> en el título</w:t>
      </w:r>
      <w:r w:rsidRPr="008140A8">
        <w:rPr>
          <w:rFonts w:asciiTheme="minorHAnsi" w:hAnsiTheme="minorHAnsi" w:cstheme="minorHAnsi"/>
        </w:rPr>
        <w:t xml:space="preserve"> es una cita de George R. Knight, </w:t>
      </w:r>
      <w:r w:rsidRPr="008140A8">
        <w:rPr>
          <w:rFonts w:asciiTheme="minorHAnsi" w:hAnsiTheme="minorHAnsi" w:cstheme="minorHAnsi"/>
          <w:i/>
          <w:iCs/>
        </w:rPr>
        <w:t>From 1888 to Apostasy: The Case of A.T. Jones</w:t>
      </w:r>
      <w:r w:rsidRPr="008140A8">
        <w:rPr>
          <w:rFonts w:asciiTheme="minorHAnsi" w:hAnsiTheme="minorHAnsi" w:cstheme="minorHAnsi"/>
        </w:rPr>
        <w:t xml:space="preserve"> (Review and Herald Publishing Association, Washington, D.C.: 1987, 31-32).</w:t>
      </w:r>
    </w:p>
    <w:p w14:paraId="256FEFC6"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Al aproximarse la asamblea de la Asociación General de 1888, la delegación de la Asociación de California consideró conveniente </w:t>
      </w:r>
      <w:r w:rsidR="00061D1F">
        <w:rPr>
          <w:rFonts w:asciiTheme="minorHAnsi" w:hAnsiTheme="minorHAnsi" w:cstheme="minorHAnsi"/>
        </w:rPr>
        <w:t>organiza</w:t>
      </w:r>
      <w:r w:rsidRPr="009C2C78">
        <w:rPr>
          <w:rFonts w:asciiTheme="minorHAnsi" w:hAnsiTheme="minorHAnsi" w:cstheme="minorHAnsi"/>
        </w:rPr>
        <w:t>rse. Anticiparon que se suscitarían ciertos temas en la asamblea. Uno de los principales iba a ser la ley en Gálatas</w:t>
      </w:r>
      <w:r w:rsidR="00061D1F">
        <w:rPr>
          <w:rFonts w:asciiTheme="minorHAnsi" w:hAnsiTheme="minorHAnsi" w:cstheme="minorHAnsi"/>
        </w:rPr>
        <w:t xml:space="preserve"> 3</w:t>
      </w:r>
      <w:r w:rsidRPr="009C2C78">
        <w:rPr>
          <w:rFonts w:asciiTheme="minorHAnsi" w:hAnsiTheme="minorHAnsi" w:cstheme="minorHAnsi"/>
        </w:rPr>
        <w:t>.</w:t>
      </w:r>
    </w:p>
    <w:p w14:paraId="524E4403" w14:textId="010ED87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Los delegados se reunieron en “Camp Necessity”, cerca de Oakland, el 25 y 26 de junio de 1888. Los presentes fueron E.J. Waggoner, A.T. Jones, C.H. Jones </w:t>
      </w:r>
      <w:r w:rsidR="00745576">
        <w:rPr>
          <w:rFonts w:asciiTheme="minorHAnsi" w:hAnsiTheme="minorHAnsi" w:cstheme="minorHAnsi"/>
        </w:rPr>
        <w:t>(</w:t>
      </w:r>
      <w:r w:rsidR="00061D1F">
        <w:rPr>
          <w:rFonts w:asciiTheme="minorHAnsi" w:hAnsiTheme="minorHAnsi" w:cstheme="minorHAnsi"/>
        </w:rPr>
        <w:t>administrad</w:t>
      </w:r>
      <w:r w:rsidRPr="009C2C78">
        <w:rPr>
          <w:rFonts w:asciiTheme="minorHAnsi" w:hAnsiTheme="minorHAnsi" w:cstheme="minorHAnsi"/>
        </w:rPr>
        <w:t>or de Pacific Press</w:t>
      </w:r>
      <w:r w:rsidR="00745576">
        <w:rPr>
          <w:rFonts w:asciiTheme="minorHAnsi" w:hAnsiTheme="minorHAnsi" w:cstheme="minorHAnsi"/>
        </w:rPr>
        <w:t>)</w:t>
      </w:r>
      <w:r w:rsidRPr="009C2C78">
        <w:rPr>
          <w:rFonts w:asciiTheme="minorHAnsi" w:hAnsiTheme="minorHAnsi" w:cstheme="minorHAnsi"/>
        </w:rPr>
        <w:t xml:space="preserve">; W.C. White </w:t>
      </w:r>
      <w:r w:rsidR="00745576">
        <w:rPr>
          <w:rFonts w:asciiTheme="minorHAnsi" w:hAnsiTheme="minorHAnsi" w:cstheme="minorHAnsi"/>
        </w:rPr>
        <w:t>(</w:t>
      </w:r>
      <w:r w:rsidRPr="009C2C78">
        <w:rPr>
          <w:rFonts w:asciiTheme="minorHAnsi" w:hAnsiTheme="minorHAnsi" w:cstheme="minorHAnsi"/>
        </w:rPr>
        <w:t xml:space="preserve">hijo de </w:t>
      </w:r>
      <w:r w:rsidR="00DB365A">
        <w:rPr>
          <w:rFonts w:asciiTheme="minorHAnsi" w:hAnsiTheme="minorHAnsi" w:cstheme="minorHAnsi"/>
        </w:rPr>
        <w:t>Ellen White</w:t>
      </w:r>
      <w:r w:rsidRPr="009C2C78">
        <w:rPr>
          <w:rFonts w:asciiTheme="minorHAnsi" w:hAnsiTheme="minorHAnsi" w:cstheme="minorHAnsi"/>
        </w:rPr>
        <w:t xml:space="preserve"> y miembro del comité ejecutivo de la Asociación General</w:t>
      </w:r>
      <w:r w:rsidR="00745576">
        <w:rPr>
          <w:rFonts w:asciiTheme="minorHAnsi" w:hAnsiTheme="minorHAnsi" w:cstheme="minorHAnsi"/>
        </w:rPr>
        <w:t>)</w:t>
      </w:r>
      <w:r w:rsidRPr="009C2C78">
        <w:rPr>
          <w:rFonts w:asciiTheme="minorHAnsi" w:hAnsiTheme="minorHAnsi" w:cstheme="minorHAnsi"/>
        </w:rPr>
        <w:t xml:space="preserve">, </w:t>
      </w:r>
      <w:r w:rsidR="003B47E5">
        <w:rPr>
          <w:rFonts w:asciiTheme="minorHAnsi" w:hAnsiTheme="minorHAnsi" w:cstheme="minorHAnsi"/>
        </w:rPr>
        <w:t>junto a</w:t>
      </w:r>
      <w:r w:rsidRPr="009C2C78">
        <w:rPr>
          <w:rFonts w:asciiTheme="minorHAnsi" w:hAnsiTheme="minorHAnsi" w:cstheme="minorHAnsi"/>
        </w:rPr>
        <w:t xml:space="preserve"> algunos otros.</w:t>
      </w:r>
    </w:p>
    <w:p w14:paraId="1F941310" w14:textId="1D462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W.C. tomó notas sobre las deliberaciones. El 26 de junio de 1888 consideraron Gálatas 3:23 y 4:21. Se determinó que la palabra “añadida”, referida a la ley </w:t>
      </w:r>
      <w:r w:rsidR="00AC5C13">
        <w:rPr>
          <w:rFonts w:asciiTheme="minorHAnsi" w:hAnsiTheme="minorHAnsi" w:cstheme="minorHAnsi"/>
        </w:rPr>
        <w:t>—</w:t>
      </w:r>
      <w:r w:rsidRPr="009C2C78">
        <w:rPr>
          <w:rFonts w:asciiTheme="minorHAnsi" w:hAnsiTheme="minorHAnsi" w:cstheme="minorHAnsi"/>
        </w:rPr>
        <w:t>en Gálatas 3:19</w:t>
      </w:r>
      <w:r w:rsidR="00AC5C13">
        <w:rPr>
          <w:rFonts w:asciiTheme="minorHAnsi" w:hAnsiTheme="minorHAnsi" w:cstheme="minorHAnsi"/>
        </w:rPr>
        <w:t>—</w:t>
      </w:r>
      <w:r w:rsidRPr="009C2C78">
        <w:rPr>
          <w:rFonts w:asciiTheme="minorHAnsi" w:hAnsiTheme="minorHAnsi" w:cstheme="minorHAnsi"/>
        </w:rPr>
        <w:t>, significaba “pronunciada”, al compararla con Deut</w:t>
      </w:r>
      <w:r w:rsidR="005643DD">
        <w:rPr>
          <w:rFonts w:asciiTheme="minorHAnsi" w:hAnsiTheme="minorHAnsi" w:cstheme="minorHAnsi"/>
        </w:rPr>
        <w:t>eronomio</w:t>
      </w:r>
      <w:r w:rsidRPr="009C2C78">
        <w:rPr>
          <w:rFonts w:asciiTheme="minorHAnsi" w:hAnsiTheme="minorHAnsi" w:cstheme="minorHAnsi"/>
        </w:rPr>
        <w:t xml:space="preserve"> 5:22 y Heb</w:t>
      </w:r>
      <w:r w:rsidR="005643DD">
        <w:rPr>
          <w:rFonts w:asciiTheme="minorHAnsi" w:hAnsiTheme="minorHAnsi" w:cstheme="minorHAnsi"/>
        </w:rPr>
        <w:t>reos</w:t>
      </w:r>
      <w:r w:rsidRPr="009C2C78">
        <w:rPr>
          <w:rFonts w:asciiTheme="minorHAnsi" w:hAnsiTheme="minorHAnsi" w:cstheme="minorHAnsi"/>
        </w:rPr>
        <w:t xml:space="preserve"> 12:19. </w:t>
      </w:r>
      <w:r w:rsidR="005643DD">
        <w:rPr>
          <w:rFonts w:asciiTheme="minorHAnsi" w:hAnsiTheme="minorHAnsi" w:cstheme="minorHAnsi"/>
        </w:rPr>
        <w:t>A</w:t>
      </w:r>
      <w:r w:rsidRPr="009C2C78">
        <w:rPr>
          <w:rFonts w:asciiTheme="minorHAnsi" w:hAnsiTheme="minorHAnsi" w:cstheme="minorHAnsi"/>
        </w:rPr>
        <w:t xml:space="preserve">mbos textos </w:t>
      </w:r>
      <w:r w:rsidR="005643DD">
        <w:rPr>
          <w:rFonts w:asciiTheme="minorHAnsi" w:hAnsiTheme="minorHAnsi" w:cstheme="minorHAnsi"/>
        </w:rPr>
        <w:t>“</w:t>
      </w:r>
      <w:r w:rsidRPr="009C2C78">
        <w:rPr>
          <w:rFonts w:asciiTheme="minorHAnsi" w:hAnsiTheme="minorHAnsi" w:cstheme="minorHAnsi"/>
        </w:rPr>
        <w:t>se refieren</w:t>
      </w:r>
      <w:r w:rsidR="005643DD">
        <w:rPr>
          <w:rFonts w:asciiTheme="minorHAnsi" w:hAnsiTheme="minorHAnsi" w:cstheme="minorHAnsi"/>
        </w:rPr>
        <w:t xml:space="preserve"> en el original</w:t>
      </w:r>
      <w:r w:rsidRPr="009C2C78">
        <w:rPr>
          <w:rFonts w:asciiTheme="minorHAnsi" w:hAnsiTheme="minorHAnsi" w:cstheme="minorHAnsi"/>
        </w:rPr>
        <w:t xml:space="preserve"> a la ley moral</w:t>
      </w:r>
      <w:r w:rsidR="005643DD">
        <w:rPr>
          <w:rFonts w:asciiTheme="minorHAnsi" w:hAnsiTheme="minorHAnsi" w:cstheme="minorHAnsi"/>
        </w:rPr>
        <w:t>,</w:t>
      </w:r>
      <w:r w:rsidRPr="009C2C78">
        <w:rPr>
          <w:rFonts w:asciiTheme="minorHAnsi" w:hAnsiTheme="minorHAnsi" w:cstheme="minorHAnsi"/>
        </w:rPr>
        <w:t xml:space="preserve"> en términos similares a Gálatas 3:19</w:t>
      </w:r>
      <w:r w:rsidR="005643DD">
        <w:rPr>
          <w:rFonts w:asciiTheme="minorHAnsi" w:hAnsiTheme="minorHAnsi" w:cstheme="minorHAnsi"/>
        </w:rPr>
        <w:t>…</w:t>
      </w:r>
      <w:r w:rsidRPr="009C2C78">
        <w:rPr>
          <w:rFonts w:asciiTheme="minorHAnsi" w:hAnsiTheme="minorHAnsi" w:cstheme="minorHAnsi"/>
        </w:rPr>
        <w:t xml:space="preserve"> </w:t>
      </w:r>
      <w:r w:rsidR="005643DD">
        <w:rPr>
          <w:rFonts w:asciiTheme="minorHAnsi" w:hAnsiTheme="minorHAnsi" w:cstheme="minorHAnsi"/>
        </w:rPr>
        <w:t>E</w:t>
      </w:r>
      <w:r w:rsidRPr="009C2C78">
        <w:rPr>
          <w:rFonts w:asciiTheme="minorHAnsi" w:hAnsiTheme="minorHAnsi" w:cstheme="minorHAnsi"/>
        </w:rPr>
        <w:t>n ningún caso se aplican a la ley ceremonial”</w:t>
      </w:r>
      <w:r w:rsidRPr="005643DD">
        <w:rPr>
          <w:rFonts w:asciiTheme="minorHAnsi" w:hAnsiTheme="minorHAnsi" w:cstheme="minorHAnsi"/>
        </w:rPr>
        <w:t xml:space="preserve"> (W.C. White, Camp Necessity, 25</w:t>
      </w:r>
      <w:r w:rsidR="00EC0686">
        <w:rPr>
          <w:rFonts w:asciiTheme="minorHAnsi" w:hAnsiTheme="minorHAnsi" w:cstheme="minorHAnsi"/>
        </w:rPr>
        <w:t>-</w:t>
      </w:r>
      <w:r w:rsidRPr="005643DD">
        <w:rPr>
          <w:rFonts w:asciiTheme="minorHAnsi" w:hAnsiTheme="minorHAnsi" w:cstheme="minorHAnsi"/>
        </w:rPr>
        <w:t xml:space="preserve">26 junio 1888, </w:t>
      </w:r>
      <w:r w:rsidRPr="005643DD">
        <w:rPr>
          <w:rFonts w:asciiTheme="minorHAnsi" w:hAnsiTheme="minorHAnsi" w:cstheme="minorHAnsi"/>
          <w:i/>
        </w:rPr>
        <w:t>M</w:t>
      </w:r>
      <w:r w:rsidR="00EC0686">
        <w:rPr>
          <w:rFonts w:asciiTheme="minorHAnsi" w:hAnsiTheme="minorHAnsi" w:cstheme="minorHAnsi"/>
          <w:i/>
        </w:rPr>
        <w:t xml:space="preserve">anuscripts and </w:t>
      </w:r>
      <w:r w:rsidRPr="005643DD">
        <w:rPr>
          <w:rFonts w:asciiTheme="minorHAnsi" w:hAnsiTheme="minorHAnsi" w:cstheme="minorHAnsi"/>
          <w:i/>
        </w:rPr>
        <w:t>M</w:t>
      </w:r>
      <w:r w:rsidR="00EC0686">
        <w:rPr>
          <w:rFonts w:asciiTheme="minorHAnsi" w:hAnsiTheme="minorHAnsi" w:cstheme="minorHAnsi"/>
          <w:i/>
        </w:rPr>
        <w:t xml:space="preserve">emories of </w:t>
      </w:r>
      <w:r w:rsidRPr="005643DD">
        <w:rPr>
          <w:rFonts w:asciiTheme="minorHAnsi" w:hAnsiTheme="minorHAnsi" w:cstheme="minorHAnsi"/>
          <w:i/>
        </w:rPr>
        <w:t>M</w:t>
      </w:r>
      <w:r w:rsidR="00EC0686">
        <w:rPr>
          <w:rFonts w:asciiTheme="minorHAnsi" w:hAnsiTheme="minorHAnsi" w:cstheme="minorHAnsi"/>
          <w:i/>
        </w:rPr>
        <w:t>inneapolis</w:t>
      </w:r>
      <w:r w:rsidRPr="005643DD">
        <w:rPr>
          <w:rFonts w:asciiTheme="minorHAnsi" w:hAnsiTheme="minorHAnsi" w:cstheme="minorHAnsi"/>
        </w:rPr>
        <w:t>, 419).</w:t>
      </w:r>
      <w:r w:rsidRPr="009C2C78">
        <w:rPr>
          <w:rFonts w:asciiTheme="minorHAnsi" w:hAnsiTheme="minorHAnsi" w:cstheme="minorHAnsi"/>
        </w:rPr>
        <w:t xml:space="preserve"> Se recordó que J.N. Andrews sostuvo esa misma posición sobre la ley moral en Gálatas en sus primeros escritos en la </w:t>
      </w:r>
      <w:r w:rsidRPr="009C2C78">
        <w:rPr>
          <w:rFonts w:asciiTheme="minorHAnsi" w:hAnsiTheme="minorHAnsi" w:cstheme="minorHAnsi"/>
          <w:i/>
          <w:iCs/>
        </w:rPr>
        <w:t>Review</w:t>
      </w:r>
      <w:r w:rsidRPr="009C2C78">
        <w:rPr>
          <w:rFonts w:asciiTheme="minorHAnsi" w:hAnsiTheme="minorHAnsi" w:cstheme="minorHAnsi"/>
        </w:rPr>
        <w:t xml:space="preserve">. Se evocaron también los sermones de Wesley” </w:t>
      </w:r>
      <w:r w:rsidRPr="002E1C7E">
        <w:rPr>
          <w:rFonts w:asciiTheme="minorHAnsi" w:hAnsiTheme="minorHAnsi" w:cstheme="minorHAnsi"/>
        </w:rPr>
        <w:t>(Id.</w:t>
      </w:r>
      <w:r w:rsidR="002E1C7E" w:rsidRPr="002E1C7E">
        <w:rPr>
          <w:rFonts w:asciiTheme="minorHAnsi" w:hAnsiTheme="minorHAnsi" w:cstheme="minorHAnsi"/>
        </w:rPr>
        <w:t xml:space="preserve"> 418; manuscrito</w:t>
      </w:r>
      <w:r w:rsidRPr="002E1C7E">
        <w:rPr>
          <w:rFonts w:asciiTheme="minorHAnsi" w:hAnsiTheme="minorHAnsi" w:cstheme="minorHAnsi"/>
        </w:rPr>
        <w:t xml:space="preserve"> 4</w:t>
      </w:r>
      <w:r w:rsidR="002E1C7E" w:rsidRPr="002E1C7E">
        <w:rPr>
          <w:rFonts w:asciiTheme="minorHAnsi" w:hAnsiTheme="minorHAnsi" w:cstheme="minorHAnsi"/>
        </w:rPr>
        <w:t>39</w:t>
      </w:r>
      <w:r w:rsidRPr="002E1C7E">
        <w:rPr>
          <w:rFonts w:asciiTheme="minorHAnsi" w:hAnsiTheme="minorHAnsi" w:cstheme="minorHAnsi"/>
        </w:rPr>
        <w:t>)</w:t>
      </w:r>
      <w:r w:rsidRPr="009C2C78">
        <w:rPr>
          <w:rFonts w:asciiTheme="minorHAnsi" w:hAnsiTheme="minorHAnsi" w:cstheme="minorHAnsi"/>
        </w:rPr>
        <w:t>.</w:t>
      </w:r>
    </w:p>
    <w:p w14:paraId="0EAC1CD7"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121D3A">
        <w:rPr>
          <w:rFonts w:asciiTheme="minorHAnsi" w:hAnsiTheme="minorHAnsi" w:cstheme="minorHAnsi"/>
        </w:rPr>
        <w:t>pastor</w:t>
      </w:r>
      <w:r w:rsidRPr="009C2C78">
        <w:rPr>
          <w:rFonts w:asciiTheme="minorHAnsi" w:hAnsiTheme="minorHAnsi" w:cstheme="minorHAnsi"/>
        </w:rPr>
        <w:t xml:space="preserve"> White recordó</w:t>
      </w:r>
      <w:r w:rsidR="00121D3A">
        <w:rPr>
          <w:rFonts w:asciiTheme="minorHAnsi" w:hAnsiTheme="minorHAnsi" w:cstheme="minorHAnsi"/>
        </w:rPr>
        <w:t xml:space="preserve"> posteriormente</w:t>
      </w:r>
      <w:r w:rsidRPr="009C2C78">
        <w:rPr>
          <w:rFonts w:asciiTheme="minorHAnsi" w:hAnsiTheme="minorHAnsi" w:cstheme="minorHAnsi"/>
        </w:rPr>
        <w:t xml:space="preserve"> a</w:t>
      </w:r>
      <w:r w:rsidR="00121D3A">
        <w:rPr>
          <w:rFonts w:asciiTheme="minorHAnsi" w:hAnsiTheme="minorHAnsi" w:cstheme="minorHAnsi"/>
        </w:rPr>
        <w:t>quella reunión en</w:t>
      </w:r>
      <w:r w:rsidRPr="009C2C78">
        <w:rPr>
          <w:rFonts w:asciiTheme="minorHAnsi" w:hAnsiTheme="minorHAnsi" w:cstheme="minorHAnsi"/>
        </w:rPr>
        <w:t xml:space="preserve"> </w:t>
      </w:r>
      <w:r w:rsidR="00121D3A" w:rsidRPr="009C2C78">
        <w:rPr>
          <w:rFonts w:asciiTheme="minorHAnsi" w:hAnsiTheme="minorHAnsi" w:cstheme="minorHAnsi"/>
        </w:rPr>
        <w:t>“Camp Necessity”</w:t>
      </w:r>
      <w:r w:rsidR="00121D3A">
        <w:rPr>
          <w:rFonts w:asciiTheme="minorHAnsi" w:hAnsiTheme="minorHAnsi" w:cstheme="minorHAnsi"/>
        </w:rPr>
        <w:t xml:space="preserve"> al escribir en estos términos a </w:t>
      </w:r>
      <w:r w:rsidRPr="009C2C78">
        <w:rPr>
          <w:rFonts w:asciiTheme="minorHAnsi" w:hAnsiTheme="minorHAnsi" w:cstheme="minorHAnsi"/>
        </w:rPr>
        <w:t>Dan Jones, secretario de la Asociación General:</w:t>
      </w:r>
    </w:p>
    <w:p w14:paraId="7BDB1747" w14:textId="07EC86E3" w:rsidR="000D2114" w:rsidRPr="00121D3A" w:rsidRDefault="00BA143D" w:rsidP="00121D3A">
      <w:pPr>
        <w:pStyle w:val="EGW"/>
        <w:ind w:left="426" w:right="391" w:firstLine="0"/>
        <w:rPr>
          <w:rFonts w:asciiTheme="minorHAnsi" w:hAnsiTheme="minorHAnsi" w:cstheme="minorHAnsi"/>
          <w:sz w:val="22"/>
          <w:szCs w:val="22"/>
        </w:rPr>
      </w:pPr>
      <w:r>
        <w:rPr>
          <w:rFonts w:asciiTheme="minorHAnsi" w:hAnsiTheme="minorHAnsi" w:cstheme="minorHAnsi"/>
          <w:sz w:val="22"/>
          <w:szCs w:val="22"/>
        </w:rPr>
        <w:lastRenderedPageBreak/>
        <w:t>S</w:t>
      </w:r>
      <w:r w:rsidR="000D2114" w:rsidRPr="00121D3A">
        <w:rPr>
          <w:rFonts w:asciiTheme="minorHAnsi" w:hAnsiTheme="minorHAnsi" w:cstheme="minorHAnsi"/>
          <w:sz w:val="22"/>
          <w:szCs w:val="22"/>
        </w:rPr>
        <w:t xml:space="preserve">e propuso que los redactores de </w:t>
      </w:r>
      <w:r w:rsidR="000D2114" w:rsidRPr="00121D3A">
        <w:rPr>
          <w:rFonts w:asciiTheme="minorHAnsi" w:hAnsiTheme="minorHAnsi" w:cstheme="minorHAnsi"/>
          <w:i/>
          <w:iCs/>
          <w:sz w:val="22"/>
          <w:szCs w:val="22"/>
        </w:rPr>
        <w:t>Signs</w:t>
      </w:r>
      <w:r w:rsidR="000D2114" w:rsidRPr="00121D3A">
        <w:rPr>
          <w:rFonts w:asciiTheme="minorHAnsi" w:hAnsiTheme="minorHAnsi" w:cstheme="minorHAnsi"/>
          <w:sz w:val="22"/>
          <w:szCs w:val="22"/>
        </w:rPr>
        <w:t>,</w:t>
      </w:r>
      <w:r w:rsidR="005044DF">
        <w:rPr>
          <w:rFonts w:asciiTheme="minorHAnsi" w:hAnsiTheme="minorHAnsi" w:cstheme="minorHAnsi"/>
          <w:sz w:val="22"/>
          <w:szCs w:val="22"/>
        </w:rPr>
        <w:t xml:space="preserve"> junto a</w:t>
      </w:r>
      <w:r w:rsidR="000D2114" w:rsidRPr="00121D3A">
        <w:rPr>
          <w:rFonts w:asciiTheme="minorHAnsi" w:hAnsiTheme="minorHAnsi" w:cstheme="minorHAnsi"/>
          <w:sz w:val="22"/>
          <w:szCs w:val="22"/>
        </w:rPr>
        <w:t xml:space="preserve"> C.H. Jones y </w:t>
      </w:r>
      <w:r w:rsidR="005044DF">
        <w:rPr>
          <w:rFonts w:asciiTheme="minorHAnsi" w:hAnsiTheme="minorHAnsi" w:cstheme="minorHAnsi"/>
          <w:sz w:val="22"/>
          <w:szCs w:val="22"/>
        </w:rPr>
        <w:t>a mí</w:t>
      </w:r>
      <w:r w:rsidR="000D2114" w:rsidRPr="00121D3A">
        <w:rPr>
          <w:rFonts w:asciiTheme="minorHAnsi" w:hAnsiTheme="minorHAnsi" w:cstheme="minorHAnsi"/>
          <w:sz w:val="22"/>
          <w:szCs w:val="22"/>
        </w:rPr>
        <w:t xml:space="preserve"> mismo, así como t</w:t>
      </w:r>
      <w:r w:rsidR="005044DF">
        <w:rPr>
          <w:rFonts w:asciiTheme="minorHAnsi" w:hAnsiTheme="minorHAnsi" w:cstheme="minorHAnsi"/>
          <w:sz w:val="22"/>
          <w:szCs w:val="22"/>
        </w:rPr>
        <w:t>od</w:t>
      </w:r>
      <w:r w:rsidR="000D2114" w:rsidRPr="00121D3A">
        <w:rPr>
          <w:rFonts w:asciiTheme="minorHAnsi" w:hAnsiTheme="minorHAnsi" w:cstheme="minorHAnsi"/>
          <w:sz w:val="22"/>
          <w:szCs w:val="22"/>
        </w:rPr>
        <w:t>os</w:t>
      </w:r>
      <w:r w:rsidR="005044DF">
        <w:rPr>
          <w:rFonts w:asciiTheme="minorHAnsi" w:hAnsiTheme="minorHAnsi" w:cstheme="minorHAnsi"/>
          <w:sz w:val="22"/>
          <w:szCs w:val="22"/>
        </w:rPr>
        <w:t xml:space="preserve"> los</w:t>
      </w:r>
      <w:r w:rsidR="000D2114" w:rsidRPr="00121D3A">
        <w:rPr>
          <w:rFonts w:asciiTheme="minorHAnsi" w:hAnsiTheme="minorHAnsi" w:cstheme="minorHAnsi"/>
          <w:sz w:val="22"/>
          <w:szCs w:val="22"/>
        </w:rPr>
        <w:t xml:space="preserve"> pastores de California </w:t>
      </w:r>
      <w:r w:rsidR="005044DF">
        <w:rPr>
          <w:rFonts w:asciiTheme="minorHAnsi" w:hAnsiTheme="minorHAnsi" w:cstheme="minorHAnsi"/>
          <w:sz w:val="22"/>
          <w:szCs w:val="22"/>
        </w:rPr>
        <w:t>que</w:t>
      </w:r>
      <w:r w:rsidR="000D2114" w:rsidRPr="00121D3A">
        <w:rPr>
          <w:rFonts w:asciiTheme="minorHAnsi" w:hAnsiTheme="minorHAnsi" w:cstheme="minorHAnsi"/>
          <w:sz w:val="22"/>
          <w:szCs w:val="22"/>
        </w:rPr>
        <w:t xml:space="preserve"> pudiéramos hacer venir con nosotros, acudieran a las montañas y dedicaran unos pocos días al estudio de la Biblia... El </w:t>
      </w:r>
      <w:r w:rsidR="00121D3A">
        <w:rPr>
          <w:rFonts w:asciiTheme="minorHAnsi" w:hAnsiTheme="minorHAnsi" w:cstheme="minorHAnsi"/>
          <w:sz w:val="22"/>
          <w:szCs w:val="22"/>
        </w:rPr>
        <w:t>pastor</w:t>
      </w:r>
      <w:r w:rsidR="000D2114" w:rsidRPr="00121D3A">
        <w:rPr>
          <w:rFonts w:asciiTheme="minorHAnsi" w:hAnsiTheme="minorHAnsi" w:cstheme="minorHAnsi"/>
          <w:sz w:val="22"/>
          <w:szCs w:val="22"/>
        </w:rPr>
        <w:t xml:space="preserve"> McClure estuvo con nosotros parte del tiempo. Dedicamos... un día al examen de </w:t>
      </w:r>
      <w:r w:rsidR="000D2114" w:rsidRPr="00121D3A">
        <w:rPr>
          <w:rFonts w:asciiTheme="minorHAnsi" w:hAnsiTheme="minorHAnsi" w:cstheme="minorHAnsi"/>
          <w:i/>
          <w:iCs/>
          <w:sz w:val="22"/>
          <w:szCs w:val="22"/>
        </w:rPr>
        <w:t>La ley en Gálatas</w:t>
      </w:r>
      <w:r w:rsidR="00152BCA">
        <w:rPr>
          <w:rFonts w:asciiTheme="minorHAnsi" w:hAnsiTheme="minorHAnsi" w:cstheme="minorHAnsi"/>
          <w:sz w:val="22"/>
          <w:szCs w:val="22"/>
        </w:rPr>
        <w:t xml:space="preserve">, </w:t>
      </w:r>
      <w:r w:rsidR="000D2114" w:rsidRPr="00121D3A">
        <w:rPr>
          <w:rFonts w:asciiTheme="minorHAnsi" w:hAnsiTheme="minorHAnsi" w:cstheme="minorHAnsi"/>
          <w:sz w:val="22"/>
          <w:szCs w:val="22"/>
        </w:rPr>
        <w:t>de Butler, y a otros temas relacionados con esa cuestión</w:t>
      </w:r>
      <w:r w:rsidR="00121D3A">
        <w:rPr>
          <w:rFonts w:asciiTheme="minorHAnsi" w:hAnsiTheme="minorHAnsi" w:cstheme="minorHAnsi"/>
          <w:sz w:val="22"/>
          <w:szCs w:val="22"/>
        </w:rPr>
        <w:t>, al final de lo cual</w:t>
      </w:r>
      <w:r w:rsidR="000D2114" w:rsidRPr="00121D3A">
        <w:rPr>
          <w:rFonts w:asciiTheme="minorHAnsi" w:hAnsiTheme="minorHAnsi" w:cstheme="minorHAnsi"/>
          <w:sz w:val="22"/>
          <w:szCs w:val="22"/>
        </w:rPr>
        <w:t xml:space="preserve"> el </w:t>
      </w:r>
      <w:r w:rsidR="00121D3A">
        <w:rPr>
          <w:rFonts w:asciiTheme="minorHAnsi" w:hAnsiTheme="minorHAnsi" w:cstheme="minorHAnsi"/>
          <w:sz w:val="22"/>
          <w:szCs w:val="22"/>
        </w:rPr>
        <w:t>pastor</w:t>
      </w:r>
      <w:r w:rsidR="000D2114" w:rsidRPr="00121D3A">
        <w:rPr>
          <w:rFonts w:asciiTheme="minorHAnsi" w:hAnsiTheme="minorHAnsi" w:cstheme="minorHAnsi"/>
          <w:sz w:val="22"/>
          <w:szCs w:val="22"/>
        </w:rPr>
        <w:t xml:space="preserve"> Waggoner leyó algunos manuscritos que había preparado como respuesta al folleto del </w:t>
      </w:r>
      <w:r w:rsidR="00AB4271">
        <w:rPr>
          <w:rFonts w:asciiTheme="minorHAnsi" w:hAnsiTheme="minorHAnsi" w:cstheme="minorHAnsi"/>
          <w:sz w:val="22"/>
          <w:szCs w:val="22"/>
        </w:rPr>
        <w:t>pastor</w:t>
      </w:r>
      <w:r w:rsidR="000D2114" w:rsidRPr="00121D3A">
        <w:rPr>
          <w:rFonts w:asciiTheme="minorHAnsi" w:hAnsiTheme="minorHAnsi" w:cstheme="minorHAnsi"/>
          <w:sz w:val="22"/>
          <w:szCs w:val="22"/>
        </w:rPr>
        <w:t xml:space="preserve"> Butler... Al final</w:t>
      </w:r>
      <w:r w:rsidR="007538F4">
        <w:rPr>
          <w:rFonts w:asciiTheme="minorHAnsi" w:hAnsiTheme="minorHAnsi" w:cstheme="minorHAnsi"/>
          <w:sz w:val="22"/>
          <w:szCs w:val="22"/>
        </w:rPr>
        <w:t>izar</w:t>
      </w:r>
      <w:r w:rsidR="000D2114" w:rsidRPr="00121D3A">
        <w:rPr>
          <w:rFonts w:asciiTheme="minorHAnsi" w:hAnsiTheme="minorHAnsi" w:cstheme="minorHAnsi"/>
          <w:sz w:val="22"/>
          <w:szCs w:val="22"/>
        </w:rPr>
        <w:t xml:space="preserve"> nuestro estudio</w:t>
      </w:r>
      <w:r w:rsidR="00E46518">
        <w:rPr>
          <w:rFonts w:asciiTheme="minorHAnsi" w:hAnsiTheme="minorHAnsi" w:cstheme="minorHAnsi"/>
          <w:sz w:val="22"/>
          <w:szCs w:val="22"/>
        </w:rPr>
        <w:t>,</w:t>
      </w:r>
      <w:r w:rsidR="000D2114" w:rsidRPr="00121D3A">
        <w:rPr>
          <w:rFonts w:asciiTheme="minorHAnsi" w:hAnsiTheme="minorHAnsi" w:cstheme="minorHAnsi"/>
          <w:sz w:val="22"/>
          <w:szCs w:val="22"/>
        </w:rPr>
        <w:t xml:space="preserve"> el </w:t>
      </w:r>
      <w:r w:rsidR="007538F4">
        <w:rPr>
          <w:rFonts w:asciiTheme="minorHAnsi" w:hAnsiTheme="minorHAnsi" w:cstheme="minorHAnsi"/>
          <w:sz w:val="22"/>
          <w:szCs w:val="22"/>
        </w:rPr>
        <w:t>pastor</w:t>
      </w:r>
      <w:r w:rsidR="000D2114" w:rsidRPr="00121D3A">
        <w:rPr>
          <w:rFonts w:asciiTheme="minorHAnsi" w:hAnsiTheme="minorHAnsi" w:cstheme="minorHAnsi"/>
          <w:sz w:val="22"/>
          <w:szCs w:val="22"/>
        </w:rPr>
        <w:t xml:space="preserve"> Waggoner nos preguntó si nos parecía correcto que él publicara su manuscrito y lo pusiera en manos de los delegados en la próxima asamblea de la Asociación General, tal como el </w:t>
      </w:r>
      <w:r w:rsidR="004E4BDB">
        <w:rPr>
          <w:rFonts w:asciiTheme="minorHAnsi" w:hAnsiTheme="minorHAnsi" w:cstheme="minorHAnsi"/>
          <w:sz w:val="22"/>
          <w:szCs w:val="22"/>
        </w:rPr>
        <w:t>pastor</w:t>
      </w:r>
      <w:r w:rsidR="000D2114" w:rsidRPr="00121D3A">
        <w:rPr>
          <w:rFonts w:asciiTheme="minorHAnsi" w:hAnsiTheme="minorHAnsi" w:cstheme="minorHAnsi"/>
          <w:sz w:val="22"/>
          <w:szCs w:val="22"/>
        </w:rPr>
        <w:t xml:space="preserve"> Butler había hecho con el suyo. Nos pareció bien que procediera así, y le animamos a que imprimiera quinientas copias del manuscrito. No hicimos de eso ningún secreto ni nos dolieron prendas en hacerlo público (Carta de W.C. White a Dan T. Jones, 8 abril 1890, Boulder, Colorado. </w:t>
      </w:r>
      <w:r w:rsidR="0057434A" w:rsidRPr="00234DE3">
        <w:rPr>
          <w:rFonts w:asciiTheme="minorHAnsi" w:hAnsiTheme="minorHAnsi" w:cstheme="minorHAnsi"/>
          <w:i/>
          <w:sz w:val="22"/>
          <w:szCs w:val="22"/>
        </w:rPr>
        <w:t>Manuscripts and Memories of Minneapolis</w:t>
      </w:r>
      <w:r w:rsidR="000D2114" w:rsidRPr="00121D3A">
        <w:rPr>
          <w:rFonts w:asciiTheme="minorHAnsi" w:hAnsiTheme="minorHAnsi" w:cstheme="minorHAnsi"/>
          <w:sz w:val="22"/>
          <w:szCs w:val="22"/>
        </w:rPr>
        <w:t>, 167</w:t>
      </w:r>
      <w:r w:rsidR="0057434A">
        <w:rPr>
          <w:rFonts w:asciiTheme="minorHAnsi" w:hAnsiTheme="minorHAnsi" w:cstheme="minorHAnsi"/>
          <w:sz w:val="22"/>
          <w:szCs w:val="22"/>
        </w:rPr>
        <w:t>-</w:t>
      </w:r>
      <w:r w:rsidR="000D2114" w:rsidRPr="00121D3A">
        <w:rPr>
          <w:rFonts w:asciiTheme="minorHAnsi" w:hAnsiTheme="minorHAnsi" w:cstheme="minorHAnsi"/>
          <w:sz w:val="22"/>
          <w:szCs w:val="22"/>
        </w:rPr>
        <w:t>168).</w:t>
      </w:r>
    </w:p>
    <w:p w14:paraId="1F190152"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E.J. Waggoner preparó</w:t>
      </w:r>
      <w:r w:rsidR="00234DE3">
        <w:rPr>
          <w:rFonts w:asciiTheme="minorHAnsi" w:hAnsiTheme="minorHAnsi" w:cstheme="minorHAnsi"/>
        </w:rPr>
        <w:t xml:space="preserve"> su escrito de respuesta a </w:t>
      </w:r>
      <w:r w:rsidR="00234DE3">
        <w:rPr>
          <w:rFonts w:asciiTheme="minorHAnsi" w:hAnsiTheme="minorHAnsi" w:cstheme="minorHAnsi"/>
          <w:i/>
          <w:iCs/>
        </w:rPr>
        <w:t>La ley en Gálatas</w:t>
      </w:r>
      <w:r w:rsidR="00234DE3">
        <w:rPr>
          <w:rFonts w:asciiTheme="minorHAnsi" w:hAnsiTheme="minorHAnsi" w:cstheme="minorHAnsi"/>
        </w:rPr>
        <w:t xml:space="preserve"> (de Butler). Lo tituló</w:t>
      </w:r>
      <w:r w:rsidRPr="009C2C78">
        <w:rPr>
          <w:rFonts w:asciiTheme="minorHAnsi" w:hAnsiTheme="minorHAnsi" w:cstheme="minorHAnsi"/>
        </w:rPr>
        <w:t xml:space="preserve"> </w:t>
      </w:r>
      <w:r w:rsidRPr="009C2C78">
        <w:rPr>
          <w:rFonts w:asciiTheme="minorHAnsi" w:hAnsiTheme="minorHAnsi" w:cstheme="minorHAnsi"/>
          <w:i/>
          <w:iCs/>
        </w:rPr>
        <w:t>El evangelio en Gálatas</w:t>
      </w:r>
      <w:r w:rsidRPr="009C2C78">
        <w:rPr>
          <w:rFonts w:asciiTheme="minorHAnsi" w:hAnsiTheme="minorHAnsi" w:cstheme="minorHAnsi"/>
        </w:rPr>
        <w:t>.</w:t>
      </w:r>
    </w:p>
    <w:p w14:paraId="1D546A74" w14:textId="77777777" w:rsidR="000D2114" w:rsidRPr="009C2C78" w:rsidRDefault="00234DE3" w:rsidP="009C2C78">
      <w:pPr>
        <w:pStyle w:val="Libro12"/>
        <w:ind w:firstLine="0"/>
        <w:rPr>
          <w:rFonts w:asciiTheme="minorHAnsi" w:hAnsiTheme="minorHAnsi" w:cstheme="minorHAnsi"/>
        </w:rPr>
      </w:pPr>
      <w:r>
        <w:rPr>
          <w:rFonts w:asciiTheme="minorHAnsi" w:hAnsiTheme="minorHAnsi" w:cstheme="minorHAnsi"/>
        </w:rPr>
        <w:t xml:space="preserve">Mucho tiempo después, el pastor </w:t>
      </w:r>
      <w:r w:rsidR="000D2114" w:rsidRPr="009C2C78">
        <w:rPr>
          <w:rFonts w:asciiTheme="minorHAnsi" w:hAnsiTheme="minorHAnsi" w:cstheme="minorHAnsi"/>
        </w:rPr>
        <w:t>A.T. Jones escribió sus memorias de</w:t>
      </w:r>
      <w:r>
        <w:rPr>
          <w:rFonts w:asciiTheme="minorHAnsi" w:hAnsiTheme="minorHAnsi" w:cstheme="minorHAnsi"/>
        </w:rPr>
        <w:t xml:space="preserve"> aque</w:t>
      </w:r>
      <w:r w:rsidR="000D2114" w:rsidRPr="009C2C78">
        <w:rPr>
          <w:rFonts w:asciiTheme="minorHAnsi" w:hAnsiTheme="minorHAnsi" w:cstheme="minorHAnsi"/>
        </w:rPr>
        <w:t xml:space="preserve">l encuentro </w:t>
      </w:r>
      <w:r>
        <w:rPr>
          <w:rFonts w:asciiTheme="minorHAnsi" w:hAnsiTheme="minorHAnsi" w:cstheme="minorHAnsi"/>
        </w:rPr>
        <w:t>en la carta que escribió a C.H. Holmes en 1921</w:t>
      </w:r>
      <w:r w:rsidR="000D2114" w:rsidRPr="009C2C78">
        <w:rPr>
          <w:rFonts w:asciiTheme="minorHAnsi" w:hAnsiTheme="minorHAnsi" w:cstheme="minorHAnsi"/>
        </w:rPr>
        <w:t>:</w:t>
      </w:r>
    </w:p>
    <w:p w14:paraId="4A849871" w14:textId="2F63A98C" w:rsidR="000D2114" w:rsidRPr="00C3615F" w:rsidRDefault="000D2114" w:rsidP="00C3615F">
      <w:pPr>
        <w:pStyle w:val="EGW"/>
        <w:ind w:left="426" w:right="391" w:firstLine="0"/>
        <w:rPr>
          <w:rFonts w:asciiTheme="minorHAnsi" w:hAnsiTheme="minorHAnsi" w:cstheme="minorHAnsi"/>
          <w:sz w:val="22"/>
          <w:szCs w:val="22"/>
        </w:rPr>
      </w:pPr>
      <w:r w:rsidRPr="00C3615F">
        <w:rPr>
          <w:rFonts w:asciiTheme="minorHAnsi" w:hAnsiTheme="minorHAnsi" w:cstheme="minorHAnsi"/>
          <w:sz w:val="22"/>
          <w:szCs w:val="22"/>
        </w:rPr>
        <w:t xml:space="preserve">Algún tiempo antes de que comenzara </w:t>
      </w:r>
      <w:r w:rsidR="00D935B3">
        <w:rPr>
          <w:rFonts w:asciiTheme="minorHAnsi" w:hAnsiTheme="minorHAnsi" w:cstheme="minorHAnsi"/>
          <w:sz w:val="22"/>
          <w:szCs w:val="22"/>
        </w:rPr>
        <w:t xml:space="preserve">aquella asamblea </w:t>
      </w:r>
      <w:r w:rsidR="001100E3">
        <w:rPr>
          <w:rFonts w:asciiTheme="minorHAnsi" w:hAnsiTheme="minorHAnsi" w:cstheme="minorHAnsi"/>
          <w:sz w:val="22"/>
          <w:szCs w:val="22"/>
        </w:rPr>
        <w:t>pastor</w:t>
      </w:r>
      <w:r w:rsidR="00D935B3">
        <w:rPr>
          <w:rFonts w:asciiTheme="minorHAnsi" w:hAnsiTheme="minorHAnsi" w:cstheme="minorHAnsi"/>
          <w:sz w:val="22"/>
          <w:szCs w:val="22"/>
        </w:rPr>
        <w:t>al</w:t>
      </w:r>
      <w:r w:rsidRPr="00C3615F">
        <w:rPr>
          <w:rFonts w:asciiTheme="minorHAnsi" w:hAnsiTheme="minorHAnsi" w:cstheme="minorHAnsi"/>
          <w:sz w:val="22"/>
          <w:szCs w:val="22"/>
        </w:rPr>
        <w:t xml:space="preserve">, C.H. Jones, director general de Pacific Press, W.C. White y algunos otros pidieron al hermano Waggoner y a mí que los acompañáramos en una salida de unos días a fin de estudiar juntos las Escrituras a propósito de esas cuestiones “heréticas” que estaban seguros que surgirían en </w:t>
      </w:r>
      <w:r w:rsidR="00D44591">
        <w:rPr>
          <w:rFonts w:asciiTheme="minorHAnsi" w:hAnsiTheme="minorHAnsi" w:cstheme="minorHAnsi"/>
          <w:sz w:val="22"/>
          <w:szCs w:val="22"/>
        </w:rPr>
        <w:t>la asamblea pastoral</w:t>
      </w:r>
      <w:r w:rsidRPr="00C3615F">
        <w:rPr>
          <w:rFonts w:asciiTheme="minorHAnsi" w:hAnsiTheme="minorHAnsi" w:cstheme="minorHAnsi"/>
          <w:sz w:val="22"/>
          <w:szCs w:val="22"/>
        </w:rPr>
        <w:t xml:space="preserve"> y</w:t>
      </w:r>
      <w:r w:rsidR="00D44591">
        <w:rPr>
          <w:rFonts w:asciiTheme="minorHAnsi" w:hAnsiTheme="minorHAnsi" w:cstheme="minorHAnsi"/>
          <w:sz w:val="22"/>
          <w:szCs w:val="22"/>
        </w:rPr>
        <w:t xml:space="preserve"> en el encuentro de la Asociación</w:t>
      </w:r>
      <w:r w:rsidRPr="00C3615F">
        <w:rPr>
          <w:rFonts w:asciiTheme="minorHAnsi" w:hAnsiTheme="minorHAnsi" w:cstheme="minorHAnsi"/>
          <w:sz w:val="22"/>
          <w:szCs w:val="22"/>
        </w:rPr>
        <w:t xml:space="preserve">. El viento </w:t>
      </w:r>
      <w:r w:rsidR="00D44591">
        <w:rPr>
          <w:rFonts w:asciiTheme="minorHAnsi" w:hAnsiTheme="minorHAnsi" w:cstheme="minorHAnsi"/>
          <w:sz w:val="22"/>
          <w:szCs w:val="22"/>
        </w:rPr>
        <w:t>llev</w:t>
      </w:r>
      <w:r w:rsidRPr="00C3615F">
        <w:rPr>
          <w:rFonts w:asciiTheme="minorHAnsi" w:hAnsiTheme="minorHAnsi" w:cstheme="minorHAnsi"/>
          <w:sz w:val="22"/>
          <w:szCs w:val="22"/>
        </w:rPr>
        <w:t xml:space="preserve">ó las noticias de </w:t>
      </w:r>
      <w:r w:rsidR="00D44591">
        <w:rPr>
          <w:rFonts w:asciiTheme="minorHAnsi" w:hAnsiTheme="minorHAnsi" w:cstheme="minorHAnsi"/>
          <w:sz w:val="22"/>
          <w:szCs w:val="22"/>
        </w:rPr>
        <w:t>aquell</w:t>
      </w:r>
      <w:r w:rsidRPr="00C3615F">
        <w:rPr>
          <w:rFonts w:asciiTheme="minorHAnsi" w:hAnsiTheme="minorHAnsi" w:cstheme="minorHAnsi"/>
          <w:sz w:val="22"/>
          <w:szCs w:val="22"/>
        </w:rPr>
        <w:t xml:space="preserve">a inocente y breve reunión hasta los hermanos en Battle Creek, como confirmó posteriormente el hecho de que dieran por sentado que el hermano Waggoner y yo, </w:t>
      </w:r>
      <w:r w:rsidR="00D44591">
        <w:rPr>
          <w:rFonts w:asciiTheme="minorHAnsi" w:hAnsiTheme="minorHAnsi" w:cstheme="minorHAnsi"/>
          <w:sz w:val="22"/>
          <w:szCs w:val="22"/>
        </w:rPr>
        <w:t>no contentos con</w:t>
      </w:r>
      <w:r w:rsidRPr="00C3615F">
        <w:rPr>
          <w:rFonts w:asciiTheme="minorHAnsi" w:hAnsiTheme="minorHAnsi" w:cstheme="minorHAnsi"/>
          <w:sz w:val="22"/>
          <w:szCs w:val="22"/>
        </w:rPr>
        <w:t xml:space="preserve"> </w:t>
      </w:r>
      <w:r w:rsidR="00D935B3">
        <w:rPr>
          <w:rFonts w:asciiTheme="minorHAnsi" w:hAnsiTheme="minorHAnsi" w:cstheme="minorHAnsi"/>
          <w:sz w:val="22"/>
          <w:szCs w:val="22"/>
        </w:rPr>
        <w:t>nuestro</w:t>
      </w:r>
      <w:r w:rsidRPr="00C3615F">
        <w:rPr>
          <w:rFonts w:asciiTheme="minorHAnsi" w:hAnsiTheme="minorHAnsi" w:cstheme="minorHAnsi"/>
          <w:sz w:val="22"/>
          <w:szCs w:val="22"/>
        </w:rPr>
        <w:t xml:space="preserve"> </w:t>
      </w:r>
      <w:r w:rsidR="00D935B3">
        <w:rPr>
          <w:rFonts w:asciiTheme="minorHAnsi" w:hAnsiTheme="minorHAnsi" w:cstheme="minorHAnsi"/>
          <w:sz w:val="22"/>
          <w:szCs w:val="22"/>
        </w:rPr>
        <w:t>plan de</w:t>
      </w:r>
      <w:r w:rsidRPr="00C3615F">
        <w:rPr>
          <w:rFonts w:asciiTheme="minorHAnsi" w:hAnsiTheme="minorHAnsi" w:cstheme="minorHAnsi"/>
          <w:sz w:val="22"/>
          <w:szCs w:val="22"/>
        </w:rPr>
        <w:t xml:space="preserve"> revolucionar la doctrina de la denominación, estábamos convenciendo a otros hermanos </w:t>
      </w:r>
      <w:r w:rsidR="00D44591">
        <w:rPr>
          <w:rFonts w:asciiTheme="minorHAnsi" w:hAnsiTheme="minorHAnsi" w:cstheme="minorHAnsi"/>
          <w:sz w:val="22"/>
          <w:szCs w:val="22"/>
        </w:rPr>
        <w:t>y atrayéndolos</w:t>
      </w:r>
      <w:r w:rsidR="00D935B3">
        <w:rPr>
          <w:rFonts w:asciiTheme="minorHAnsi" w:hAnsiTheme="minorHAnsi" w:cstheme="minorHAnsi"/>
          <w:sz w:val="22"/>
          <w:szCs w:val="22"/>
        </w:rPr>
        <w:t xml:space="preserve"> a nuestra posición</w:t>
      </w:r>
      <w:r w:rsidRPr="00C3615F">
        <w:rPr>
          <w:rFonts w:asciiTheme="minorHAnsi" w:hAnsiTheme="minorHAnsi" w:cstheme="minorHAnsi"/>
          <w:sz w:val="22"/>
          <w:szCs w:val="22"/>
        </w:rPr>
        <w:t>, de forma que pudiéramos llegar a</w:t>
      </w:r>
      <w:r w:rsidR="00D935B3">
        <w:rPr>
          <w:rFonts w:asciiTheme="minorHAnsi" w:hAnsiTheme="minorHAnsi" w:cstheme="minorHAnsi"/>
          <w:sz w:val="22"/>
          <w:szCs w:val="22"/>
        </w:rPr>
        <w:t xml:space="preserve"> la asamblea </w:t>
      </w:r>
      <w:r w:rsidR="00D935B3">
        <w:rPr>
          <w:rFonts w:asciiTheme="minorHAnsi" w:hAnsiTheme="minorHAnsi" w:cstheme="minorHAnsi"/>
          <w:sz w:val="22"/>
          <w:szCs w:val="22"/>
        </w:rPr>
        <w:lastRenderedPageBreak/>
        <w:t>ministerial</w:t>
      </w:r>
      <w:r w:rsidRPr="00C3615F">
        <w:rPr>
          <w:rFonts w:asciiTheme="minorHAnsi" w:hAnsiTheme="minorHAnsi" w:cstheme="minorHAnsi"/>
          <w:sz w:val="22"/>
          <w:szCs w:val="22"/>
        </w:rPr>
        <w:t xml:space="preserve"> y a la de la Asociación General en Minneapolis con </w:t>
      </w:r>
      <w:r w:rsidR="00D935B3">
        <w:rPr>
          <w:rFonts w:asciiTheme="minorHAnsi" w:hAnsiTheme="minorHAnsi" w:cstheme="minorHAnsi"/>
          <w:sz w:val="22"/>
          <w:szCs w:val="22"/>
        </w:rPr>
        <w:t>las fuerzas</w:t>
      </w:r>
      <w:r w:rsidRPr="00C3615F">
        <w:rPr>
          <w:rFonts w:asciiTheme="minorHAnsi" w:hAnsiTheme="minorHAnsi" w:cstheme="minorHAnsi"/>
          <w:sz w:val="22"/>
          <w:szCs w:val="22"/>
        </w:rPr>
        <w:t xml:space="preserve"> necesari</w:t>
      </w:r>
      <w:r w:rsidR="00D935B3">
        <w:rPr>
          <w:rFonts w:asciiTheme="minorHAnsi" w:hAnsiTheme="minorHAnsi" w:cstheme="minorHAnsi"/>
          <w:sz w:val="22"/>
          <w:szCs w:val="22"/>
        </w:rPr>
        <w:t>as</w:t>
      </w:r>
      <w:r w:rsidRPr="00C3615F">
        <w:rPr>
          <w:rFonts w:asciiTheme="minorHAnsi" w:hAnsiTheme="minorHAnsi" w:cstheme="minorHAnsi"/>
          <w:sz w:val="22"/>
          <w:szCs w:val="22"/>
        </w:rPr>
        <w:t xml:space="preserve"> para </w:t>
      </w:r>
      <w:r w:rsidR="00D935B3">
        <w:rPr>
          <w:rFonts w:asciiTheme="minorHAnsi" w:hAnsiTheme="minorHAnsi" w:cstheme="minorHAnsi"/>
          <w:sz w:val="22"/>
          <w:szCs w:val="22"/>
        </w:rPr>
        <w:t>consumar nuestro plan</w:t>
      </w:r>
      <w:r w:rsidRPr="00C3615F">
        <w:rPr>
          <w:rFonts w:asciiTheme="minorHAnsi" w:hAnsiTheme="minorHAnsi" w:cstheme="minorHAnsi"/>
          <w:sz w:val="22"/>
          <w:szCs w:val="22"/>
        </w:rPr>
        <w:t xml:space="preserve">. No fue sino hasta después de haber concluido </w:t>
      </w:r>
      <w:r w:rsidR="001329B0">
        <w:rPr>
          <w:rFonts w:asciiTheme="minorHAnsi" w:hAnsiTheme="minorHAnsi" w:cstheme="minorHAnsi"/>
          <w:sz w:val="22"/>
          <w:szCs w:val="22"/>
        </w:rPr>
        <w:t>el encuentro ministerial</w:t>
      </w:r>
      <w:r w:rsidRPr="00C3615F">
        <w:rPr>
          <w:rFonts w:asciiTheme="minorHAnsi" w:hAnsiTheme="minorHAnsi" w:cstheme="minorHAnsi"/>
          <w:sz w:val="22"/>
          <w:szCs w:val="22"/>
        </w:rPr>
        <w:t xml:space="preserve"> y la asamblea</w:t>
      </w:r>
      <w:r w:rsidR="00D935B3">
        <w:rPr>
          <w:rFonts w:asciiTheme="minorHAnsi" w:hAnsiTheme="minorHAnsi" w:cstheme="minorHAnsi"/>
          <w:sz w:val="22"/>
          <w:szCs w:val="22"/>
        </w:rPr>
        <w:t>,</w:t>
      </w:r>
      <w:r w:rsidRPr="00C3615F">
        <w:rPr>
          <w:rFonts w:asciiTheme="minorHAnsi" w:hAnsiTheme="minorHAnsi" w:cstheme="minorHAnsi"/>
          <w:sz w:val="22"/>
          <w:szCs w:val="22"/>
        </w:rPr>
        <w:t xml:space="preserve"> cuando supimos que los responsables de la Asociación General en Battle Creek albergaban esos pensamientos sobre nosotros, y no habiendo podido imaginar jamás algo así, llegamos </w:t>
      </w:r>
      <w:r w:rsidR="003B0BE0">
        <w:rPr>
          <w:rFonts w:asciiTheme="minorHAnsi" w:hAnsiTheme="minorHAnsi" w:cstheme="minorHAnsi"/>
          <w:sz w:val="22"/>
          <w:szCs w:val="22"/>
        </w:rPr>
        <w:t>al encuentro ministerial</w:t>
      </w:r>
      <w:r w:rsidRPr="00C3615F">
        <w:rPr>
          <w:rFonts w:asciiTheme="minorHAnsi" w:hAnsiTheme="minorHAnsi" w:cstheme="minorHAnsi"/>
          <w:sz w:val="22"/>
          <w:szCs w:val="22"/>
        </w:rPr>
        <w:t xml:space="preserve"> y</w:t>
      </w:r>
      <w:r w:rsidR="003B0BE0">
        <w:rPr>
          <w:rFonts w:asciiTheme="minorHAnsi" w:hAnsiTheme="minorHAnsi" w:cstheme="minorHAnsi"/>
          <w:sz w:val="22"/>
          <w:szCs w:val="22"/>
        </w:rPr>
        <w:t xml:space="preserve"> la</w:t>
      </w:r>
      <w:r w:rsidRPr="00C3615F">
        <w:rPr>
          <w:rFonts w:asciiTheme="minorHAnsi" w:hAnsiTheme="minorHAnsi" w:cstheme="minorHAnsi"/>
          <w:sz w:val="22"/>
          <w:szCs w:val="22"/>
        </w:rPr>
        <w:t xml:space="preserve"> asamblea tan ignorantes sobre lo que pensaban </w:t>
      </w:r>
      <w:r w:rsidR="00AB658A">
        <w:rPr>
          <w:rFonts w:asciiTheme="minorHAnsi" w:hAnsiTheme="minorHAnsi" w:cstheme="minorHAnsi"/>
          <w:sz w:val="22"/>
          <w:szCs w:val="22"/>
        </w:rPr>
        <w:t>ell</w:t>
      </w:r>
      <w:r w:rsidRPr="00C3615F">
        <w:rPr>
          <w:rFonts w:asciiTheme="minorHAnsi" w:hAnsiTheme="minorHAnsi" w:cstheme="minorHAnsi"/>
          <w:sz w:val="22"/>
          <w:szCs w:val="22"/>
        </w:rPr>
        <w:t xml:space="preserve">os, como sobre lo que ellos creían que nosotros pensábamos. Y así, </w:t>
      </w:r>
      <w:r w:rsidR="00685E3D" w:rsidRPr="00685E3D">
        <w:rPr>
          <w:rFonts w:asciiTheme="minorHAnsi" w:hAnsiTheme="minorHAnsi" w:cstheme="minorHAnsi"/>
          <w:sz w:val="22"/>
          <w:szCs w:val="22"/>
        </w:rPr>
        <w:t>llegamos al encuentro en total inocencia, no esperando otra cosa excepto el estudio sincero de la Biblia a fin de conocer la verdad</w:t>
      </w:r>
      <w:r w:rsidRPr="00C3615F">
        <w:rPr>
          <w:rFonts w:asciiTheme="minorHAnsi" w:hAnsiTheme="minorHAnsi" w:cstheme="minorHAnsi"/>
          <w:sz w:val="22"/>
          <w:szCs w:val="22"/>
        </w:rPr>
        <w:t xml:space="preserve"> (Carta de A.T. Jones a C.H. Holmes, 12 mayo 1921, Washington D.C. </w:t>
      </w:r>
      <w:bookmarkStart w:id="20" w:name="_Hlk23494203"/>
      <w:r w:rsidR="0057434A" w:rsidRPr="00C3615F">
        <w:rPr>
          <w:rFonts w:asciiTheme="minorHAnsi" w:hAnsiTheme="minorHAnsi" w:cstheme="minorHAnsi"/>
          <w:i/>
          <w:sz w:val="22"/>
          <w:szCs w:val="22"/>
        </w:rPr>
        <w:t>Manuscripts and Memories of Minneapolis</w:t>
      </w:r>
      <w:bookmarkEnd w:id="20"/>
      <w:r w:rsidRPr="00C3615F">
        <w:rPr>
          <w:rFonts w:asciiTheme="minorHAnsi" w:hAnsiTheme="minorHAnsi" w:cstheme="minorHAnsi"/>
          <w:sz w:val="22"/>
          <w:szCs w:val="22"/>
        </w:rPr>
        <w:t>, 328).</w:t>
      </w:r>
    </w:p>
    <w:p w14:paraId="5BD8F8A5" w14:textId="4564EA0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Entonces sucedió algo inesperado en el encuentro campestre de California</w:t>
      </w:r>
      <w:r w:rsidR="00AB658A">
        <w:rPr>
          <w:rFonts w:asciiTheme="minorHAnsi" w:hAnsiTheme="minorHAnsi" w:cstheme="minorHAnsi"/>
        </w:rPr>
        <w:t xml:space="preserve"> de</w:t>
      </w:r>
      <w:r w:rsidRPr="009C2C78">
        <w:rPr>
          <w:rFonts w:asciiTheme="minorHAnsi" w:hAnsiTheme="minorHAnsi" w:cstheme="minorHAnsi"/>
        </w:rPr>
        <w:t xml:space="preserve"> septiembre de</w:t>
      </w:r>
      <w:r w:rsidR="00AB658A">
        <w:rPr>
          <w:rFonts w:asciiTheme="minorHAnsi" w:hAnsiTheme="minorHAnsi" w:cstheme="minorHAnsi"/>
        </w:rPr>
        <w:t>l</w:t>
      </w:r>
      <w:r w:rsidRPr="009C2C78">
        <w:rPr>
          <w:rFonts w:asciiTheme="minorHAnsi" w:hAnsiTheme="minorHAnsi" w:cstheme="minorHAnsi"/>
        </w:rPr>
        <w:t xml:space="preserve"> 1888. Según el </w:t>
      </w:r>
      <w:r w:rsidR="00F05169">
        <w:rPr>
          <w:rFonts w:asciiTheme="minorHAnsi" w:hAnsiTheme="minorHAnsi" w:cstheme="minorHAnsi"/>
        </w:rPr>
        <w:t>pastor</w:t>
      </w:r>
      <w:r w:rsidRPr="009C2C78">
        <w:rPr>
          <w:rFonts w:asciiTheme="minorHAnsi" w:hAnsiTheme="minorHAnsi" w:cstheme="minorHAnsi"/>
        </w:rPr>
        <w:t xml:space="preserve"> White:</w:t>
      </w:r>
    </w:p>
    <w:p w14:paraId="2CB2C383" w14:textId="646C55C2" w:rsidR="00757374" w:rsidRPr="00757374" w:rsidRDefault="00AB658A" w:rsidP="00757374">
      <w:pPr>
        <w:pStyle w:val="EGW"/>
        <w:ind w:left="426" w:right="391" w:firstLine="0"/>
        <w:rPr>
          <w:rFonts w:asciiTheme="minorHAnsi" w:hAnsiTheme="minorHAnsi" w:cstheme="minorHAnsi"/>
          <w:sz w:val="22"/>
          <w:szCs w:val="22"/>
        </w:rPr>
      </w:pPr>
      <w:r>
        <w:rPr>
          <w:rFonts w:asciiTheme="minorHAnsi" w:hAnsiTheme="minorHAnsi" w:cstheme="minorHAnsi"/>
          <w:sz w:val="22"/>
          <w:szCs w:val="22"/>
        </w:rPr>
        <w:t>S</w:t>
      </w:r>
      <w:r w:rsidR="000D2114" w:rsidRPr="00F05169">
        <w:rPr>
          <w:rFonts w:asciiTheme="minorHAnsi" w:hAnsiTheme="minorHAnsi" w:cstheme="minorHAnsi"/>
          <w:sz w:val="22"/>
          <w:szCs w:val="22"/>
        </w:rPr>
        <w:t xml:space="preserve">e suscitó en algunos un espíritu muy amargo contra los </w:t>
      </w:r>
      <w:r w:rsidR="00F05169">
        <w:rPr>
          <w:rFonts w:asciiTheme="minorHAnsi" w:hAnsiTheme="minorHAnsi" w:cstheme="minorHAnsi"/>
          <w:sz w:val="22"/>
          <w:szCs w:val="22"/>
        </w:rPr>
        <w:t>pastore</w:t>
      </w:r>
      <w:r w:rsidR="000D2114" w:rsidRPr="00F05169">
        <w:rPr>
          <w:rFonts w:asciiTheme="minorHAnsi" w:hAnsiTheme="minorHAnsi" w:cstheme="minorHAnsi"/>
          <w:sz w:val="22"/>
          <w:szCs w:val="22"/>
        </w:rPr>
        <w:t xml:space="preserve">s Waggoner y Jones, instigado en parte </w:t>
      </w:r>
      <w:r w:rsidR="00AC5C13">
        <w:rPr>
          <w:rFonts w:asciiTheme="minorHAnsi" w:hAnsiTheme="minorHAnsi" w:cstheme="minorHAnsi"/>
          <w:sz w:val="22"/>
          <w:szCs w:val="22"/>
        </w:rPr>
        <w:t>—</w:t>
      </w:r>
      <w:r w:rsidR="000D2114" w:rsidRPr="00F05169">
        <w:rPr>
          <w:rFonts w:asciiTheme="minorHAnsi" w:hAnsiTheme="minorHAnsi" w:cstheme="minorHAnsi"/>
          <w:sz w:val="22"/>
          <w:szCs w:val="22"/>
        </w:rPr>
        <w:t>creo</w:t>
      </w:r>
      <w:r w:rsidR="00AC5C13">
        <w:rPr>
          <w:rFonts w:asciiTheme="minorHAnsi" w:hAnsiTheme="minorHAnsi" w:cstheme="minorHAnsi"/>
          <w:sz w:val="22"/>
          <w:szCs w:val="22"/>
        </w:rPr>
        <w:t>—</w:t>
      </w:r>
      <w:r w:rsidR="000D2114" w:rsidRPr="00F05169">
        <w:rPr>
          <w:rFonts w:asciiTheme="minorHAnsi" w:hAnsiTheme="minorHAnsi" w:cstheme="minorHAnsi"/>
          <w:sz w:val="22"/>
          <w:szCs w:val="22"/>
        </w:rPr>
        <w:t xml:space="preserve"> por l</w:t>
      </w:r>
      <w:r w:rsidR="00F05169">
        <w:rPr>
          <w:rFonts w:asciiTheme="minorHAnsi" w:hAnsiTheme="minorHAnsi" w:cstheme="minorHAnsi"/>
          <w:sz w:val="22"/>
          <w:szCs w:val="22"/>
        </w:rPr>
        <w:t>a</w:t>
      </w:r>
      <w:r w:rsidR="000D2114" w:rsidRPr="00F05169">
        <w:rPr>
          <w:rFonts w:asciiTheme="minorHAnsi" w:hAnsiTheme="minorHAnsi" w:cstheme="minorHAnsi"/>
          <w:sz w:val="22"/>
          <w:szCs w:val="22"/>
        </w:rPr>
        <w:t xml:space="preserve">s </w:t>
      </w:r>
      <w:r w:rsidR="00F95447">
        <w:rPr>
          <w:rFonts w:asciiTheme="minorHAnsi" w:hAnsiTheme="minorHAnsi" w:cstheme="minorHAnsi"/>
          <w:sz w:val="22"/>
          <w:szCs w:val="22"/>
        </w:rPr>
        <w:t>alusiones personales contenidas</w:t>
      </w:r>
      <w:r w:rsidR="000D2114" w:rsidRPr="00F05169">
        <w:rPr>
          <w:rFonts w:asciiTheme="minorHAnsi" w:hAnsiTheme="minorHAnsi" w:cstheme="minorHAnsi"/>
          <w:sz w:val="22"/>
          <w:szCs w:val="22"/>
        </w:rPr>
        <w:t xml:space="preserve"> en el folleto del hermano Butler, y en parte a un viej</w:t>
      </w:r>
      <w:r w:rsidR="00F95447">
        <w:rPr>
          <w:rFonts w:asciiTheme="minorHAnsi" w:hAnsiTheme="minorHAnsi" w:cstheme="minorHAnsi"/>
          <w:sz w:val="22"/>
          <w:szCs w:val="22"/>
        </w:rPr>
        <w:t>o</w:t>
      </w:r>
      <w:r w:rsidR="000D2114" w:rsidRPr="00F05169">
        <w:rPr>
          <w:rFonts w:asciiTheme="minorHAnsi" w:hAnsiTheme="minorHAnsi" w:cstheme="minorHAnsi"/>
          <w:sz w:val="22"/>
          <w:szCs w:val="22"/>
        </w:rPr>
        <w:t xml:space="preserve"> </w:t>
      </w:r>
      <w:r w:rsidR="00F95447">
        <w:rPr>
          <w:rFonts w:asciiTheme="minorHAnsi" w:hAnsiTheme="minorHAnsi" w:cstheme="minorHAnsi"/>
          <w:sz w:val="22"/>
          <w:szCs w:val="22"/>
        </w:rPr>
        <w:t>resentimiento</w:t>
      </w:r>
      <w:r w:rsidR="000D2114" w:rsidRPr="00F05169">
        <w:rPr>
          <w:rFonts w:asciiTheme="minorHAnsi" w:hAnsiTheme="minorHAnsi" w:cstheme="minorHAnsi"/>
          <w:sz w:val="22"/>
          <w:szCs w:val="22"/>
        </w:rPr>
        <w:t xml:space="preserve"> de familia contra el </w:t>
      </w:r>
      <w:r w:rsidR="001856F0">
        <w:rPr>
          <w:rFonts w:asciiTheme="minorHAnsi" w:hAnsiTheme="minorHAnsi" w:cstheme="minorHAnsi"/>
          <w:sz w:val="22"/>
          <w:szCs w:val="22"/>
        </w:rPr>
        <w:t>pastor</w:t>
      </w:r>
      <w:r w:rsidR="000D2114" w:rsidRPr="00F05169">
        <w:rPr>
          <w:rFonts w:asciiTheme="minorHAnsi" w:hAnsiTheme="minorHAnsi" w:cstheme="minorHAnsi"/>
          <w:sz w:val="22"/>
          <w:szCs w:val="22"/>
        </w:rPr>
        <w:t xml:space="preserve"> Waggoner padre. Tuvimos un</w:t>
      </w:r>
      <w:r w:rsidR="00F95447">
        <w:rPr>
          <w:rFonts w:asciiTheme="minorHAnsi" w:hAnsiTheme="minorHAnsi" w:cstheme="minorHAnsi"/>
          <w:sz w:val="22"/>
          <w:szCs w:val="22"/>
        </w:rPr>
        <w:t>a</w:t>
      </w:r>
      <w:r w:rsidR="000D2114" w:rsidRPr="00F05169">
        <w:rPr>
          <w:rFonts w:asciiTheme="minorHAnsi" w:hAnsiTheme="minorHAnsi" w:cstheme="minorHAnsi"/>
          <w:sz w:val="22"/>
          <w:szCs w:val="22"/>
        </w:rPr>
        <w:t xml:space="preserve"> </w:t>
      </w:r>
      <w:r w:rsidR="00F95447">
        <w:rPr>
          <w:rFonts w:asciiTheme="minorHAnsi" w:hAnsiTheme="minorHAnsi" w:cstheme="minorHAnsi"/>
          <w:sz w:val="22"/>
          <w:szCs w:val="22"/>
        </w:rPr>
        <w:t>asamblea</w:t>
      </w:r>
      <w:r w:rsidR="000D2114" w:rsidRPr="00F05169">
        <w:rPr>
          <w:rFonts w:asciiTheme="minorHAnsi" w:hAnsiTheme="minorHAnsi" w:cstheme="minorHAnsi"/>
          <w:sz w:val="22"/>
          <w:szCs w:val="22"/>
        </w:rPr>
        <w:t xml:space="preserve"> pastoral en </w:t>
      </w:r>
      <w:r w:rsidR="00F95447">
        <w:rPr>
          <w:rFonts w:asciiTheme="minorHAnsi" w:hAnsiTheme="minorHAnsi" w:cstheme="minorHAnsi"/>
          <w:sz w:val="22"/>
          <w:szCs w:val="22"/>
        </w:rPr>
        <w:t>la</w:t>
      </w:r>
      <w:r w:rsidR="000D2114" w:rsidRPr="00F05169">
        <w:rPr>
          <w:rFonts w:asciiTheme="minorHAnsi" w:hAnsiTheme="minorHAnsi" w:cstheme="minorHAnsi"/>
          <w:sz w:val="22"/>
          <w:szCs w:val="22"/>
        </w:rPr>
        <w:t xml:space="preserve"> que se criticó casi cada una de las expresiones de esos hermanos relacionadas de forma directa o remota con la cuestión de Gálatas</w:t>
      </w:r>
      <w:r w:rsidR="003911EB">
        <w:rPr>
          <w:rFonts w:asciiTheme="minorHAnsi" w:hAnsiTheme="minorHAnsi" w:cstheme="minorHAnsi"/>
          <w:sz w:val="22"/>
          <w:szCs w:val="22"/>
        </w:rPr>
        <w:t>, p</w:t>
      </w:r>
      <w:r w:rsidR="000D2114" w:rsidRPr="00F05169">
        <w:rPr>
          <w:rFonts w:asciiTheme="minorHAnsi" w:hAnsiTheme="minorHAnsi" w:cstheme="minorHAnsi"/>
          <w:sz w:val="22"/>
          <w:szCs w:val="22"/>
        </w:rPr>
        <w:t>ero los hermanos que se oponían a las enseñanzas de ellos no estuvieron dispuestos</w:t>
      </w:r>
      <w:r w:rsidR="00733DCF">
        <w:rPr>
          <w:rFonts w:asciiTheme="minorHAnsi" w:hAnsiTheme="minorHAnsi" w:cstheme="minorHAnsi"/>
          <w:sz w:val="22"/>
          <w:szCs w:val="22"/>
        </w:rPr>
        <w:t>,</w:t>
      </w:r>
      <w:r w:rsidR="000D2114" w:rsidRPr="00F05169">
        <w:rPr>
          <w:rFonts w:asciiTheme="minorHAnsi" w:hAnsiTheme="minorHAnsi" w:cstheme="minorHAnsi"/>
          <w:sz w:val="22"/>
          <w:szCs w:val="22"/>
        </w:rPr>
        <w:t xml:space="preserve"> ni a examinar </w:t>
      </w:r>
      <w:r w:rsidR="003911EB">
        <w:rPr>
          <w:rFonts w:asciiTheme="minorHAnsi" w:hAnsiTheme="minorHAnsi" w:cstheme="minorHAnsi"/>
          <w:sz w:val="22"/>
          <w:szCs w:val="22"/>
        </w:rPr>
        <w:t>imparcialmente</w:t>
      </w:r>
      <w:r w:rsidR="000D2114" w:rsidRPr="00F05169">
        <w:rPr>
          <w:rFonts w:asciiTheme="minorHAnsi" w:hAnsiTheme="minorHAnsi" w:cstheme="minorHAnsi"/>
          <w:sz w:val="22"/>
          <w:szCs w:val="22"/>
        </w:rPr>
        <w:t xml:space="preserve"> el tema, ni a dejarlo </w:t>
      </w:r>
      <w:r w:rsidR="00F638D9">
        <w:rPr>
          <w:rFonts w:asciiTheme="minorHAnsi" w:hAnsiTheme="minorHAnsi" w:cstheme="minorHAnsi"/>
          <w:sz w:val="22"/>
          <w:szCs w:val="22"/>
        </w:rPr>
        <w:t>de lado</w:t>
      </w:r>
      <w:r w:rsidR="000D2114" w:rsidRPr="00F05169">
        <w:rPr>
          <w:rFonts w:asciiTheme="minorHAnsi" w:hAnsiTheme="minorHAnsi" w:cstheme="minorHAnsi"/>
          <w:sz w:val="22"/>
          <w:szCs w:val="22"/>
        </w:rPr>
        <w:t>. Preferían dedicarse a su d</w:t>
      </w:r>
      <w:r w:rsidR="003911EB">
        <w:rPr>
          <w:rFonts w:asciiTheme="minorHAnsi" w:hAnsiTheme="minorHAnsi" w:cstheme="minorHAnsi"/>
          <w:sz w:val="22"/>
          <w:szCs w:val="22"/>
        </w:rPr>
        <w:t>isec</w:t>
      </w:r>
      <w:r w:rsidR="000D2114" w:rsidRPr="00F05169">
        <w:rPr>
          <w:rFonts w:asciiTheme="minorHAnsi" w:hAnsiTheme="minorHAnsi" w:cstheme="minorHAnsi"/>
          <w:sz w:val="22"/>
          <w:szCs w:val="22"/>
        </w:rPr>
        <w:t xml:space="preserve">ción... </w:t>
      </w:r>
      <w:r w:rsidR="00757374" w:rsidRPr="00757374">
        <w:rPr>
          <w:rFonts w:asciiTheme="minorHAnsi" w:hAnsiTheme="minorHAnsi" w:cstheme="minorHAnsi"/>
          <w:sz w:val="22"/>
          <w:szCs w:val="22"/>
        </w:rPr>
        <w:t xml:space="preserve">(Carta de W.C. White a Dan T. Jones, 18 marzo 1890, Boulder, Colorado. </w:t>
      </w:r>
      <w:r w:rsidR="00757374" w:rsidRPr="00EC0132">
        <w:rPr>
          <w:rFonts w:asciiTheme="minorHAnsi" w:hAnsiTheme="minorHAnsi" w:cstheme="minorHAnsi"/>
          <w:i/>
          <w:sz w:val="22"/>
          <w:szCs w:val="22"/>
        </w:rPr>
        <w:t>Manuscripts and Memories of Minneapolis</w:t>
      </w:r>
      <w:r w:rsidR="00757374" w:rsidRPr="00757374">
        <w:rPr>
          <w:rFonts w:asciiTheme="minorHAnsi" w:hAnsiTheme="minorHAnsi" w:cstheme="minorHAnsi"/>
          <w:sz w:val="22"/>
          <w:szCs w:val="22"/>
        </w:rPr>
        <w:t>, 170).</w:t>
      </w:r>
    </w:p>
    <w:p w14:paraId="64B913EA" w14:textId="1BD41B9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W.C. White y </w:t>
      </w:r>
      <w:r w:rsidR="00DB365A">
        <w:rPr>
          <w:rFonts w:asciiTheme="minorHAnsi" w:hAnsiTheme="minorHAnsi" w:cstheme="minorHAnsi"/>
        </w:rPr>
        <w:t>Ellen White</w:t>
      </w:r>
      <w:r w:rsidRPr="009C2C78">
        <w:rPr>
          <w:rFonts w:asciiTheme="minorHAnsi" w:hAnsiTheme="minorHAnsi" w:cstheme="minorHAnsi"/>
        </w:rPr>
        <w:t xml:space="preserve"> desvelaron </w:t>
      </w:r>
      <w:r w:rsidR="00223FA7">
        <w:rPr>
          <w:rFonts w:asciiTheme="minorHAnsi" w:hAnsiTheme="minorHAnsi" w:cstheme="minorHAnsi"/>
        </w:rPr>
        <w:t>con posterioridad</w:t>
      </w:r>
      <w:r w:rsidRPr="009C2C78">
        <w:rPr>
          <w:rFonts w:asciiTheme="minorHAnsi" w:hAnsiTheme="minorHAnsi" w:cstheme="minorHAnsi"/>
        </w:rPr>
        <w:t xml:space="preserve"> cuál fue el “viento [que] llevó las noticias” de</w:t>
      </w:r>
      <w:r w:rsidR="00223FA7">
        <w:rPr>
          <w:rFonts w:asciiTheme="minorHAnsi" w:hAnsiTheme="minorHAnsi" w:cstheme="minorHAnsi"/>
        </w:rPr>
        <w:t xml:space="preserve"> aque</w:t>
      </w:r>
      <w:r w:rsidRPr="009C2C78">
        <w:rPr>
          <w:rFonts w:asciiTheme="minorHAnsi" w:hAnsiTheme="minorHAnsi" w:cstheme="minorHAnsi"/>
        </w:rPr>
        <w:t>l</w:t>
      </w:r>
      <w:r w:rsidR="00223FA7">
        <w:rPr>
          <w:rFonts w:asciiTheme="minorHAnsi" w:hAnsiTheme="minorHAnsi" w:cstheme="minorHAnsi"/>
        </w:rPr>
        <w:t>la reunión pastoral en California</w:t>
      </w:r>
      <w:r w:rsidRPr="009C2C78">
        <w:rPr>
          <w:rFonts w:asciiTheme="minorHAnsi" w:hAnsiTheme="minorHAnsi" w:cstheme="minorHAnsi"/>
        </w:rPr>
        <w:t xml:space="preserve"> a los responsables de la Asociación General en Battle Creek.</w:t>
      </w:r>
    </w:p>
    <w:p w14:paraId="2B3DE9C0" w14:textId="338B47DF"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W.M. Healey era pastor y evangelista en la Asociación de California. El </w:t>
      </w:r>
      <w:r w:rsidR="00223FA7">
        <w:rPr>
          <w:rFonts w:asciiTheme="minorHAnsi" w:hAnsiTheme="minorHAnsi" w:cstheme="minorHAnsi"/>
        </w:rPr>
        <w:t>pastor</w:t>
      </w:r>
      <w:r w:rsidRPr="009C2C78">
        <w:rPr>
          <w:rFonts w:asciiTheme="minorHAnsi" w:hAnsiTheme="minorHAnsi" w:cstheme="minorHAnsi"/>
        </w:rPr>
        <w:t xml:space="preserve"> W.C. White escribió:</w:t>
      </w:r>
    </w:p>
    <w:p w14:paraId="150E348A" w14:textId="53CC7BEF" w:rsidR="00223FA7" w:rsidRDefault="000D2114" w:rsidP="00223FA7">
      <w:pPr>
        <w:pStyle w:val="EGW"/>
        <w:tabs>
          <w:tab w:val="left" w:pos="5245"/>
        </w:tabs>
        <w:ind w:left="426" w:right="391" w:firstLine="0"/>
        <w:rPr>
          <w:rFonts w:asciiTheme="minorHAnsi" w:hAnsiTheme="minorHAnsi" w:cstheme="minorHAnsi"/>
          <w:sz w:val="22"/>
          <w:szCs w:val="22"/>
        </w:rPr>
      </w:pPr>
      <w:r w:rsidRPr="00223FA7">
        <w:rPr>
          <w:rFonts w:asciiTheme="minorHAnsi" w:hAnsiTheme="minorHAnsi" w:cstheme="minorHAnsi"/>
          <w:sz w:val="22"/>
          <w:szCs w:val="22"/>
        </w:rPr>
        <w:lastRenderedPageBreak/>
        <w:t xml:space="preserve">Ignoro qué fue lo que </w:t>
      </w:r>
      <w:r w:rsidRPr="00223FA7">
        <w:rPr>
          <w:rFonts w:asciiTheme="minorHAnsi" w:hAnsiTheme="minorHAnsi" w:cstheme="minorHAnsi"/>
          <w:i/>
          <w:iCs/>
          <w:sz w:val="22"/>
          <w:szCs w:val="22"/>
        </w:rPr>
        <w:t xml:space="preserve">el </w:t>
      </w:r>
      <w:r w:rsidR="00223FA7">
        <w:rPr>
          <w:rFonts w:asciiTheme="minorHAnsi" w:hAnsiTheme="minorHAnsi" w:cstheme="minorHAnsi"/>
          <w:i/>
          <w:iCs/>
          <w:sz w:val="22"/>
          <w:szCs w:val="22"/>
        </w:rPr>
        <w:t>pastor</w:t>
      </w:r>
      <w:r w:rsidRPr="00223FA7">
        <w:rPr>
          <w:rFonts w:asciiTheme="minorHAnsi" w:hAnsiTheme="minorHAnsi" w:cstheme="minorHAnsi"/>
          <w:i/>
          <w:iCs/>
          <w:sz w:val="22"/>
          <w:szCs w:val="22"/>
        </w:rPr>
        <w:t xml:space="preserve"> Healey escribió al </w:t>
      </w:r>
      <w:r w:rsidR="00223FA7">
        <w:rPr>
          <w:rFonts w:asciiTheme="minorHAnsi" w:hAnsiTheme="minorHAnsi" w:cstheme="minorHAnsi"/>
          <w:i/>
          <w:iCs/>
          <w:sz w:val="22"/>
          <w:szCs w:val="22"/>
        </w:rPr>
        <w:t>pastor</w:t>
      </w:r>
      <w:r w:rsidRPr="00223FA7">
        <w:rPr>
          <w:rFonts w:asciiTheme="minorHAnsi" w:hAnsiTheme="minorHAnsi" w:cstheme="minorHAnsi"/>
          <w:i/>
          <w:iCs/>
          <w:sz w:val="22"/>
          <w:szCs w:val="22"/>
        </w:rPr>
        <w:t xml:space="preserve"> Butler</w:t>
      </w:r>
      <w:r w:rsidRPr="00223FA7">
        <w:rPr>
          <w:rFonts w:asciiTheme="minorHAnsi" w:hAnsiTheme="minorHAnsi" w:cstheme="minorHAnsi"/>
          <w:sz w:val="22"/>
          <w:szCs w:val="22"/>
        </w:rPr>
        <w:t xml:space="preserve">, pero </w:t>
      </w:r>
      <w:r w:rsidR="00733DCF">
        <w:rPr>
          <w:rFonts w:asciiTheme="minorHAnsi" w:hAnsiTheme="minorHAnsi" w:cstheme="minorHAnsi"/>
          <w:sz w:val="22"/>
          <w:szCs w:val="22"/>
        </w:rPr>
        <w:t>aparentemente le</w:t>
      </w:r>
      <w:r w:rsidR="00223FA7">
        <w:rPr>
          <w:rFonts w:asciiTheme="minorHAnsi" w:hAnsiTheme="minorHAnsi" w:cstheme="minorHAnsi"/>
          <w:sz w:val="22"/>
          <w:szCs w:val="22"/>
        </w:rPr>
        <w:t xml:space="preserve"> d</w:t>
      </w:r>
      <w:r w:rsidR="00733DCF">
        <w:rPr>
          <w:rFonts w:asciiTheme="minorHAnsi" w:hAnsiTheme="minorHAnsi" w:cstheme="minorHAnsi"/>
          <w:sz w:val="22"/>
          <w:szCs w:val="22"/>
        </w:rPr>
        <w:t>ejó con</w:t>
      </w:r>
      <w:r w:rsidRPr="00223FA7">
        <w:rPr>
          <w:rFonts w:asciiTheme="minorHAnsi" w:hAnsiTheme="minorHAnsi" w:cstheme="minorHAnsi"/>
          <w:sz w:val="22"/>
          <w:szCs w:val="22"/>
        </w:rPr>
        <w:t xml:space="preserve"> la impresión de que estábamos tramando un plan secreto, </w:t>
      </w:r>
      <w:r w:rsidR="00733DCF">
        <w:rPr>
          <w:rFonts w:asciiTheme="minorHAnsi" w:hAnsiTheme="minorHAnsi" w:cstheme="minorHAnsi"/>
          <w:sz w:val="22"/>
          <w:szCs w:val="22"/>
        </w:rPr>
        <w:t>siendo</w:t>
      </w:r>
      <w:r w:rsidRPr="00223FA7">
        <w:rPr>
          <w:rFonts w:asciiTheme="minorHAnsi" w:hAnsiTheme="minorHAnsi" w:cstheme="minorHAnsi"/>
          <w:sz w:val="22"/>
          <w:szCs w:val="22"/>
        </w:rPr>
        <w:t xml:space="preserve"> que nosotros suponíamos </w:t>
      </w:r>
      <w:r w:rsidR="00223FA7">
        <w:rPr>
          <w:rFonts w:asciiTheme="minorHAnsi" w:hAnsiTheme="minorHAnsi" w:cstheme="minorHAnsi"/>
          <w:sz w:val="22"/>
          <w:szCs w:val="22"/>
        </w:rPr>
        <w:t>estar</w:t>
      </w:r>
      <w:r w:rsidRPr="00223FA7">
        <w:rPr>
          <w:rFonts w:asciiTheme="minorHAnsi" w:hAnsiTheme="minorHAnsi" w:cstheme="minorHAnsi"/>
          <w:sz w:val="22"/>
          <w:szCs w:val="22"/>
        </w:rPr>
        <w:t xml:space="preserve"> obrando en perfecta armonía con los planes del </w:t>
      </w:r>
      <w:r w:rsidR="00223FA7">
        <w:rPr>
          <w:rFonts w:asciiTheme="minorHAnsi" w:hAnsiTheme="minorHAnsi" w:cstheme="minorHAnsi"/>
          <w:sz w:val="22"/>
          <w:szCs w:val="22"/>
        </w:rPr>
        <w:t>pastor</w:t>
      </w:r>
      <w:r w:rsidRPr="00223FA7">
        <w:rPr>
          <w:rFonts w:asciiTheme="minorHAnsi" w:hAnsiTheme="minorHAnsi" w:cstheme="minorHAnsi"/>
          <w:sz w:val="22"/>
          <w:szCs w:val="22"/>
        </w:rPr>
        <w:t xml:space="preserve"> Butler</w:t>
      </w:r>
      <w:r w:rsidR="00223FA7">
        <w:rPr>
          <w:rFonts w:asciiTheme="minorHAnsi" w:hAnsiTheme="minorHAnsi" w:cstheme="minorHAnsi"/>
          <w:sz w:val="22"/>
          <w:szCs w:val="22"/>
        </w:rPr>
        <w:t xml:space="preserve"> (Id.</w:t>
      </w:r>
      <w:r w:rsidR="00757374">
        <w:rPr>
          <w:rFonts w:asciiTheme="minorHAnsi" w:hAnsiTheme="minorHAnsi" w:cstheme="minorHAnsi"/>
          <w:sz w:val="22"/>
          <w:szCs w:val="22"/>
        </w:rPr>
        <w:t xml:space="preserve">; </w:t>
      </w:r>
      <w:r w:rsidR="00757374" w:rsidRPr="00757374">
        <w:rPr>
          <w:rFonts w:asciiTheme="minorHAnsi" w:hAnsiTheme="minorHAnsi" w:cstheme="minorHAnsi"/>
          <w:szCs w:val="20"/>
        </w:rPr>
        <w:t>original sin cursivas</w:t>
      </w:r>
      <w:r w:rsidR="00223FA7">
        <w:rPr>
          <w:rFonts w:asciiTheme="minorHAnsi" w:hAnsiTheme="minorHAnsi" w:cstheme="minorHAnsi"/>
          <w:sz w:val="22"/>
          <w:szCs w:val="22"/>
        </w:rPr>
        <w:t>).</w:t>
      </w:r>
    </w:p>
    <w:p w14:paraId="24F07860" w14:textId="4F0FC260"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escribió</w:t>
      </w:r>
      <w:r w:rsidR="00E94B3A">
        <w:rPr>
          <w:rFonts w:asciiTheme="minorHAnsi" w:hAnsiTheme="minorHAnsi" w:cstheme="minorHAnsi"/>
        </w:rPr>
        <w:t xml:space="preserve"> </w:t>
      </w:r>
      <w:r w:rsidR="000D2114" w:rsidRPr="009C2C78">
        <w:rPr>
          <w:rFonts w:asciiTheme="minorHAnsi" w:hAnsiTheme="minorHAnsi" w:cstheme="minorHAnsi"/>
        </w:rPr>
        <w:t xml:space="preserve">al </w:t>
      </w:r>
      <w:r w:rsidR="00A84186">
        <w:rPr>
          <w:rFonts w:asciiTheme="minorHAnsi" w:hAnsiTheme="minorHAnsi" w:cstheme="minorHAnsi"/>
        </w:rPr>
        <w:t>pastor</w:t>
      </w:r>
      <w:r w:rsidR="000D2114" w:rsidRPr="009C2C78">
        <w:rPr>
          <w:rFonts w:asciiTheme="minorHAnsi" w:hAnsiTheme="minorHAnsi" w:cstheme="minorHAnsi"/>
        </w:rPr>
        <w:t xml:space="preserve"> W.M. Healey</w:t>
      </w:r>
      <w:r w:rsidR="001C73F7" w:rsidRPr="001C73F7">
        <w:rPr>
          <w:rFonts w:asciiTheme="minorHAnsi" w:hAnsiTheme="minorHAnsi" w:cstheme="minorHAnsi"/>
        </w:rPr>
        <w:t xml:space="preserve"> </w:t>
      </w:r>
      <w:r w:rsidR="001C73F7">
        <w:rPr>
          <w:rFonts w:asciiTheme="minorHAnsi" w:hAnsiTheme="minorHAnsi" w:cstheme="minorHAnsi"/>
        </w:rPr>
        <w:t>lo que sigue</w:t>
      </w:r>
      <w:r w:rsidR="000D2114" w:rsidRPr="009C2C78">
        <w:rPr>
          <w:rFonts w:asciiTheme="minorHAnsi" w:hAnsiTheme="minorHAnsi" w:cstheme="minorHAnsi"/>
        </w:rPr>
        <w:t>:</w:t>
      </w:r>
    </w:p>
    <w:p w14:paraId="3846CD86" w14:textId="59C9F4A2" w:rsidR="000D2114" w:rsidRPr="00757374" w:rsidRDefault="000D2114" w:rsidP="00757374">
      <w:pPr>
        <w:pStyle w:val="EGW"/>
        <w:ind w:left="426" w:right="391" w:firstLine="0"/>
        <w:rPr>
          <w:rFonts w:asciiTheme="minorHAnsi" w:hAnsiTheme="minorHAnsi" w:cstheme="minorHAnsi"/>
          <w:sz w:val="22"/>
          <w:szCs w:val="22"/>
        </w:rPr>
      </w:pPr>
      <w:r w:rsidRPr="00757374">
        <w:rPr>
          <w:rFonts w:asciiTheme="minorHAnsi" w:hAnsiTheme="minorHAnsi" w:cstheme="minorHAnsi"/>
          <w:sz w:val="22"/>
          <w:szCs w:val="22"/>
        </w:rPr>
        <w:t xml:space="preserve">Sus suposiciones respecto a la posición y obra de los </w:t>
      </w:r>
      <w:r w:rsidR="00123D4B">
        <w:rPr>
          <w:rFonts w:asciiTheme="minorHAnsi" w:hAnsiTheme="minorHAnsi" w:cstheme="minorHAnsi"/>
          <w:sz w:val="22"/>
          <w:szCs w:val="22"/>
        </w:rPr>
        <w:t>pastore</w:t>
      </w:r>
      <w:r w:rsidRPr="00757374">
        <w:rPr>
          <w:rFonts w:asciiTheme="minorHAnsi" w:hAnsiTheme="minorHAnsi" w:cstheme="minorHAnsi"/>
          <w:sz w:val="22"/>
          <w:szCs w:val="22"/>
        </w:rPr>
        <w:t xml:space="preserve">s A.T. Jones y E.J. Waggoner </w:t>
      </w:r>
      <w:r w:rsidR="00123D4B">
        <w:rPr>
          <w:rFonts w:asciiTheme="minorHAnsi" w:hAnsiTheme="minorHAnsi" w:cstheme="minorHAnsi"/>
          <w:sz w:val="22"/>
          <w:szCs w:val="22"/>
        </w:rPr>
        <w:t>fuero</w:t>
      </w:r>
      <w:r w:rsidRPr="00757374">
        <w:rPr>
          <w:rFonts w:asciiTheme="minorHAnsi" w:hAnsiTheme="minorHAnsi" w:cstheme="minorHAnsi"/>
          <w:sz w:val="22"/>
          <w:szCs w:val="22"/>
        </w:rPr>
        <w:t xml:space="preserve">n incorrectas. Sus cartas al </w:t>
      </w:r>
      <w:r w:rsidR="00D4694B">
        <w:rPr>
          <w:rFonts w:asciiTheme="minorHAnsi" w:hAnsiTheme="minorHAnsi" w:cstheme="minorHAnsi"/>
          <w:sz w:val="22"/>
          <w:szCs w:val="22"/>
        </w:rPr>
        <w:t>pastor</w:t>
      </w:r>
      <w:r w:rsidRPr="00757374">
        <w:rPr>
          <w:rFonts w:asciiTheme="minorHAnsi" w:hAnsiTheme="minorHAnsi" w:cstheme="minorHAnsi"/>
          <w:sz w:val="22"/>
          <w:szCs w:val="22"/>
        </w:rPr>
        <w:t xml:space="preserve"> Butler </w:t>
      </w:r>
      <w:r w:rsidR="00D4694B">
        <w:rPr>
          <w:rFonts w:asciiTheme="minorHAnsi" w:hAnsiTheme="minorHAnsi" w:cstheme="minorHAnsi"/>
          <w:sz w:val="22"/>
          <w:szCs w:val="22"/>
        </w:rPr>
        <w:t xml:space="preserve">para prevenirle </w:t>
      </w:r>
      <w:r w:rsidR="00D436A4">
        <w:rPr>
          <w:rFonts w:asciiTheme="minorHAnsi" w:hAnsiTheme="minorHAnsi" w:cstheme="minorHAnsi"/>
          <w:sz w:val="22"/>
          <w:szCs w:val="22"/>
        </w:rPr>
        <w:t>sobre</w:t>
      </w:r>
      <w:r w:rsidRPr="00757374">
        <w:rPr>
          <w:rFonts w:asciiTheme="minorHAnsi" w:hAnsiTheme="minorHAnsi" w:cstheme="minorHAnsi"/>
          <w:sz w:val="22"/>
          <w:szCs w:val="22"/>
        </w:rPr>
        <w:t xml:space="preserve"> algo </w:t>
      </w:r>
      <w:r w:rsidR="00A84186">
        <w:rPr>
          <w:rFonts w:asciiTheme="minorHAnsi" w:hAnsiTheme="minorHAnsi" w:cstheme="minorHAnsi"/>
          <w:sz w:val="22"/>
          <w:szCs w:val="22"/>
        </w:rPr>
        <w:t>fueron</w:t>
      </w:r>
      <w:r w:rsidRPr="00757374">
        <w:rPr>
          <w:rFonts w:asciiTheme="minorHAnsi" w:hAnsiTheme="minorHAnsi" w:cstheme="minorHAnsi"/>
          <w:sz w:val="22"/>
          <w:szCs w:val="22"/>
        </w:rPr>
        <w:t xml:space="preserve"> totalmente </w:t>
      </w:r>
      <w:r w:rsidR="00A84186">
        <w:rPr>
          <w:rFonts w:asciiTheme="minorHAnsi" w:hAnsiTheme="minorHAnsi" w:cstheme="minorHAnsi"/>
          <w:sz w:val="22"/>
          <w:szCs w:val="22"/>
        </w:rPr>
        <w:t>engañosas</w:t>
      </w:r>
      <w:r w:rsidRPr="00757374">
        <w:rPr>
          <w:rFonts w:asciiTheme="minorHAnsi" w:hAnsiTheme="minorHAnsi" w:cstheme="minorHAnsi"/>
          <w:sz w:val="22"/>
          <w:szCs w:val="22"/>
        </w:rPr>
        <w:t>. Él quemó esas cartas para que nadie pudiera conocer la fuente de su información. El resultado de esas cartas ha sido retardar en años la obra de Dios, y convertir mi labor en severa y extenuante.</w:t>
      </w:r>
    </w:p>
    <w:p w14:paraId="0F475A13" w14:textId="2E51237C" w:rsidR="000D2114" w:rsidRPr="00757374" w:rsidRDefault="00A7333F" w:rsidP="00757374">
      <w:pPr>
        <w:pStyle w:val="EGW"/>
        <w:ind w:left="426" w:right="391" w:firstLine="0"/>
        <w:rPr>
          <w:rFonts w:asciiTheme="minorHAnsi" w:hAnsiTheme="minorHAnsi" w:cstheme="minorHAnsi"/>
          <w:sz w:val="22"/>
          <w:szCs w:val="22"/>
        </w:rPr>
      </w:pPr>
      <w:r>
        <w:rPr>
          <w:rFonts w:asciiTheme="minorHAnsi" w:hAnsiTheme="minorHAnsi" w:cstheme="minorHAnsi"/>
          <w:sz w:val="22"/>
          <w:szCs w:val="22"/>
        </w:rPr>
        <w:t>Tenemos bastante</w:t>
      </w:r>
      <w:r w:rsidR="000D2114" w:rsidRPr="00757374">
        <w:rPr>
          <w:rFonts w:asciiTheme="minorHAnsi" w:hAnsiTheme="minorHAnsi" w:cstheme="minorHAnsi"/>
          <w:sz w:val="22"/>
          <w:szCs w:val="22"/>
        </w:rPr>
        <w:t xml:space="preserve"> con una experiencia como la </w:t>
      </w:r>
      <w:r w:rsidR="00D436A4">
        <w:rPr>
          <w:rFonts w:asciiTheme="minorHAnsi" w:hAnsiTheme="minorHAnsi" w:cstheme="minorHAnsi"/>
          <w:sz w:val="22"/>
          <w:szCs w:val="22"/>
        </w:rPr>
        <w:t>de</w:t>
      </w:r>
      <w:r w:rsidR="000D2114" w:rsidRPr="00757374">
        <w:rPr>
          <w:rFonts w:asciiTheme="minorHAnsi" w:hAnsiTheme="minorHAnsi" w:cstheme="minorHAnsi"/>
          <w:sz w:val="22"/>
          <w:szCs w:val="22"/>
        </w:rPr>
        <w:t xml:space="preserve"> Minneapolis, </w:t>
      </w:r>
      <w:r w:rsidR="00D436A4">
        <w:rPr>
          <w:rFonts w:asciiTheme="minorHAnsi" w:hAnsiTheme="minorHAnsi" w:cstheme="minorHAnsi"/>
          <w:sz w:val="22"/>
          <w:szCs w:val="22"/>
        </w:rPr>
        <w:t>a resultas</w:t>
      </w:r>
      <w:r w:rsidR="000D2114" w:rsidRPr="00757374">
        <w:rPr>
          <w:rFonts w:asciiTheme="minorHAnsi" w:hAnsiTheme="minorHAnsi" w:cstheme="minorHAnsi"/>
          <w:sz w:val="22"/>
          <w:szCs w:val="22"/>
        </w:rPr>
        <w:t xml:space="preserve"> de sus cartas insensatas. Esa experiencia ha dejado su impronta p</w:t>
      </w:r>
      <w:r w:rsidR="00774244">
        <w:rPr>
          <w:rFonts w:asciiTheme="minorHAnsi" w:hAnsiTheme="minorHAnsi" w:cstheme="minorHAnsi"/>
          <w:sz w:val="22"/>
          <w:szCs w:val="22"/>
        </w:rPr>
        <w:t>ara</w:t>
      </w:r>
      <w:r w:rsidR="000D2114" w:rsidRPr="00757374">
        <w:rPr>
          <w:rFonts w:asciiTheme="minorHAnsi" w:hAnsiTheme="minorHAnsi" w:cstheme="minorHAnsi"/>
          <w:sz w:val="22"/>
          <w:szCs w:val="22"/>
        </w:rPr>
        <w:t xml:space="preserve"> el tiempo y la eternidad. </w:t>
      </w:r>
      <w:r>
        <w:rPr>
          <w:rFonts w:asciiTheme="minorHAnsi" w:hAnsiTheme="minorHAnsi" w:cstheme="minorHAnsi"/>
          <w:sz w:val="22"/>
          <w:szCs w:val="22"/>
        </w:rPr>
        <w:t>M</w:t>
      </w:r>
      <w:r w:rsidR="000D2114" w:rsidRPr="00757374">
        <w:rPr>
          <w:rFonts w:asciiTheme="minorHAnsi" w:hAnsiTheme="minorHAnsi" w:cstheme="minorHAnsi"/>
          <w:sz w:val="22"/>
          <w:szCs w:val="22"/>
        </w:rPr>
        <w:t>i hermano, le ruego por causa de Cristo que sea cuidadoso en implanta</w:t>
      </w:r>
      <w:r w:rsidR="00D436A4">
        <w:rPr>
          <w:rFonts w:asciiTheme="minorHAnsi" w:hAnsiTheme="minorHAnsi" w:cstheme="minorHAnsi"/>
          <w:sz w:val="22"/>
          <w:szCs w:val="22"/>
        </w:rPr>
        <w:t>r</w:t>
      </w:r>
      <w:r w:rsidR="000D2114" w:rsidRPr="00757374">
        <w:rPr>
          <w:rFonts w:asciiTheme="minorHAnsi" w:hAnsiTheme="minorHAnsi" w:cstheme="minorHAnsi"/>
          <w:sz w:val="22"/>
          <w:szCs w:val="22"/>
        </w:rPr>
        <w:t xml:space="preserve"> semillas de incredulidad</w:t>
      </w:r>
      <w:r w:rsidRPr="00A7333F">
        <w:rPr>
          <w:rFonts w:asciiTheme="minorHAnsi" w:hAnsiTheme="minorHAnsi" w:cstheme="minorHAnsi"/>
          <w:sz w:val="22"/>
          <w:szCs w:val="22"/>
        </w:rPr>
        <w:t xml:space="preserve"> </w:t>
      </w:r>
      <w:r w:rsidRPr="00757374">
        <w:rPr>
          <w:rFonts w:asciiTheme="minorHAnsi" w:hAnsiTheme="minorHAnsi" w:cstheme="minorHAnsi"/>
          <w:sz w:val="22"/>
          <w:szCs w:val="22"/>
        </w:rPr>
        <w:t>en otras mentes</w:t>
      </w:r>
      <w:r w:rsidR="000D2114" w:rsidRPr="00757374">
        <w:rPr>
          <w:rFonts w:asciiTheme="minorHAnsi" w:hAnsiTheme="minorHAnsi" w:cstheme="minorHAnsi"/>
          <w:sz w:val="22"/>
          <w:szCs w:val="22"/>
        </w:rPr>
        <w:t xml:space="preserve">, </w:t>
      </w:r>
      <w:r w:rsidR="00D436A4">
        <w:rPr>
          <w:rFonts w:asciiTheme="minorHAnsi" w:hAnsiTheme="minorHAnsi" w:cstheme="minorHAnsi"/>
          <w:sz w:val="22"/>
          <w:szCs w:val="22"/>
        </w:rPr>
        <w:t>y</w:t>
      </w:r>
      <w:r w:rsidR="000D2114" w:rsidRPr="00757374">
        <w:rPr>
          <w:rFonts w:asciiTheme="minorHAnsi" w:hAnsiTheme="minorHAnsi" w:cstheme="minorHAnsi"/>
          <w:sz w:val="22"/>
          <w:szCs w:val="22"/>
        </w:rPr>
        <w:t xml:space="preserve"> producir resultados tan tristes como los que hemos visto en el pasado (Carta de E.G. White a W.M. Healey, 21 agosto 1901, Los Angeles, California. </w:t>
      </w:r>
      <w:r w:rsidR="00757374" w:rsidRPr="00757374">
        <w:rPr>
          <w:rFonts w:asciiTheme="minorHAnsi" w:hAnsiTheme="minorHAnsi" w:cstheme="minorHAnsi"/>
          <w:i/>
          <w:iCs/>
          <w:sz w:val="22"/>
          <w:szCs w:val="22"/>
        </w:rPr>
        <w:t xml:space="preserve">The </w:t>
      </w:r>
      <w:r w:rsidR="000D2114" w:rsidRPr="00757374">
        <w:rPr>
          <w:rFonts w:asciiTheme="minorHAnsi" w:hAnsiTheme="minorHAnsi" w:cstheme="minorHAnsi"/>
          <w:i/>
          <w:iCs/>
          <w:sz w:val="22"/>
          <w:szCs w:val="22"/>
        </w:rPr>
        <w:t>E</w:t>
      </w:r>
      <w:r w:rsidR="00757374" w:rsidRPr="00757374">
        <w:rPr>
          <w:rFonts w:asciiTheme="minorHAnsi" w:hAnsiTheme="minorHAnsi" w:cstheme="minorHAnsi"/>
          <w:i/>
          <w:iCs/>
          <w:sz w:val="22"/>
          <w:szCs w:val="22"/>
        </w:rPr>
        <w:t xml:space="preserve">llen </w:t>
      </w:r>
      <w:r w:rsidR="000D2114" w:rsidRPr="00757374">
        <w:rPr>
          <w:rFonts w:asciiTheme="minorHAnsi" w:hAnsiTheme="minorHAnsi" w:cstheme="minorHAnsi"/>
          <w:i/>
          <w:iCs/>
          <w:sz w:val="22"/>
          <w:szCs w:val="22"/>
        </w:rPr>
        <w:t>G</w:t>
      </w:r>
      <w:r w:rsidR="00757374" w:rsidRPr="00757374">
        <w:rPr>
          <w:rFonts w:asciiTheme="minorHAnsi" w:hAnsiTheme="minorHAnsi" w:cstheme="minorHAnsi"/>
          <w:i/>
          <w:iCs/>
          <w:sz w:val="22"/>
          <w:szCs w:val="22"/>
        </w:rPr>
        <w:t xml:space="preserve">. </w:t>
      </w:r>
      <w:r w:rsidR="000D2114" w:rsidRPr="00757374">
        <w:rPr>
          <w:rFonts w:asciiTheme="minorHAnsi" w:hAnsiTheme="minorHAnsi" w:cstheme="minorHAnsi"/>
          <w:i/>
          <w:iCs/>
          <w:sz w:val="22"/>
          <w:szCs w:val="22"/>
        </w:rPr>
        <w:t>W</w:t>
      </w:r>
      <w:r w:rsidR="00757374" w:rsidRPr="00757374">
        <w:rPr>
          <w:rFonts w:asciiTheme="minorHAnsi" w:hAnsiTheme="minorHAnsi" w:cstheme="minorHAnsi"/>
          <w:i/>
          <w:iCs/>
          <w:sz w:val="22"/>
          <w:szCs w:val="22"/>
        </w:rPr>
        <w:t>hite</w:t>
      </w:r>
      <w:r w:rsidR="000D2114" w:rsidRPr="00757374">
        <w:rPr>
          <w:rFonts w:asciiTheme="minorHAnsi" w:hAnsiTheme="minorHAnsi" w:cstheme="minorHAnsi"/>
          <w:i/>
          <w:iCs/>
          <w:sz w:val="22"/>
          <w:szCs w:val="22"/>
        </w:rPr>
        <w:t xml:space="preserve"> 1888</w:t>
      </w:r>
      <w:r w:rsidR="00757374" w:rsidRPr="00757374">
        <w:rPr>
          <w:rFonts w:asciiTheme="minorHAnsi" w:hAnsiTheme="minorHAnsi" w:cstheme="minorHAnsi"/>
          <w:i/>
          <w:iCs/>
          <w:sz w:val="22"/>
          <w:szCs w:val="22"/>
        </w:rPr>
        <w:t xml:space="preserve"> Materials</w:t>
      </w:r>
      <w:r w:rsidR="000D2114" w:rsidRPr="00757374">
        <w:rPr>
          <w:rFonts w:asciiTheme="minorHAnsi" w:hAnsiTheme="minorHAnsi" w:cstheme="minorHAnsi"/>
          <w:sz w:val="22"/>
          <w:szCs w:val="22"/>
        </w:rPr>
        <w:t>, 1759 y 1760).</w:t>
      </w:r>
    </w:p>
    <w:p w14:paraId="143615C7" w14:textId="77777777" w:rsidR="008E32A8" w:rsidRDefault="00DB365A" w:rsidP="003B398E">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había dicho a Healey con anterioridad: “</w:t>
      </w:r>
      <w:r w:rsidR="00BD3E52">
        <w:rPr>
          <w:rFonts w:asciiTheme="minorHAnsi" w:hAnsiTheme="minorHAnsi" w:cstheme="minorHAnsi"/>
        </w:rPr>
        <w:t>Debido a</w:t>
      </w:r>
      <w:r w:rsidR="000D2114" w:rsidRPr="009C2C78">
        <w:rPr>
          <w:rFonts w:asciiTheme="minorHAnsi" w:hAnsiTheme="minorHAnsi" w:cstheme="minorHAnsi"/>
        </w:rPr>
        <w:t xml:space="preserve"> que llegué desde la costa del Pacífico, dedujeron que había sido influenciada por W.C. White, Dr. Waggoner y A.T. Jones”</w:t>
      </w:r>
      <w:r w:rsidR="00BD3E52">
        <w:rPr>
          <w:rFonts w:asciiTheme="minorHAnsi" w:hAnsiTheme="minorHAnsi" w:cstheme="minorHAnsi"/>
        </w:rPr>
        <w:t xml:space="preserve"> (</w:t>
      </w:r>
      <w:r w:rsidR="00BD3E52" w:rsidRPr="00BD3E52">
        <w:rPr>
          <w:rFonts w:asciiTheme="minorHAnsi" w:hAnsiTheme="minorHAnsi" w:cstheme="minorHAnsi"/>
        </w:rPr>
        <w:t>E</w:t>
      </w:r>
      <w:r w:rsidR="00BD3E52">
        <w:rPr>
          <w:rFonts w:asciiTheme="minorHAnsi" w:hAnsiTheme="minorHAnsi" w:cstheme="minorHAnsi"/>
        </w:rPr>
        <w:t>llen</w:t>
      </w:r>
      <w:r w:rsidR="00BD3E52" w:rsidRPr="00BD3E52">
        <w:rPr>
          <w:rFonts w:asciiTheme="minorHAnsi" w:hAnsiTheme="minorHAnsi" w:cstheme="minorHAnsi"/>
        </w:rPr>
        <w:t xml:space="preserve"> White, </w:t>
      </w:r>
      <w:r w:rsidR="00BD3E52">
        <w:rPr>
          <w:rFonts w:asciiTheme="minorHAnsi" w:hAnsiTheme="minorHAnsi" w:cstheme="minorHAnsi"/>
        </w:rPr>
        <w:t>Carta a</w:t>
      </w:r>
      <w:r w:rsidR="00BD3E52" w:rsidRPr="00BD3E52">
        <w:rPr>
          <w:rFonts w:asciiTheme="minorHAnsi" w:hAnsiTheme="minorHAnsi" w:cstheme="minorHAnsi"/>
        </w:rPr>
        <w:t xml:space="preserve"> W.M. Healey, 9</w:t>
      </w:r>
      <w:r w:rsidR="00BD3E52">
        <w:rPr>
          <w:rFonts w:asciiTheme="minorHAnsi" w:hAnsiTheme="minorHAnsi" w:cstheme="minorHAnsi"/>
        </w:rPr>
        <w:t xml:space="preserve"> diciembre</w:t>
      </w:r>
      <w:r w:rsidR="00BD3E52" w:rsidRPr="00BD3E52">
        <w:rPr>
          <w:rFonts w:asciiTheme="minorHAnsi" w:hAnsiTheme="minorHAnsi" w:cstheme="minorHAnsi"/>
        </w:rPr>
        <w:t xml:space="preserve"> 1888, Battle Creek, Mich</w:t>
      </w:r>
      <w:r w:rsidR="008E32A8">
        <w:rPr>
          <w:rFonts w:asciiTheme="minorHAnsi" w:hAnsiTheme="minorHAnsi" w:cstheme="minorHAnsi"/>
        </w:rPr>
        <w:t>igan</w:t>
      </w:r>
      <w:r w:rsidR="00BD3E52" w:rsidRPr="00BD3E52">
        <w:rPr>
          <w:rFonts w:asciiTheme="minorHAnsi" w:hAnsiTheme="minorHAnsi" w:cstheme="minorHAnsi"/>
        </w:rPr>
        <w:t>,</w:t>
      </w:r>
      <w:r w:rsidR="00BD3E52">
        <w:rPr>
          <w:rFonts w:asciiTheme="minorHAnsi" w:hAnsiTheme="minorHAnsi" w:cstheme="minorHAnsi"/>
        </w:rPr>
        <w:t xml:space="preserve"> </w:t>
      </w:r>
      <w:r w:rsidR="00BD3E52" w:rsidRPr="00BD3E52">
        <w:rPr>
          <w:rFonts w:asciiTheme="minorHAnsi" w:hAnsiTheme="minorHAnsi" w:cstheme="minorHAnsi"/>
        </w:rPr>
        <w:t>op. cit. 186</w:t>
      </w:r>
      <w:r w:rsidR="00BD3E52">
        <w:rPr>
          <w:rFonts w:asciiTheme="minorHAnsi" w:hAnsiTheme="minorHAnsi" w:cstheme="minorHAnsi"/>
        </w:rPr>
        <w:t>)</w:t>
      </w:r>
      <w:r w:rsidR="000D2114" w:rsidRPr="009C2C78">
        <w:rPr>
          <w:rFonts w:asciiTheme="minorHAnsi" w:hAnsiTheme="minorHAnsi" w:cstheme="minorHAnsi"/>
        </w:rPr>
        <w:t>. Explicó que como resultado de lo que Healey escribió al presidente de la Asociación General, ella misma había venido a ser considerada como sospechosa de haber sido influenciada por el trío.</w:t>
      </w:r>
    </w:p>
    <w:p w14:paraId="3F57322A" w14:textId="7FF8F23A" w:rsidR="000D2114" w:rsidRPr="009C2C78" w:rsidRDefault="000D2114" w:rsidP="003B398E">
      <w:pPr>
        <w:pStyle w:val="Libro12"/>
        <w:ind w:firstLine="0"/>
        <w:rPr>
          <w:rFonts w:asciiTheme="minorHAnsi" w:hAnsiTheme="minorHAnsi" w:cstheme="minorHAnsi"/>
        </w:rPr>
      </w:pPr>
      <w:r w:rsidRPr="009C2C78">
        <w:rPr>
          <w:rFonts w:asciiTheme="minorHAnsi" w:hAnsiTheme="minorHAnsi" w:cstheme="minorHAnsi"/>
        </w:rPr>
        <w:t xml:space="preserve">Butler y Smith habían </w:t>
      </w:r>
      <w:r w:rsidR="008E32A8">
        <w:rPr>
          <w:rFonts w:asciiTheme="minorHAnsi" w:hAnsiTheme="minorHAnsi" w:cstheme="minorHAnsi"/>
        </w:rPr>
        <w:t>concluido</w:t>
      </w:r>
      <w:r w:rsidRPr="009C2C78">
        <w:rPr>
          <w:rFonts w:asciiTheme="minorHAnsi" w:hAnsiTheme="minorHAnsi" w:cstheme="minorHAnsi"/>
        </w:rPr>
        <w:t xml:space="preserve"> que </w:t>
      </w:r>
      <w:r w:rsidR="00DB365A">
        <w:rPr>
          <w:rFonts w:asciiTheme="minorHAnsi" w:hAnsiTheme="minorHAnsi" w:cstheme="minorHAnsi"/>
        </w:rPr>
        <w:t>Ellen White</w:t>
      </w:r>
      <w:r w:rsidRPr="009C2C78">
        <w:rPr>
          <w:rFonts w:asciiTheme="minorHAnsi" w:hAnsiTheme="minorHAnsi" w:cstheme="minorHAnsi"/>
        </w:rPr>
        <w:t xml:space="preserve"> estaba siendo influenciada por E.J. Waggoner, A.T. Jones y el</w:t>
      </w:r>
      <w:r w:rsidR="00381485">
        <w:rPr>
          <w:rFonts w:asciiTheme="minorHAnsi" w:hAnsiTheme="minorHAnsi" w:cstheme="minorHAnsi"/>
        </w:rPr>
        <w:t xml:space="preserve"> propio</w:t>
      </w:r>
      <w:r w:rsidRPr="009C2C78">
        <w:rPr>
          <w:rFonts w:asciiTheme="minorHAnsi" w:hAnsiTheme="minorHAnsi" w:cstheme="minorHAnsi"/>
        </w:rPr>
        <w:t xml:space="preserve"> hijo de ella. Se arrojaba así una duda en cuanto a la fuente de sus consejos a la iglesia. De esa forma los hermanos de Battle Creek</w:t>
      </w:r>
      <w:r w:rsidR="008E32A8" w:rsidRPr="008E32A8">
        <w:rPr>
          <w:rFonts w:asciiTheme="minorHAnsi" w:hAnsiTheme="minorHAnsi" w:cstheme="minorHAnsi"/>
        </w:rPr>
        <w:t xml:space="preserve"> </w:t>
      </w:r>
      <w:r w:rsidR="008E32A8" w:rsidRPr="009C2C78">
        <w:rPr>
          <w:rFonts w:asciiTheme="minorHAnsi" w:hAnsiTheme="minorHAnsi" w:cstheme="minorHAnsi"/>
        </w:rPr>
        <w:t>llegaron</w:t>
      </w:r>
      <w:r w:rsidRPr="009C2C78">
        <w:rPr>
          <w:rFonts w:asciiTheme="minorHAnsi" w:hAnsiTheme="minorHAnsi" w:cstheme="minorHAnsi"/>
        </w:rPr>
        <w:t xml:space="preserve"> a creer en la existencia de</w:t>
      </w:r>
      <w:r w:rsidR="008E32A8">
        <w:rPr>
          <w:rFonts w:asciiTheme="minorHAnsi" w:hAnsiTheme="minorHAnsi" w:cstheme="minorHAnsi"/>
        </w:rPr>
        <w:t xml:space="preserve"> una</w:t>
      </w:r>
      <w:r w:rsidRPr="009C2C78">
        <w:rPr>
          <w:rFonts w:asciiTheme="minorHAnsi" w:hAnsiTheme="minorHAnsi" w:cstheme="minorHAnsi"/>
        </w:rPr>
        <w:t xml:space="preserve"> “conspiración de California” (</w:t>
      </w:r>
      <w:r w:rsidR="006563EE" w:rsidRPr="006563EE">
        <w:rPr>
          <w:rFonts w:asciiTheme="minorHAnsi" w:hAnsiTheme="minorHAnsi" w:cstheme="minorHAnsi"/>
        </w:rPr>
        <w:t xml:space="preserve">“Algunos </w:t>
      </w:r>
      <w:r w:rsidR="006563EE" w:rsidRPr="006563EE">
        <w:rPr>
          <w:rFonts w:asciiTheme="minorHAnsi" w:hAnsiTheme="minorHAnsi" w:cstheme="minorHAnsi"/>
        </w:rPr>
        <w:lastRenderedPageBreak/>
        <w:t xml:space="preserve">habían llegado pensando que había una conspiración de parte de los </w:t>
      </w:r>
      <w:r w:rsidR="00ED4207">
        <w:rPr>
          <w:rFonts w:asciiTheme="minorHAnsi" w:hAnsiTheme="minorHAnsi" w:cstheme="minorHAnsi"/>
        </w:rPr>
        <w:t>c</w:t>
      </w:r>
      <w:r w:rsidR="006563EE" w:rsidRPr="006563EE">
        <w:rPr>
          <w:rFonts w:asciiTheme="minorHAnsi" w:hAnsiTheme="minorHAnsi" w:cstheme="minorHAnsi"/>
        </w:rPr>
        <w:t>alifornianos para imponer sus doctrinas en la iglesia mediante su sesión previa a Minneapolis...”</w:t>
      </w:r>
      <w:r w:rsidRPr="006563EE">
        <w:rPr>
          <w:rFonts w:asciiTheme="minorHAnsi" w:hAnsiTheme="minorHAnsi" w:cstheme="minorHAnsi"/>
        </w:rPr>
        <w:t xml:space="preserve"> </w:t>
      </w:r>
      <w:r w:rsidR="006563EE">
        <w:rPr>
          <w:rFonts w:asciiTheme="minorHAnsi" w:hAnsiTheme="minorHAnsi" w:cstheme="minorHAnsi"/>
        </w:rPr>
        <w:t>C</w:t>
      </w:r>
      <w:r w:rsidRPr="006563EE">
        <w:rPr>
          <w:rFonts w:asciiTheme="minorHAnsi" w:hAnsiTheme="minorHAnsi" w:cstheme="minorHAnsi"/>
        </w:rPr>
        <w:t>arta de Dan T. Jones a J.H. Morrison, 17 marzo 1890, Battle Creek, Michigan</w:t>
      </w:r>
      <w:r w:rsidRPr="009C2C78">
        <w:rPr>
          <w:rFonts w:asciiTheme="minorHAnsi" w:hAnsiTheme="minorHAnsi" w:cstheme="minorHAnsi"/>
        </w:rPr>
        <w:t>).</w:t>
      </w:r>
    </w:p>
    <w:p w14:paraId="0F2C55FE" w14:textId="76447A29"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confirmó la existencia de ese sentimiento en la asamblea de Minneapolis y antes de ella</w:t>
      </w:r>
      <w:r w:rsidR="006D53D5">
        <w:rPr>
          <w:rFonts w:asciiTheme="minorHAnsi" w:hAnsiTheme="minorHAnsi" w:cstheme="minorHAnsi"/>
        </w:rPr>
        <w:t>:</w:t>
      </w:r>
    </w:p>
    <w:p w14:paraId="32EBB7DB" w14:textId="05422978" w:rsidR="000D2114" w:rsidRPr="00D045BF" w:rsidRDefault="00CA5B51" w:rsidP="00D045BF">
      <w:pPr>
        <w:pStyle w:val="EGW"/>
        <w:ind w:left="426" w:right="391" w:firstLine="0"/>
        <w:rPr>
          <w:rFonts w:asciiTheme="minorHAnsi" w:hAnsiTheme="minorHAnsi" w:cstheme="minorHAnsi"/>
          <w:sz w:val="22"/>
          <w:szCs w:val="22"/>
        </w:rPr>
      </w:pPr>
      <w:r>
        <w:rPr>
          <w:rFonts w:asciiTheme="minorHAnsi" w:hAnsiTheme="minorHAnsi" w:cstheme="minorHAnsi"/>
          <w:sz w:val="22"/>
          <w:szCs w:val="22"/>
        </w:rPr>
        <w:t>Se me representó</w:t>
      </w:r>
      <w:r w:rsidR="000D2114" w:rsidRPr="00D045BF">
        <w:rPr>
          <w:rFonts w:asciiTheme="minorHAnsi" w:hAnsiTheme="minorHAnsi" w:cstheme="minorHAnsi"/>
          <w:sz w:val="22"/>
          <w:szCs w:val="22"/>
        </w:rPr>
        <w:t xml:space="preserve"> como </w:t>
      </w:r>
      <w:r w:rsidR="004C71D8">
        <w:rPr>
          <w:rFonts w:asciiTheme="minorHAnsi" w:hAnsiTheme="minorHAnsi" w:cstheme="minorHAnsi"/>
          <w:sz w:val="22"/>
          <w:szCs w:val="22"/>
        </w:rPr>
        <w:t>si hubiera faltado</w:t>
      </w:r>
      <w:r w:rsidR="000D2114" w:rsidRPr="00D045BF">
        <w:rPr>
          <w:rFonts w:asciiTheme="minorHAnsi" w:hAnsiTheme="minorHAnsi" w:cstheme="minorHAnsi"/>
          <w:sz w:val="22"/>
          <w:szCs w:val="22"/>
        </w:rPr>
        <w:t xml:space="preserve"> a la verdad cuando hice la declaración de que no había intercambiado ni una palabra</w:t>
      </w:r>
      <w:r w:rsidR="004C71D8">
        <w:rPr>
          <w:rFonts w:asciiTheme="minorHAnsi" w:hAnsiTheme="minorHAnsi" w:cstheme="minorHAnsi"/>
          <w:sz w:val="22"/>
          <w:szCs w:val="22"/>
        </w:rPr>
        <w:t>,</w:t>
      </w:r>
      <w:r w:rsidR="00D045BF">
        <w:rPr>
          <w:rFonts w:asciiTheme="minorHAnsi" w:hAnsiTheme="minorHAnsi" w:cstheme="minorHAnsi"/>
          <w:sz w:val="22"/>
          <w:szCs w:val="22"/>
        </w:rPr>
        <w:t xml:space="preserve"> o</w:t>
      </w:r>
      <w:r w:rsidR="004C71D8">
        <w:rPr>
          <w:rFonts w:asciiTheme="minorHAnsi" w:hAnsiTheme="minorHAnsi" w:cstheme="minorHAnsi"/>
          <w:sz w:val="22"/>
          <w:szCs w:val="22"/>
        </w:rPr>
        <w:t xml:space="preserve"> sostenido</w:t>
      </w:r>
      <w:r w:rsidR="00D045BF">
        <w:rPr>
          <w:rFonts w:asciiTheme="minorHAnsi" w:hAnsiTheme="minorHAnsi" w:cstheme="minorHAnsi"/>
          <w:sz w:val="22"/>
          <w:szCs w:val="22"/>
        </w:rPr>
        <w:t xml:space="preserve"> conversación</w:t>
      </w:r>
      <w:r w:rsidR="000D2114" w:rsidRPr="00D045BF">
        <w:rPr>
          <w:rFonts w:asciiTheme="minorHAnsi" w:hAnsiTheme="minorHAnsi" w:cstheme="minorHAnsi"/>
          <w:sz w:val="22"/>
          <w:szCs w:val="22"/>
        </w:rPr>
        <w:t xml:space="preserve"> con los hermanos Jones y Waggoner ni con mi hijo Willie a propósito de la ley en Gálatas. Si hubieran sido tan francos conmigo como lo fueron al hablar unos con otros en mi contra, podría haberles aclarado todo al respecto. Repetí esto varias veces, porque vi que estaban determinados a no recibir mi testimonio. Pensaban que habíamos venido todos a la asamblea en perfecta compenetración y acuerdo para </w:t>
      </w:r>
      <w:r w:rsidR="005F6970">
        <w:rPr>
          <w:rFonts w:asciiTheme="minorHAnsi" w:hAnsiTheme="minorHAnsi" w:cstheme="minorHAnsi"/>
          <w:sz w:val="22"/>
          <w:szCs w:val="22"/>
        </w:rPr>
        <w:t>defender</w:t>
      </w:r>
      <w:r w:rsidR="000D2114" w:rsidRPr="00D045BF">
        <w:rPr>
          <w:rFonts w:asciiTheme="minorHAnsi" w:hAnsiTheme="minorHAnsi" w:cstheme="minorHAnsi"/>
          <w:sz w:val="22"/>
          <w:szCs w:val="22"/>
        </w:rPr>
        <w:t xml:space="preserve"> la ley en Gálatas (Carta de E</w:t>
      </w:r>
      <w:r>
        <w:rPr>
          <w:rFonts w:asciiTheme="minorHAnsi" w:hAnsiTheme="minorHAnsi" w:cstheme="minorHAnsi"/>
          <w:sz w:val="22"/>
          <w:szCs w:val="22"/>
        </w:rPr>
        <w:t>llen</w:t>
      </w:r>
      <w:r w:rsidR="000D2114" w:rsidRPr="00D045BF">
        <w:rPr>
          <w:rFonts w:asciiTheme="minorHAnsi" w:hAnsiTheme="minorHAnsi" w:cstheme="minorHAnsi"/>
          <w:sz w:val="22"/>
          <w:szCs w:val="22"/>
        </w:rPr>
        <w:t xml:space="preserve"> White a Dear Children of the Household, 12 mayo 1889. </w:t>
      </w:r>
      <w:r w:rsidR="005F6970" w:rsidRPr="005F6970">
        <w:rPr>
          <w:rFonts w:asciiTheme="minorHAnsi" w:hAnsiTheme="minorHAnsi" w:cstheme="minorHAnsi"/>
          <w:i/>
          <w:iCs/>
          <w:sz w:val="22"/>
          <w:szCs w:val="22"/>
        </w:rPr>
        <w:t xml:space="preserve">The </w:t>
      </w:r>
      <w:r w:rsidR="000D2114" w:rsidRPr="005F6970">
        <w:rPr>
          <w:rFonts w:asciiTheme="minorHAnsi" w:hAnsiTheme="minorHAnsi" w:cstheme="minorHAnsi"/>
          <w:i/>
          <w:iCs/>
          <w:sz w:val="22"/>
          <w:szCs w:val="22"/>
        </w:rPr>
        <w:t>E</w:t>
      </w:r>
      <w:r w:rsidR="005F6970" w:rsidRPr="005F6970">
        <w:rPr>
          <w:rFonts w:asciiTheme="minorHAnsi" w:hAnsiTheme="minorHAnsi" w:cstheme="minorHAnsi"/>
          <w:i/>
          <w:iCs/>
          <w:sz w:val="22"/>
          <w:szCs w:val="22"/>
        </w:rPr>
        <w:t xml:space="preserve">llen </w:t>
      </w:r>
      <w:r w:rsidR="000D2114" w:rsidRPr="005F6970">
        <w:rPr>
          <w:rFonts w:asciiTheme="minorHAnsi" w:hAnsiTheme="minorHAnsi" w:cstheme="minorHAnsi"/>
          <w:i/>
          <w:iCs/>
          <w:sz w:val="22"/>
          <w:szCs w:val="22"/>
        </w:rPr>
        <w:t>G</w:t>
      </w:r>
      <w:r w:rsidR="005F6970" w:rsidRPr="005F6970">
        <w:rPr>
          <w:rFonts w:asciiTheme="minorHAnsi" w:hAnsiTheme="minorHAnsi" w:cstheme="minorHAnsi"/>
          <w:i/>
          <w:iCs/>
          <w:sz w:val="22"/>
          <w:szCs w:val="22"/>
        </w:rPr>
        <w:t xml:space="preserve">. </w:t>
      </w:r>
      <w:r w:rsidR="000D2114" w:rsidRPr="005F6970">
        <w:rPr>
          <w:rFonts w:asciiTheme="minorHAnsi" w:hAnsiTheme="minorHAnsi" w:cstheme="minorHAnsi"/>
          <w:i/>
          <w:iCs/>
          <w:sz w:val="22"/>
          <w:szCs w:val="22"/>
        </w:rPr>
        <w:t>W</w:t>
      </w:r>
      <w:r w:rsidR="005F6970" w:rsidRPr="005F6970">
        <w:rPr>
          <w:rFonts w:asciiTheme="minorHAnsi" w:hAnsiTheme="minorHAnsi" w:cstheme="minorHAnsi"/>
          <w:i/>
          <w:iCs/>
          <w:sz w:val="22"/>
          <w:szCs w:val="22"/>
        </w:rPr>
        <w:t>hite</w:t>
      </w:r>
      <w:r w:rsidR="000D2114" w:rsidRPr="005F6970">
        <w:rPr>
          <w:rFonts w:asciiTheme="minorHAnsi" w:hAnsiTheme="minorHAnsi" w:cstheme="minorHAnsi"/>
          <w:i/>
          <w:iCs/>
          <w:sz w:val="22"/>
          <w:szCs w:val="22"/>
        </w:rPr>
        <w:t xml:space="preserve"> 1888</w:t>
      </w:r>
      <w:r w:rsidR="005F6970" w:rsidRPr="005F6970">
        <w:rPr>
          <w:rFonts w:asciiTheme="minorHAnsi" w:hAnsiTheme="minorHAnsi" w:cstheme="minorHAnsi"/>
          <w:i/>
          <w:iCs/>
          <w:sz w:val="22"/>
          <w:szCs w:val="22"/>
        </w:rPr>
        <w:t xml:space="preserve"> Materials</w:t>
      </w:r>
      <w:r w:rsidR="000D2114" w:rsidRPr="00D045BF">
        <w:rPr>
          <w:rFonts w:asciiTheme="minorHAnsi" w:hAnsiTheme="minorHAnsi" w:cstheme="minorHAnsi"/>
          <w:sz w:val="22"/>
          <w:szCs w:val="22"/>
        </w:rPr>
        <w:t>, 310</w:t>
      </w:r>
      <w:r w:rsidR="005F6970">
        <w:rPr>
          <w:rFonts w:asciiTheme="minorHAnsi" w:hAnsiTheme="minorHAnsi" w:cstheme="minorHAnsi"/>
          <w:sz w:val="22"/>
          <w:szCs w:val="22"/>
        </w:rPr>
        <w:t>-</w:t>
      </w:r>
      <w:r w:rsidR="000D2114" w:rsidRPr="00D045BF">
        <w:rPr>
          <w:rFonts w:asciiTheme="minorHAnsi" w:hAnsiTheme="minorHAnsi" w:cstheme="minorHAnsi"/>
          <w:sz w:val="22"/>
          <w:szCs w:val="22"/>
        </w:rPr>
        <w:t>311).</w:t>
      </w:r>
    </w:p>
    <w:p w14:paraId="655EFBB4" w14:textId="7C132C16" w:rsidR="008268E5" w:rsidRDefault="00751768" w:rsidP="009C2C78">
      <w:pPr>
        <w:pStyle w:val="Libro12"/>
        <w:ind w:firstLine="0"/>
        <w:rPr>
          <w:rFonts w:asciiTheme="minorHAnsi" w:hAnsiTheme="minorHAnsi" w:cstheme="minorHAnsi"/>
        </w:rPr>
      </w:pPr>
      <w:r>
        <w:rPr>
          <w:rFonts w:asciiTheme="minorHAnsi" w:hAnsiTheme="minorHAnsi" w:cstheme="minorHAnsi"/>
        </w:rPr>
        <w:t>Los dirigentes hicieron oídos sordos a lo</w:t>
      </w:r>
      <w:r w:rsidR="000D2114" w:rsidRPr="009C2C78">
        <w:rPr>
          <w:rFonts w:asciiTheme="minorHAnsi" w:hAnsiTheme="minorHAnsi" w:cstheme="minorHAnsi"/>
        </w:rPr>
        <w:t>s llamamientos</w:t>
      </w:r>
      <w:r>
        <w:rPr>
          <w:rFonts w:asciiTheme="minorHAnsi" w:hAnsiTheme="minorHAnsi" w:cstheme="minorHAnsi"/>
        </w:rPr>
        <w:t xml:space="preserve"> de Ellen White</w:t>
      </w:r>
      <w:r w:rsidR="000D2114" w:rsidRPr="009C2C78">
        <w:rPr>
          <w:rFonts w:asciiTheme="minorHAnsi" w:hAnsiTheme="minorHAnsi" w:cstheme="minorHAnsi"/>
        </w:rPr>
        <w:t xml:space="preserve"> a que se investigara la Escritura y se discutiera abiertamente en la próxima asamblea de la Asociación General. </w:t>
      </w:r>
      <w:r w:rsidR="00620805">
        <w:rPr>
          <w:rFonts w:asciiTheme="minorHAnsi" w:hAnsiTheme="minorHAnsi" w:cstheme="minorHAnsi"/>
        </w:rPr>
        <w:t>A partir de</w:t>
      </w:r>
      <w:r w:rsidR="000D2114" w:rsidRPr="009C2C78">
        <w:rPr>
          <w:rFonts w:asciiTheme="minorHAnsi" w:hAnsiTheme="minorHAnsi" w:cstheme="minorHAnsi"/>
        </w:rPr>
        <w:t xml:space="preserve"> la información que </w:t>
      </w:r>
      <w:r w:rsidR="00CA5B51">
        <w:rPr>
          <w:rFonts w:asciiTheme="minorHAnsi" w:hAnsiTheme="minorHAnsi" w:cstheme="minorHAnsi"/>
        </w:rPr>
        <w:t>recibían</w:t>
      </w:r>
      <w:r w:rsidR="000D2114" w:rsidRPr="009C2C78">
        <w:rPr>
          <w:rFonts w:asciiTheme="minorHAnsi" w:hAnsiTheme="minorHAnsi" w:cstheme="minorHAnsi"/>
        </w:rPr>
        <w:t xml:space="preserve"> dedujeron que ella estaba siendo influenciada por l</w:t>
      </w:r>
      <w:r w:rsidR="001E0D62">
        <w:rPr>
          <w:rFonts w:asciiTheme="minorHAnsi" w:hAnsiTheme="minorHAnsi" w:cstheme="minorHAnsi"/>
        </w:rPr>
        <w:t>os hermanos</w:t>
      </w:r>
      <w:r w:rsidR="000D2114" w:rsidRPr="009C2C78">
        <w:rPr>
          <w:rFonts w:asciiTheme="minorHAnsi" w:hAnsiTheme="minorHAnsi" w:cstheme="minorHAnsi"/>
        </w:rPr>
        <w:t xml:space="preserve"> de la costa del Pacífico.</w:t>
      </w:r>
    </w:p>
    <w:p w14:paraId="17F92A72" w14:textId="678736A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Asociación General estaba </w:t>
      </w:r>
      <w:r w:rsidR="00FC5DB5">
        <w:rPr>
          <w:rFonts w:asciiTheme="minorHAnsi" w:hAnsiTheme="minorHAnsi" w:cstheme="minorHAnsi"/>
        </w:rPr>
        <w:t>procurando</w:t>
      </w:r>
      <w:r w:rsidRPr="009C2C78">
        <w:rPr>
          <w:rFonts w:asciiTheme="minorHAnsi" w:hAnsiTheme="minorHAnsi" w:cstheme="minorHAnsi"/>
        </w:rPr>
        <w:t xml:space="preserve"> excluir de</w:t>
      </w:r>
      <w:r w:rsidR="008268E5">
        <w:rPr>
          <w:rFonts w:asciiTheme="minorHAnsi" w:hAnsiTheme="minorHAnsi" w:cstheme="minorHAnsi"/>
        </w:rPr>
        <w:t>l encuentro</w:t>
      </w:r>
      <w:r w:rsidRPr="009C2C78">
        <w:rPr>
          <w:rFonts w:asciiTheme="minorHAnsi" w:hAnsiTheme="minorHAnsi" w:cstheme="minorHAnsi"/>
        </w:rPr>
        <w:t xml:space="preserve"> la discusión sobre la ley. Les parecía que los llamamientos de </w:t>
      </w:r>
      <w:r w:rsidR="00DB365A">
        <w:rPr>
          <w:rFonts w:asciiTheme="minorHAnsi" w:hAnsiTheme="minorHAnsi" w:cstheme="minorHAnsi"/>
        </w:rPr>
        <w:t>Ellen White</w:t>
      </w:r>
      <w:r w:rsidRPr="009C2C78">
        <w:rPr>
          <w:rFonts w:asciiTheme="minorHAnsi" w:hAnsiTheme="minorHAnsi" w:cstheme="minorHAnsi"/>
        </w:rPr>
        <w:t xml:space="preserve"> a mostrarse abiertos beneficiaban a Waggoner, Jones y W.C. White. Este último había escrito al </w:t>
      </w:r>
      <w:r w:rsidR="00FC5DB5">
        <w:rPr>
          <w:rFonts w:asciiTheme="minorHAnsi" w:hAnsiTheme="minorHAnsi" w:cstheme="minorHAnsi"/>
        </w:rPr>
        <w:t>pastor</w:t>
      </w:r>
      <w:r w:rsidRPr="009C2C78">
        <w:rPr>
          <w:rFonts w:asciiTheme="minorHAnsi" w:hAnsiTheme="minorHAnsi" w:cstheme="minorHAnsi"/>
        </w:rPr>
        <w:t xml:space="preserve"> Butler respecto </w:t>
      </w:r>
      <w:r w:rsidR="00FC5DB5">
        <w:rPr>
          <w:rFonts w:asciiTheme="minorHAnsi" w:hAnsiTheme="minorHAnsi" w:cstheme="minorHAnsi"/>
        </w:rPr>
        <w:t>a</w:t>
      </w:r>
      <w:r w:rsidRPr="009C2C78">
        <w:rPr>
          <w:rFonts w:asciiTheme="minorHAnsi" w:hAnsiTheme="minorHAnsi" w:cstheme="minorHAnsi"/>
        </w:rPr>
        <w:t xml:space="preserve"> tener un</w:t>
      </w:r>
      <w:r w:rsidR="000F700A">
        <w:rPr>
          <w:rFonts w:asciiTheme="minorHAnsi" w:hAnsiTheme="minorHAnsi" w:cstheme="minorHAnsi"/>
        </w:rPr>
        <w:t xml:space="preserve">a asamblea </w:t>
      </w:r>
      <w:r w:rsidR="00FC5DB5">
        <w:rPr>
          <w:rFonts w:asciiTheme="minorHAnsi" w:hAnsiTheme="minorHAnsi" w:cstheme="minorHAnsi"/>
        </w:rPr>
        <w:t>pastor</w:t>
      </w:r>
      <w:r w:rsidR="000F700A">
        <w:rPr>
          <w:rFonts w:asciiTheme="minorHAnsi" w:hAnsiTheme="minorHAnsi" w:cstheme="minorHAnsi"/>
        </w:rPr>
        <w:t xml:space="preserve">al </w:t>
      </w:r>
      <w:r w:rsidRPr="009C2C78">
        <w:rPr>
          <w:rFonts w:asciiTheme="minorHAnsi" w:hAnsiTheme="minorHAnsi" w:cstheme="minorHAnsi"/>
        </w:rPr>
        <w:t xml:space="preserve">en </w:t>
      </w:r>
      <w:r w:rsidR="000F700A">
        <w:rPr>
          <w:rFonts w:asciiTheme="minorHAnsi" w:hAnsiTheme="minorHAnsi" w:cstheme="minorHAnsi"/>
        </w:rPr>
        <w:t>la</w:t>
      </w:r>
      <w:r w:rsidRPr="009C2C78">
        <w:rPr>
          <w:rFonts w:asciiTheme="minorHAnsi" w:hAnsiTheme="minorHAnsi" w:cstheme="minorHAnsi"/>
        </w:rPr>
        <w:t xml:space="preserve"> que pudieran discutirse asuntos doctrinales. </w:t>
      </w:r>
      <w:r w:rsidR="00CB0B46">
        <w:rPr>
          <w:rFonts w:asciiTheme="minorHAnsi" w:hAnsiTheme="minorHAnsi" w:cstheme="minorHAnsi"/>
        </w:rPr>
        <w:t>T</w:t>
      </w:r>
      <w:r w:rsidRPr="009C2C78">
        <w:rPr>
          <w:rFonts w:asciiTheme="minorHAnsi" w:hAnsiTheme="minorHAnsi" w:cstheme="minorHAnsi"/>
        </w:rPr>
        <w:t>odo parecía encajar. L</w:t>
      </w:r>
      <w:r w:rsidR="00CB0B46">
        <w:rPr>
          <w:rFonts w:asciiTheme="minorHAnsi" w:hAnsiTheme="minorHAnsi" w:cstheme="minorHAnsi"/>
        </w:rPr>
        <w:t>a</w:t>
      </w:r>
      <w:r w:rsidRPr="009C2C78">
        <w:rPr>
          <w:rFonts w:asciiTheme="minorHAnsi" w:hAnsiTheme="minorHAnsi" w:cstheme="minorHAnsi"/>
        </w:rPr>
        <w:t xml:space="preserve"> dir</w:t>
      </w:r>
      <w:r w:rsidR="00CB0B46">
        <w:rPr>
          <w:rFonts w:asciiTheme="minorHAnsi" w:hAnsiTheme="minorHAnsi" w:cstheme="minorHAnsi"/>
        </w:rPr>
        <w:t>ección</w:t>
      </w:r>
      <w:r w:rsidRPr="009C2C78">
        <w:rPr>
          <w:rFonts w:asciiTheme="minorHAnsi" w:hAnsiTheme="minorHAnsi" w:cstheme="minorHAnsi"/>
        </w:rPr>
        <w:t xml:space="preserve"> de la iglesia estaba convencid</w:t>
      </w:r>
      <w:r w:rsidR="00CB0B46">
        <w:rPr>
          <w:rFonts w:asciiTheme="minorHAnsi" w:hAnsiTheme="minorHAnsi" w:cstheme="minorHAnsi"/>
        </w:rPr>
        <w:t>a</w:t>
      </w:r>
      <w:r w:rsidRPr="009C2C78">
        <w:rPr>
          <w:rFonts w:asciiTheme="minorHAnsi" w:hAnsiTheme="minorHAnsi" w:cstheme="minorHAnsi"/>
        </w:rPr>
        <w:t xml:space="preserve"> de que iba a tener lugar un esfuerzo concertado para </w:t>
      </w:r>
      <w:r w:rsidR="00CB0B46">
        <w:rPr>
          <w:rFonts w:asciiTheme="minorHAnsi" w:hAnsiTheme="minorHAnsi" w:cstheme="minorHAnsi"/>
        </w:rPr>
        <w:t>sabot</w:t>
      </w:r>
      <w:r w:rsidRPr="009C2C78">
        <w:rPr>
          <w:rFonts w:asciiTheme="minorHAnsi" w:hAnsiTheme="minorHAnsi" w:cstheme="minorHAnsi"/>
        </w:rPr>
        <w:t>ear doctrinalmente la asamblea.</w:t>
      </w:r>
    </w:p>
    <w:p w14:paraId="4CDE21BE" w14:textId="4EBE399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Las </w:t>
      </w:r>
      <w:r w:rsidR="007D2CDC">
        <w:rPr>
          <w:rFonts w:asciiTheme="minorHAnsi" w:hAnsiTheme="minorHAnsi" w:cstheme="minorHAnsi"/>
        </w:rPr>
        <w:t>voluntade</w:t>
      </w:r>
      <w:r w:rsidRPr="009C2C78">
        <w:rPr>
          <w:rFonts w:asciiTheme="minorHAnsi" w:hAnsiTheme="minorHAnsi" w:cstheme="minorHAnsi"/>
        </w:rPr>
        <w:t xml:space="preserve">s estaban resueltas. Daban crédito a la teoría de la conspiración. </w:t>
      </w:r>
      <w:r w:rsidR="00DB365A">
        <w:rPr>
          <w:rFonts w:asciiTheme="minorHAnsi" w:hAnsiTheme="minorHAnsi" w:cstheme="minorHAnsi"/>
        </w:rPr>
        <w:t>Ellen White</w:t>
      </w:r>
      <w:r w:rsidRPr="009C2C78">
        <w:rPr>
          <w:rFonts w:asciiTheme="minorHAnsi" w:hAnsiTheme="minorHAnsi" w:cstheme="minorHAnsi"/>
        </w:rPr>
        <w:t xml:space="preserve"> dijo </w:t>
      </w:r>
      <w:r w:rsidR="00885636">
        <w:rPr>
          <w:rFonts w:asciiTheme="minorHAnsi" w:hAnsiTheme="minorHAnsi" w:cstheme="minorHAnsi"/>
        </w:rPr>
        <w:t>en referencia a</w:t>
      </w:r>
      <w:r w:rsidRPr="009C2C78">
        <w:rPr>
          <w:rFonts w:asciiTheme="minorHAnsi" w:hAnsiTheme="minorHAnsi" w:cstheme="minorHAnsi"/>
        </w:rPr>
        <w:t xml:space="preserve"> </w:t>
      </w:r>
      <w:r w:rsidR="00CB0B46">
        <w:rPr>
          <w:rFonts w:asciiTheme="minorHAnsi" w:hAnsiTheme="minorHAnsi" w:cstheme="minorHAnsi"/>
        </w:rPr>
        <w:t>los hermanos</w:t>
      </w:r>
      <w:r w:rsidRPr="009C2C78">
        <w:rPr>
          <w:rFonts w:asciiTheme="minorHAnsi" w:hAnsiTheme="minorHAnsi" w:cstheme="minorHAnsi"/>
        </w:rPr>
        <w:t xml:space="preserve"> de Battle Creek:</w:t>
      </w:r>
    </w:p>
    <w:p w14:paraId="00C1570F" w14:textId="6D0D00C0" w:rsidR="000D2114" w:rsidRPr="00CB0B46" w:rsidRDefault="00203C21" w:rsidP="00CB0B46">
      <w:pPr>
        <w:pStyle w:val="EGW"/>
        <w:ind w:left="426" w:right="391" w:firstLine="0"/>
        <w:rPr>
          <w:rFonts w:asciiTheme="minorHAnsi" w:hAnsiTheme="minorHAnsi" w:cstheme="minorHAnsi"/>
          <w:sz w:val="22"/>
          <w:szCs w:val="22"/>
        </w:rPr>
      </w:pPr>
      <w:r>
        <w:rPr>
          <w:rFonts w:asciiTheme="minorHAnsi" w:hAnsiTheme="minorHAnsi" w:cstheme="minorHAnsi"/>
          <w:sz w:val="22"/>
          <w:szCs w:val="22"/>
        </w:rPr>
        <w:t>Anticip</w:t>
      </w:r>
      <w:r w:rsidR="000D2114" w:rsidRPr="00CB0B46">
        <w:rPr>
          <w:rFonts w:asciiTheme="minorHAnsi" w:hAnsiTheme="minorHAnsi" w:cstheme="minorHAnsi"/>
          <w:sz w:val="22"/>
          <w:szCs w:val="22"/>
        </w:rPr>
        <w:t>a</w:t>
      </w:r>
      <w:r>
        <w:rPr>
          <w:rFonts w:asciiTheme="minorHAnsi" w:hAnsiTheme="minorHAnsi" w:cstheme="minorHAnsi"/>
          <w:sz w:val="22"/>
          <w:szCs w:val="22"/>
        </w:rPr>
        <w:t>ban</w:t>
      </w:r>
      <w:r w:rsidR="000D2114" w:rsidRPr="00CB0B46">
        <w:rPr>
          <w:rFonts w:asciiTheme="minorHAnsi" w:hAnsiTheme="minorHAnsi" w:cstheme="minorHAnsi"/>
          <w:sz w:val="22"/>
          <w:szCs w:val="22"/>
        </w:rPr>
        <w:t xml:space="preserve"> que se suscitaría la ley en Gálatas, y </w:t>
      </w:r>
      <w:r w:rsidR="00CB0B46">
        <w:rPr>
          <w:rFonts w:asciiTheme="minorHAnsi" w:hAnsiTheme="minorHAnsi" w:cstheme="minorHAnsi"/>
          <w:sz w:val="22"/>
          <w:szCs w:val="22"/>
        </w:rPr>
        <w:t>acudir</w:t>
      </w:r>
      <w:r w:rsidR="000D2114" w:rsidRPr="00CB0B46">
        <w:rPr>
          <w:rFonts w:asciiTheme="minorHAnsi" w:hAnsiTheme="minorHAnsi" w:cstheme="minorHAnsi"/>
          <w:sz w:val="22"/>
          <w:szCs w:val="22"/>
        </w:rPr>
        <w:t xml:space="preserve">ían </w:t>
      </w:r>
      <w:r>
        <w:rPr>
          <w:rFonts w:asciiTheme="minorHAnsi" w:hAnsiTheme="minorHAnsi" w:cstheme="minorHAnsi"/>
          <w:sz w:val="22"/>
          <w:szCs w:val="22"/>
        </w:rPr>
        <w:t>pertrech</w:t>
      </w:r>
      <w:r w:rsidR="000D2114" w:rsidRPr="00CB0B46">
        <w:rPr>
          <w:rFonts w:asciiTheme="minorHAnsi" w:hAnsiTheme="minorHAnsi" w:cstheme="minorHAnsi"/>
          <w:sz w:val="22"/>
          <w:szCs w:val="22"/>
        </w:rPr>
        <w:t>ados y dispuestos a resistir cualquier cosa vieja o nueva que procediera de esos hombres de la costa del Pacífico (Id.</w:t>
      </w:r>
      <w:r w:rsidR="00751768" w:rsidRPr="00CB0B46">
        <w:rPr>
          <w:rFonts w:asciiTheme="minorHAnsi" w:hAnsiTheme="minorHAnsi" w:cstheme="minorHAnsi"/>
          <w:sz w:val="22"/>
          <w:szCs w:val="22"/>
        </w:rPr>
        <w:t xml:space="preserve"> 308</w:t>
      </w:r>
      <w:r w:rsidR="000D2114" w:rsidRPr="00CB0B46">
        <w:rPr>
          <w:rFonts w:asciiTheme="minorHAnsi" w:hAnsiTheme="minorHAnsi" w:cstheme="minorHAnsi"/>
          <w:sz w:val="22"/>
          <w:szCs w:val="22"/>
        </w:rPr>
        <w:t>).</w:t>
      </w:r>
    </w:p>
    <w:p w14:paraId="1435968B" w14:textId="735F3788"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Uriah Smith confirmó que </w:t>
      </w:r>
      <w:r w:rsidR="00142BFD">
        <w:rPr>
          <w:rFonts w:asciiTheme="minorHAnsi" w:hAnsiTheme="minorHAnsi" w:cstheme="minorHAnsi"/>
        </w:rPr>
        <w:t>ese</w:t>
      </w:r>
      <w:r w:rsidRPr="009C2C78">
        <w:rPr>
          <w:rFonts w:asciiTheme="minorHAnsi" w:hAnsiTheme="minorHAnsi" w:cstheme="minorHAnsi"/>
        </w:rPr>
        <w:t xml:space="preserve"> era su estado mental al acudir a la asamblea de 1888.</w:t>
      </w:r>
      <w:r w:rsidR="00CB0B46">
        <w:rPr>
          <w:rFonts w:asciiTheme="minorHAnsi" w:hAnsiTheme="minorHAnsi" w:cstheme="minorHAnsi"/>
        </w:rPr>
        <w:t xml:space="preserve"> Posteriormente (1890) escribiría a Ellen White:</w:t>
      </w:r>
    </w:p>
    <w:p w14:paraId="66DD1FE5" w14:textId="0D38FEA2" w:rsidR="000D2114" w:rsidRPr="00CB0B46" w:rsidRDefault="000D2114" w:rsidP="00CB0B46">
      <w:pPr>
        <w:pStyle w:val="EGW"/>
        <w:ind w:left="426" w:right="391" w:firstLine="0"/>
        <w:rPr>
          <w:rFonts w:asciiTheme="minorHAnsi" w:hAnsiTheme="minorHAnsi" w:cstheme="minorHAnsi"/>
          <w:sz w:val="22"/>
          <w:szCs w:val="22"/>
        </w:rPr>
      </w:pPr>
      <w:r w:rsidRPr="00CB0B46">
        <w:rPr>
          <w:rFonts w:asciiTheme="minorHAnsi" w:hAnsiTheme="minorHAnsi" w:cstheme="minorHAnsi"/>
          <w:sz w:val="22"/>
          <w:szCs w:val="22"/>
        </w:rPr>
        <w:t>El siguiente paso desafortunado, creo, fue cuando se reunieron los hermanos en California justo antes de la asamblea de Minnesota [Minneapolis], e hicieron sus planes para plasmar y llevar sus puntos de vista sobre los diez cuernos y la ley en Gálatas a aquella asamblea. Sólo por</w:t>
      </w:r>
      <w:r w:rsidR="003F7D71">
        <w:rPr>
          <w:rFonts w:asciiTheme="minorHAnsi" w:hAnsiTheme="minorHAnsi" w:cstheme="minorHAnsi"/>
          <w:sz w:val="22"/>
          <w:szCs w:val="22"/>
        </w:rPr>
        <w:t xml:space="preserve"> una</w:t>
      </w:r>
      <w:r w:rsidRPr="00CB0B46">
        <w:rPr>
          <w:rFonts w:asciiTheme="minorHAnsi" w:hAnsiTheme="minorHAnsi" w:cstheme="minorHAnsi"/>
          <w:sz w:val="22"/>
          <w:szCs w:val="22"/>
        </w:rPr>
        <w:t xml:space="preserve"> carta</w:t>
      </w:r>
      <w:r w:rsidR="003F7D71">
        <w:rPr>
          <w:rFonts w:asciiTheme="minorHAnsi" w:hAnsiTheme="minorHAnsi" w:cstheme="minorHAnsi"/>
          <w:sz w:val="22"/>
          <w:szCs w:val="22"/>
        </w:rPr>
        <w:t xml:space="preserve"> procedente</w:t>
      </w:r>
      <w:r w:rsidRPr="00CB0B46">
        <w:rPr>
          <w:rFonts w:asciiTheme="minorHAnsi" w:hAnsiTheme="minorHAnsi" w:cstheme="minorHAnsi"/>
          <w:sz w:val="22"/>
          <w:szCs w:val="22"/>
        </w:rPr>
        <w:t xml:space="preserve"> de California fuimos informados de ello unos pocos días antes </w:t>
      </w:r>
      <w:r w:rsidR="00E00264">
        <w:rPr>
          <w:rFonts w:asciiTheme="minorHAnsi" w:hAnsiTheme="minorHAnsi" w:cstheme="minorHAnsi"/>
          <w:sz w:val="22"/>
          <w:szCs w:val="22"/>
        </w:rPr>
        <w:t>que</w:t>
      </w:r>
      <w:r w:rsidRPr="00CB0B46">
        <w:rPr>
          <w:rFonts w:asciiTheme="minorHAnsi" w:hAnsiTheme="minorHAnsi" w:cstheme="minorHAnsi"/>
          <w:sz w:val="22"/>
          <w:szCs w:val="22"/>
        </w:rPr>
        <w:t xml:space="preserve"> comenzar</w:t>
      </w:r>
      <w:r w:rsidR="00E00264">
        <w:rPr>
          <w:rFonts w:asciiTheme="minorHAnsi" w:hAnsiTheme="minorHAnsi" w:cstheme="minorHAnsi"/>
          <w:sz w:val="22"/>
          <w:szCs w:val="22"/>
        </w:rPr>
        <w:t>a</w:t>
      </w:r>
      <w:r w:rsidRPr="00CB0B46">
        <w:rPr>
          <w:rFonts w:asciiTheme="minorHAnsi" w:hAnsiTheme="minorHAnsi" w:cstheme="minorHAnsi"/>
          <w:sz w:val="22"/>
          <w:szCs w:val="22"/>
        </w:rPr>
        <w:t xml:space="preserve"> la asamblea. Me c</w:t>
      </w:r>
      <w:r w:rsidR="00302CEC">
        <w:rPr>
          <w:rFonts w:asciiTheme="minorHAnsi" w:hAnsiTheme="minorHAnsi" w:cstheme="minorHAnsi"/>
          <w:sz w:val="22"/>
          <w:szCs w:val="22"/>
        </w:rPr>
        <w:t>ostab</w:t>
      </w:r>
      <w:r w:rsidRPr="00CB0B46">
        <w:rPr>
          <w:rFonts w:asciiTheme="minorHAnsi" w:hAnsiTheme="minorHAnsi" w:cstheme="minorHAnsi"/>
          <w:sz w:val="22"/>
          <w:szCs w:val="22"/>
        </w:rPr>
        <w:t>a creer que fuera así, pero</w:t>
      </w:r>
      <w:r w:rsidR="00442A33" w:rsidRPr="00442A33">
        <w:rPr>
          <w:rFonts w:asciiTheme="minorHAnsi" w:hAnsiTheme="minorHAnsi" w:cstheme="minorHAnsi"/>
          <w:sz w:val="22"/>
          <w:szCs w:val="22"/>
        </w:rPr>
        <w:t xml:space="preserve"> </w:t>
      </w:r>
      <w:r w:rsidR="00442A33" w:rsidRPr="00CB0B46">
        <w:rPr>
          <w:rFonts w:asciiTheme="minorHAnsi" w:hAnsiTheme="minorHAnsi" w:cstheme="minorHAnsi"/>
          <w:sz w:val="22"/>
          <w:szCs w:val="22"/>
        </w:rPr>
        <w:t>una vez que llegamos allí</w:t>
      </w:r>
      <w:r w:rsidRPr="00CB0B46">
        <w:rPr>
          <w:rFonts w:asciiTheme="minorHAnsi" w:hAnsiTheme="minorHAnsi" w:cstheme="minorHAnsi"/>
          <w:sz w:val="22"/>
          <w:szCs w:val="22"/>
        </w:rPr>
        <w:t xml:space="preserve"> el informe resultó pronto confirmado. El hermano Haskell acudió a mí</w:t>
      </w:r>
      <w:r w:rsidR="00C63799">
        <w:rPr>
          <w:rFonts w:asciiTheme="minorHAnsi" w:hAnsiTheme="minorHAnsi" w:cstheme="minorHAnsi"/>
          <w:sz w:val="22"/>
          <w:szCs w:val="22"/>
        </w:rPr>
        <w:t xml:space="preserve"> preguntándome</w:t>
      </w:r>
      <w:r w:rsidRPr="00CB0B46">
        <w:rPr>
          <w:rFonts w:asciiTheme="minorHAnsi" w:hAnsiTheme="minorHAnsi" w:cstheme="minorHAnsi"/>
          <w:sz w:val="22"/>
          <w:szCs w:val="22"/>
        </w:rPr>
        <w:t xml:space="preserve"> cómo creía que sería mejor presentar esas cosas. Le dije que en mi opinión lo mejor era no presentarlas en absoluto; que no traerían más que confusión a la asamblea, y que </w:t>
      </w:r>
      <w:r w:rsidR="003835F2">
        <w:rPr>
          <w:rFonts w:asciiTheme="minorHAnsi" w:hAnsiTheme="minorHAnsi" w:cstheme="minorHAnsi"/>
          <w:sz w:val="22"/>
          <w:szCs w:val="22"/>
        </w:rPr>
        <w:t>sólo</w:t>
      </w:r>
      <w:r w:rsidRPr="00CB0B46">
        <w:rPr>
          <w:rFonts w:asciiTheme="minorHAnsi" w:hAnsiTheme="minorHAnsi" w:cstheme="minorHAnsi"/>
          <w:sz w:val="22"/>
          <w:szCs w:val="22"/>
        </w:rPr>
        <w:t xml:space="preserve"> </w:t>
      </w:r>
      <w:r w:rsidR="003835F2">
        <w:rPr>
          <w:rFonts w:asciiTheme="minorHAnsi" w:hAnsiTheme="minorHAnsi" w:cstheme="minorHAnsi"/>
          <w:sz w:val="22"/>
          <w:szCs w:val="22"/>
        </w:rPr>
        <w:t>harían mal y no bien</w:t>
      </w:r>
      <w:r w:rsidRPr="00CB0B46">
        <w:rPr>
          <w:rFonts w:asciiTheme="minorHAnsi" w:hAnsiTheme="minorHAnsi" w:cstheme="minorHAnsi"/>
          <w:sz w:val="22"/>
          <w:szCs w:val="22"/>
        </w:rPr>
        <w:t>. Pero él me dijo que los hermanos de California estaban decididos a presentarlas</w:t>
      </w:r>
      <w:r w:rsidR="00E65525">
        <w:rPr>
          <w:rFonts w:asciiTheme="minorHAnsi" w:hAnsiTheme="minorHAnsi" w:cstheme="minorHAnsi"/>
          <w:sz w:val="22"/>
          <w:szCs w:val="22"/>
        </w:rPr>
        <w:t>,</w:t>
      </w:r>
      <w:r w:rsidRPr="00CB0B46">
        <w:rPr>
          <w:rFonts w:asciiTheme="minorHAnsi" w:hAnsiTheme="minorHAnsi" w:cstheme="minorHAnsi"/>
          <w:sz w:val="22"/>
          <w:szCs w:val="22"/>
        </w:rPr>
        <w:t xml:space="preserve"> y así sucedió</w:t>
      </w:r>
      <w:r w:rsidR="00330DF8">
        <w:rPr>
          <w:rFonts w:asciiTheme="minorHAnsi" w:hAnsiTheme="minorHAnsi" w:cstheme="minorHAnsi"/>
          <w:sz w:val="22"/>
          <w:szCs w:val="22"/>
        </w:rPr>
        <w:t>. T</w:t>
      </w:r>
      <w:r w:rsidRPr="00CB0B46">
        <w:rPr>
          <w:rFonts w:asciiTheme="minorHAnsi" w:hAnsiTheme="minorHAnsi" w:cstheme="minorHAnsi"/>
          <w:sz w:val="22"/>
          <w:szCs w:val="22"/>
        </w:rPr>
        <w:t xml:space="preserve">al como temía, casi arruinaron la asamblea. De no haberse presentado esas cuestiones perturbadoras, no veo por qué no hubiéramos podido disfrutar de una asamblea tan placentera y bendecida como las que siempre habíamos </w:t>
      </w:r>
      <w:r w:rsidR="001B730C">
        <w:rPr>
          <w:rFonts w:asciiTheme="minorHAnsi" w:hAnsiTheme="minorHAnsi" w:cstheme="minorHAnsi"/>
          <w:sz w:val="22"/>
          <w:szCs w:val="22"/>
        </w:rPr>
        <w:t>goza</w:t>
      </w:r>
      <w:r w:rsidRPr="00CB0B46">
        <w:rPr>
          <w:rFonts w:asciiTheme="minorHAnsi" w:hAnsiTheme="minorHAnsi" w:cstheme="minorHAnsi"/>
          <w:sz w:val="22"/>
          <w:szCs w:val="22"/>
        </w:rPr>
        <w:t>do (Carta de Uriah Smith a E</w:t>
      </w:r>
      <w:r w:rsidR="00E609D0">
        <w:rPr>
          <w:rFonts w:asciiTheme="minorHAnsi" w:hAnsiTheme="minorHAnsi" w:cstheme="minorHAnsi"/>
          <w:sz w:val="22"/>
          <w:szCs w:val="22"/>
        </w:rPr>
        <w:t>llen</w:t>
      </w:r>
      <w:r w:rsidRPr="00CB0B46">
        <w:rPr>
          <w:rFonts w:asciiTheme="minorHAnsi" w:hAnsiTheme="minorHAnsi" w:cstheme="minorHAnsi"/>
          <w:sz w:val="22"/>
          <w:szCs w:val="22"/>
        </w:rPr>
        <w:t xml:space="preserve"> White, 17 febrero 1890, Battle Creek, Michigan. </w:t>
      </w:r>
      <w:r w:rsidRPr="00CB0B46">
        <w:rPr>
          <w:rFonts w:asciiTheme="minorHAnsi" w:hAnsiTheme="minorHAnsi" w:cstheme="minorHAnsi"/>
          <w:i/>
          <w:sz w:val="22"/>
          <w:szCs w:val="22"/>
        </w:rPr>
        <w:t>M</w:t>
      </w:r>
      <w:r w:rsidR="00CB0B46" w:rsidRPr="00CB0B46">
        <w:rPr>
          <w:rFonts w:asciiTheme="minorHAnsi" w:hAnsiTheme="minorHAnsi" w:cstheme="minorHAnsi"/>
          <w:i/>
          <w:sz w:val="22"/>
          <w:szCs w:val="22"/>
        </w:rPr>
        <w:t xml:space="preserve">anuscripts and </w:t>
      </w:r>
      <w:r w:rsidRPr="00CB0B46">
        <w:rPr>
          <w:rFonts w:asciiTheme="minorHAnsi" w:hAnsiTheme="minorHAnsi" w:cstheme="minorHAnsi"/>
          <w:i/>
          <w:sz w:val="22"/>
          <w:szCs w:val="22"/>
        </w:rPr>
        <w:t>M</w:t>
      </w:r>
      <w:r w:rsidR="00CB0B46" w:rsidRPr="00CB0B46">
        <w:rPr>
          <w:rFonts w:asciiTheme="minorHAnsi" w:hAnsiTheme="minorHAnsi" w:cstheme="minorHAnsi"/>
          <w:i/>
          <w:sz w:val="22"/>
          <w:szCs w:val="22"/>
        </w:rPr>
        <w:t xml:space="preserve">emories of </w:t>
      </w:r>
      <w:r w:rsidRPr="00CB0B46">
        <w:rPr>
          <w:rFonts w:asciiTheme="minorHAnsi" w:hAnsiTheme="minorHAnsi" w:cstheme="minorHAnsi"/>
          <w:i/>
          <w:sz w:val="22"/>
          <w:szCs w:val="22"/>
        </w:rPr>
        <w:t>M</w:t>
      </w:r>
      <w:r w:rsidR="00CB0B46" w:rsidRPr="00CB0B46">
        <w:rPr>
          <w:rFonts w:asciiTheme="minorHAnsi" w:hAnsiTheme="minorHAnsi" w:cstheme="minorHAnsi"/>
          <w:i/>
          <w:sz w:val="22"/>
          <w:szCs w:val="22"/>
        </w:rPr>
        <w:t>inneapolis</w:t>
      </w:r>
      <w:r w:rsidRPr="00CB0B46">
        <w:rPr>
          <w:rFonts w:asciiTheme="minorHAnsi" w:hAnsiTheme="minorHAnsi" w:cstheme="minorHAnsi"/>
          <w:sz w:val="22"/>
          <w:szCs w:val="22"/>
        </w:rPr>
        <w:t>, 154).</w:t>
      </w:r>
    </w:p>
    <w:p w14:paraId="4C1D91E2" w14:textId="6BC09E7F"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A.T. Jones </w:t>
      </w:r>
      <w:r w:rsidR="00685E3D">
        <w:rPr>
          <w:rFonts w:asciiTheme="minorHAnsi" w:hAnsiTheme="minorHAnsi" w:cstheme="minorHAnsi"/>
        </w:rPr>
        <w:t>afirmó</w:t>
      </w:r>
      <w:r w:rsidRPr="009C2C78">
        <w:rPr>
          <w:rFonts w:asciiTheme="minorHAnsi" w:hAnsiTheme="minorHAnsi" w:cstheme="minorHAnsi"/>
        </w:rPr>
        <w:t xml:space="preserve"> ignora</w:t>
      </w:r>
      <w:r w:rsidR="00685E3D">
        <w:rPr>
          <w:rFonts w:asciiTheme="minorHAnsi" w:hAnsiTheme="minorHAnsi" w:cstheme="minorHAnsi"/>
        </w:rPr>
        <w:t>r</w:t>
      </w:r>
      <w:r w:rsidRPr="009C2C78">
        <w:rPr>
          <w:rFonts w:asciiTheme="minorHAnsi" w:hAnsiTheme="minorHAnsi" w:cstheme="minorHAnsi"/>
        </w:rPr>
        <w:t xml:space="preserve"> totalmente que las mentes de los hermanos albergaran </w:t>
      </w:r>
      <w:r w:rsidR="00C76EEF">
        <w:rPr>
          <w:rFonts w:asciiTheme="minorHAnsi" w:hAnsiTheme="minorHAnsi" w:cstheme="minorHAnsi"/>
        </w:rPr>
        <w:t>aquell</w:t>
      </w:r>
      <w:r w:rsidRPr="009C2C78">
        <w:rPr>
          <w:rFonts w:asciiTheme="minorHAnsi" w:hAnsiTheme="minorHAnsi" w:cstheme="minorHAnsi"/>
        </w:rPr>
        <w:t>as sospechas. “</w:t>
      </w:r>
      <w:bookmarkStart w:id="21" w:name="_Hlk26434241"/>
      <w:r w:rsidR="00B12204">
        <w:rPr>
          <w:rFonts w:asciiTheme="minorHAnsi" w:hAnsiTheme="minorHAnsi" w:cstheme="minorHAnsi"/>
        </w:rPr>
        <w:t>L</w:t>
      </w:r>
      <w:r w:rsidRPr="009C2C78">
        <w:rPr>
          <w:rFonts w:asciiTheme="minorHAnsi" w:hAnsiTheme="minorHAnsi" w:cstheme="minorHAnsi"/>
        </w:rPr>
        <w:t>legamos al encuentro</w:t>
      </w:r>
      <w:r w:rsidR="00685E3D" w:rsidRPr="00685E3D">
        <w:rPr>
          <w:rFonts w:asciiTheme="minorHAnsi" w:hAnsiTheme="minorHAnsi" w:cstheme="minorHAnsi"/>
        </w:rPr>
        <w:t xml:space="preserve"> </w:t>
      </w:r>
      <w:r w:rsidR="00685E3D">
        <w:rPr>
          <w:rFonts w:asciiTheme="minorHAnsi" w:hAnsiTheme="minorHAnsi" w:cstheme="minorHAnsi"/>
        </w:rPr>
        <w:t>e</w:t>
      </w:r>
      <w:r w:rsidR="00685E3D" w:rsidRPr="009C2C78">
        <w:rPr>
          <w:rFonts w:asciiTheme="minorHAnsi" w:hAnsiTheme="minorHAnsi" w:cstheme="minorHAnsi"/>
        </w:rPr>
        <w:t xml:space="preserve">n total inocencia, </w:t>
      </w:r>
      <w:r w:rsidRPr="009C2C78">
        <w:rPr>
          <w:rFonts w:asciiTheme="minorHAnsi" w:hAnsiTheme="minorHAnsi" w:cstheme="minorHAnsi"/>
        </w:rPr>
        <w:t>no esperando otra cosa excepto el estudio sincero de la Biblia a fin de conocer la verdad</w:t>
      </w:r>
      <w:bookmarkEnd w:id="21"/>
      <w:r w:rsidRPr="009C2C78">
        <w:rPr>
          <w:rFonts w:asciiTheme="minorHAnsi" w:hAnsiTheme="minorHAnsi" w:cstheme="minorHAnsi"/>
        </w:rPr>
        <w:t xml:space="preserve">” </w:t>
      </w:r>
      <w:r w:rsidRPr="00C76EEF">
        <w:rPr>
          <w:rFonts w:asciiTheme="minorHAnsi" w:hAnsiTheme="minorHAnsi" w:cstheme="minorHAnsi"/>
        </w:rPr>
        <w:t xml:space="preserve">(Carta de A.T. Jones </w:t>
      </w:r>
      <w:r w:rsidRPr="00C76EEF">
        <w:rPr>
          <w:rFonts w:asciiTheme="minorHAnsi" w:hAnsiTheme="minorHAnsi" w:cstheme="minorHAnsi"/>
        </w:rPr>
        <w:lastRenderedPageBreak/>
        <w:t xml:space="preserve">a C.H. Holmes, 12 mayo 1921, Washington D.C. </w:t>
      </w:r>
      <w:r w:rsidR="00C76EEF" w:rsidRPr="00574123">
        <w:rPr>
          <w:rFonts w:asciiTheme="minorHAnsi" w:hAnsiTheme="minorHAnsi" w:cstheme="minorHAnsi"/>
          <w:i/>
        </w:rPr>
        <w:t>Manuscripts and Memories of Minneapolis</w:t>
      </w:r>
      <w:r w:rsidRPr="00C76EEF">
        <w:rPr>
          <w:rFonts w:asciiTheme="minorHAnsi" w:hAnsiTheme="minorHAnsi" w:cstheme="minorHAnsi"/>
        </w:rPr>
        <w:t>, 328).</w:t>
      </w:r>
    </w:p>
    <w:p w14:paraId="25726CA9"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W.C. White dijo:</w:t>
      </w:r>
    </w:p>
    <w:p w14:paraId="31BF55E7" w14:textId="54A784F7" w:rsidR="000D2114" w:rsidRPr="00574123" w:rsidRDefault="00574123" w:rsidP="00574123">
      <w:pPr>
        <w:pStyle w:val="EGW"/>
        <w:ind w:left="426" w:right="391" w:firstLine="0"/>
        <w:rPr>
          <w:rFonts w:asciiTheme="minorHAnsi" w:hAnsiTheme="minorHAnsi" w:cstheme="minorHAnsi"/>
          <w:sz w:val="22"/>
          <w:szCs w:val="22"/>
        </w:rPr>
      </w:pPr>
      <w:r w:rsidRPr="00574123">
        <w:rPr>
          <w:rFonts w:asciiTheme="minorHAnsi" w:hAnsiTheme="minorHAnsi" w:cstheme="minorHAnsi"/>
          <w:sz w:val="22"/>
          <w:szCs w:val="22"/>
        </w:rPr>
        <w:t>Llegué</w:t>
      </w:r>
      <w:r w:rsidR="000D2114" w:rsidRPr="00574123">
        <w:rPr>
          <w:rFonts w:asciiTheme="minorHAnsi" w:hAnsiTheme="minorHAnsi" w:cstheme="minorHAnsi"/>
          <w:sz w:val="22"/>
          <w:szCs w:val="22"/>
        </w:rPr>
        <w:t xml:space="preserve"> al encuentro de Minneapolis con la inocencia de una paloma, mientras </w:t>
      </w:r>
      <w:r w:rsidR="00EF5009">
        <w:rPr>
          <w:rFonts w:asciiTheme="minorHAnsi" w:hAnsiTheme="minorHAnsi" w:cstheme="minorHAnsi"/>
          <w:sz w:val="22"/>
          <w:szCs w:val="22"/>
        </w:rPr>
        <w:t>que</w:t>
      </w:r>
      <w:r w:rsidR="000D2114" w:rsidRPr="00574123">
        <w:rPr>
          <w:rFonts w:asciiTheme="minorHAnsi" w:hAnsiTheme="minorHAnsi" w:cstheme="minorHAnsi"/>
          <w:sz w:val="22"/>
          <w:szCs w:val="22"/>
        </w:rPr>
        <w:t xml:space="preserve"> mis viejos amigos en B.C. [Battle Creek] e incluso mis propios parientes estaban diciendo las cosas más amargas contra mí... (Carta de W.C. White a Dan T. Jones, 8 abril 1890, Boulder, Colorado. </w:t>
      </w:r>
      <w:r w:rsidRPr="00FF5B5D">
        <w:rPr>
          <w:rFonts w:asciiTheme="minorHAnsi" w:hAnsiTheme="minorHAnsi" w:cstheme="minorHAnsi"/>
          <w:i/>
          <w:sz w:val="22"/>
          <w:szCs w:val="22"/>
        </w:rPr>
        <w:t>Manuscripts and Memories of Minneapolis</w:t>
      </w:r>
      <w:r w:rsidR="000D2114" w:rsidRPr="00574123">
        <w:rPr>
          <w:rFonts w:asciiTheme="minorHAnsi" w:hAnsiTheme="minorHAnsi" w:cstheme="minorHAnsi"/>
          <w:sz w:val="22"/>
          <w:szCs w:val="22"/>
        </w:rPr>
        <w:t>, 171).</w:t>
      </w:r>
    </w:p>
    <w:p w14:paraId="666AD1A7" w14:textId="5F6824A3" w:rsidR="007B57D0"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FF5B5D">
        <w:rPr>
          <w:rFonts w:asciiTheme="minorHAnsi" w:hAnsiTheme="minorHAnsi" w:cstheme="minorHAnsi"/>
        </w:rPr>
        <w:t>pastor</w:t>
      </w:r>
      <w:r w:rsidRPr="009C2C78">
        <w:rPr>
          <w:rFonts w:asciiTheme="minorHAnsi" w:hAnsiTheme="minorHAnsi" w:cstheme="minorHAnsi"/>
        </w:rPr>
        <w:t xml:space="preserve"> </w:t>
      </w:r>
      <w:r w:rsidR="007A5CA9">
        <w:rPr>
          <w:rFonts w:asciiTheme="minorHAnsi" w:hAnsiTheme="minorHAnsi" w:cstheme="minorHAnsi"/>
        </w:rPr>
        <w:t xml:space="preserve">W.C. </w:t>
      </w:r>
      <w:r w:rsidRPr="009C2C78">
        <w:rPr>
          <w:rFonts w:asciiTheme="minorHAnsi" w:hAnsiTheme="minorHAnsi" w:cstheme="minorHAnsi"/>
        </w:rPr>
        <w:t xml:space="preserve">White acudió a Minneapolis </w:t>
      </w:r>
      <w:r w:rsidR="007A5CA9">
        <w:rPr>
          <w:rFonts w:asciiTheme="minorHAnsi" w:hAnsiTheme="minorHAnsi" w:cstheme="minorHAnsi"/>
        </w:rPr>
        <w:t>convencido de</w:t>
      </w:r>
      <w:r w:rsidRPr="009C2C78">
        <w:rPr>
          <w:rFonts w:asciiTheme="minorHAnsi" w:hAnsiTheme="minorHAnsi" w:cstheme="minorHAnsi"/>
        </w:rPr>
        <w:t xml:space="preserve"> que se habían dispuesto las cosas con el </w:t>
      </w:r>
      <w:r w:rsidR="00FF5B5D">
        <w:rPr>
          <w:rFonts w:asciiTheme="minorHAnsi" w:hAnsiTheme="minorHAnsi" w:cstheme="minorHAnsi"/>
        </w:rPr>
        <w:t>pastor</w:t>
      </w:r>
      <w:r w:rsidRPr="009C2C78">
        <w:rPr>
          <w:rFonts w:asciiTheme="minorHAnsi" w:hAnsiTheme="minorHAnsi" w:cstheme="minorHAnsi"/>
        </w:rPr>
        <w:t xml:space="preserve"> Butler de modo que pudiera haber una discusión sobre la ley en Gálatas en </w:t>
      </w:r>
      <w:r w:rsidR="0047350F">
        <w:rPr>
          <w:rFonts w:asciiTheme="minorHAnsi" w:hAnsiTheme="minorHAnsi" w:cstheme="minorHAnsi"/>
        </w:rPr>
        <w:t>la asamblea ministerial</w:t>
      </w:r>
      <w:r w:rsidRPr="009C2C78">
        <w:rPr>
          <w:rFonts w:asciiTheme="minorHAnsi" w:hAnsiTheme="minorHAnsi" w:cstheme="minorHAnsi"/>
        </w:rPr>
        <w:t>.</w:t>
      </w:r>
    </w:p>
    <w:p w14:paraId="144F55D6" w14:textId="365C833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7B57D0">
        <w:rPr>
          <w:rFonts w:asciiTheme="minorHAnsi" w:hAnsiTheme="minorHAnsi" w:cstheme="minorHAnsi"/>
        </w:rPr>
        <w:t>pastor</w:t>
      </w:r>
      <w:r w:rsidRPr="009C2C78">
        <w:rPr>
          <w:rFonts w:asciiTheme="minorHAnsi" w:hAnsiTheme="minorHAnsi" w:cstheme="minorHAnsi"/>
        </w:rPr>
        <w:t xml:space="preserve"> Waggoner vino preparado con sus “libros de referencia”. Lo que encontró fue una oposición decidida. Tal como describió el </w:t>
      </w:r>
      <w:r w:rsidR="007B57D0">
        <w:rPr>
          <w:rFonts w:asciiTheme="minorHAnsi" w:hAnsiTheme="minorHAnsi" w:cstheme="minorHAnsi"/>
        </w:rPr>
        <w:t>pastor</w:t>
      </w:r>
      <w:r w:rsidRPr="009C2C78">
        <w:rPr>
          <w:rFonts w:asciiTheme="minorHAnsi" w:hAnsiTheme="minorHAnsi" w:cstheme="minorHAnsi"/>
        </w:rPr>
        <w:t xml:space="preserve"> White:</w:t>
      </w:r>
    </w:p>
    <w:p w14:paraId="429CC131" w14:textId="76715F08" w:rsidR="000D2114" w:rsidRPr="007B57D0" w:rsidRDefault="007A5CA9" w:rsidP="007B57D0">
      <w:pPr>
        <w:pStyle w:val="EGW"/>
        <w:tabs>
          <w:tab w:val="left" w:pos="5670"/>
        </w:tabs>
        <w:ind w:left="426" w:right="391" w:firstLine="0"/>
        <w:rPr>
          <w:rFonts w:asciiTheme="minorHAnsi" w:hAnsiTheme="minorHAnsi" w:cstheme="minorHAnsi"/>
          <w:sz w:val="22"/>
          <w:szCs w:val="22"/>
        </w:rPr>
      </w:pPr>
      <w:r>
        <w:rPr>
          <w:rFonts w:asciiTheme="minorHAnsi" w:hAnsiTheme="minorHAnsi" w:cstheme="minorHAnsi"/>
          <w:sz w:val="22"/>
          <w:szCs w:val="22"/>
        </w:rPr>
        <w:t>N</w:t>
      </w:r>
      <w:r w:rsidR="000D2114" w:rsidRPr="007B57D0">
        <w:rPr>
          <w:rFonts w:asciiTheme="minorHAnsi" w:hAnsiTheme="minorHAnsi" w:cstheme="minorHAnsi"/>
          <w:sz w:val="22"/>
          <w:szCs w:val="22"/>
        </w:rPr>
        <w:t>unca pudimos comprender por qué nuestros hermanos de B.C.</w:t>
      </w:r>
      <w:r w:rsidR="005E7016">
        <w:rPr>
          <w:rFonts w:asciiTheme="minorHAnsi" w:hAnsiTheme="minorHAnsi" w:cstheme="minorHAnsi"/>
          <w:sz w:val="22"/>
          <w:szCs w:val="22"/>
        </w:rPr>
        <w:t xml:space="preserve"> [Battle Crek]</w:t>
      </w:r>
      <w:r w:rsidR="000D2114" w:rsidRPr="007B57D0">
        <w:rPr>
          <w:rFonts w:asciiTheme="minorHAnsi" w:hAnsiTheme="minorHAnsi" w:cstheme="minorHAnsi"/>
          <w:sz w:val="22"/>
          <w:szCs w:val="22"/>
        </w:rPr>
        <w:t xml:space="preserve"> tuvieron que oponerse a ese tema, y aducir que la propuesta de discutir esas cuestiones les venía totalmente por sorpresa, siendo que</w:t>
      </w:r>
      <w:r w:rsidRPr="007A5CA9">
        <w:rPr>
          <w:rFonts w:asciiTheme="minorHAnsi" w:hAnsiTheme="minorHAnsi" w:cstheme="minorHAnsi"/>
          <w:sz w:val="22"/>
          <w:szCs w:val="22"/>
        </w:rPr>
        <w:t xml:space="preserve"> </w:t>
      </w:r>
      <w:r w:rsidRPr="007B57D0">
        <w:rPr>
          <w:rFonts w:asciiTheme="minorHAnsi" w:hAnsiTheme="minorHAnsi" w:cstheme="minorHAnsi"/>
          <w:sz w:val="22"/>
          <w:szCs w:val="22"/>
        </w:rPr>
        <w:t>por sus mismas acciones</w:t>
      </w:r>
      <w:r w:rsidR="000D2114" w:rsidRPr="007B57D0">
        <w:rPr>
          <w:rFonts w:asciiTheme="minorHAnsi" w:hAnsiTheme="minorHAnsi" w:cstheme="minorHAnsi"/>
          <w:sz w:val="22"/>
          <w:szCs w:val="22"/>
        </w:rPr>
        <w:t xml:space="preserve"> podíamos apreciar que no les venía por sorpresa (Id. 170).</w:t>
      </w:r>
    </w:p>
    <w:p w14:paraId="12AC5576" w14:textId="5E2B45B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3F0363">
        <w:rPr>
          <w:rFonts w:asciiTheme="minorHAnsi" w:hAnsiTheme="minorHAnsi" w:cstheme="minorHAnsi"/>
        </w:rPr>
        <w:t>pastor</w:t>
      </w:r>
      <w:r w:rsidRPr="009C2C78">
        <w:rPr>
          <w:rFonts w:asciiTheme="minorHAnsi" w:hAnsiTheme="minorHAnsi" w:cstheme="minorHAnsi"/>
        </w:rPr>
        <w:t xml:space="preserve"> Rupert distribuyó entre los delegados “varios cientos” de copias del folleto escrito por el </w:t>
      </w:r>
      <w:r w:rsidR="003F0363">
        <w:rPr>
          <w:rFonts w:asciiTheme="minorHAnsi" w:hAnsiTheme="minorHAnsi" w:cstheme="minorHAnsi"/>
        </w:rPr>
        <w:t>pastor</w:t>
      </w:r>
      <w:r w:rsidRPr="009C2C78">
        <w:rPr>
          <w:rFonts w:asciiTheme="minorHAnsi" w:hAnsiTheme="minorHAnsi" w:cstheme="minorHAnsi"/>
        </w:rPr>
        <w:t xml:space="preserve"> Butler </w:t>
      </w:r>
      <w:r w:rsidRPr="009C2C78">
        <w:rPr>
          <w:rFonts w:asciiTheme="minorHAnsi" w:hAnsiTheme="minorHAnsi" w:cstheme="minorHAnsi"/>
          <w:i/>
          <w:iCs/>
        </w:rPr>
        <w:t>La ley en Gálatas</w:t>
      </w:r>
      <w:r w:rsidRPr="009C2C78">
        <w:rPr>
          <w:rFonts w:asciiTheme="minorHAnsi" w:hAnsiTheme="minorHAnsi" w:cstheme="minorHAnsi"/>
        </w:rPr>
        <w:t>, lo que demuestra que los hermanos de Battle Creek habían anticipado las discusiones.</w:t>
      </w:r>
    </w:p>
    <w:p w14:paraId="78574F7A" w14:textId="7CA0CF2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En los tres años precedentes el </w:t>
      </w:r>
      <w:r w:rsidR="00A70F84">
        <w:rPr>
          <w:rFonts w:asciiTheme="minorHAnsi" w:hAnsiTheme="minorHAnsi" w:cstheme="minorHAnsi"/>
        </w:rPr>
        <w:t>pastor</w:t>
      </w:r>
      <w:r w:rsidRPr="009C2C78">
        <w:rPr>
          <w:rFonts w:asciiTheme="minorHAnsi" w:hAnsiTheme="minorHAnsi" w:cstheme="minorHAnsi"/>
        </w:rPr>
        <w:t xml:space="preserve"> Butler</w:t>
      </w:r>
      <w:r w:rsidR="00E71113">
        <w:rPr>
          <w:rFonts w:asciiTheme="minorHAnsi" w:hAnsiTheme="minorHAnsi" w:cstheme="minorHAnsi"/>
        </w:rPr>
        <w:t xml:space="preserve"> </w:t>
      </w:r>
      <w:r w:rsidRPr="009C2C78">
        <w:rPr>
          <w:rFonts w:asciiTheme="minorHAnsi" w:hAnsiTheme="minorHAnsi" w:cstheme="minorHAnsi"/>
        </w:rPr>
        <w:t>había enfermado</w:t>
      </w:r>
      <w:r w:rsidR="003F0363" w:rsidRPr="003F0363">
        <w:rPr>
          <w:rFonts w:asciiTheme="minorHAnsi" w:hAnsiTheme="minorHAnsi" w:cstheme="minorHAnsi"/>
        </w:rPr>
        <w:t xml:space="preserve"> </w:t>
      </w:r>
      <w:r w:rsidR="00E71113">
        <w:rPr>
          <w:rFonts w:asciiTheme="minorHAnsi" w:hAnsiTheme="minorHAnsi" w:cstheme="minorHAnsi"/>
        </w:rPr>
        <w:t xml:space="preserve">en </w:t>
      </w:r>
      <w:r w:rsidR="003F0363" w:rsidRPr="009C2C78">
        <w:rPr>
          <w:rFonts w:asciiTheme="minorHAnsi" w:hAnsiTheme="minorHAnsi" w:cstheme="minorHAnsi"/>
        </w:rPr>
        <w:t>repetida</w:t>
      </w:r>
      <w:r w:rsidR="00E71113">
        <w:rPr>
          <w:rFonts w:asciiTheme="minorHAnsi" w:hAnsiTheme="minorHAnsi" w:cstheme="minorHAnsi"/>
        </w:rPr>
        <w:t>s ocasiones</w:t>
      </w:r>
      <w:r w:rsidRPr="009C2C78">
        <w:rPr>
          <w:rFonts w:asciiTheme="minorHAnsi" w:hAnsiTheme="minorHAnsi" w:cstheme="minorHAnsi"/>
        </w:rPr>
        <w:t xml:space="preserve">. Manifestó que su resistencia se había visto mermada por el estrés derivado de sus pesadas responsabilidades como presidente de la Asociación General. Creía que </w:t>
      </w:r>
      <w:r w:rsidR="00E71113">
        <w:rPr>
          <w:rFonts w:asciiTheme="minorHAnsi" w:hAnsiTheme="minorHAnsi" w:cstheme="minorHAnsi"/>
        </w:rPr>
        <w:t>aquel</w:t>
      </w:r>
      <w:r w:rsidRPr="009C2C78">
        <w:rPr>
          <w:rFonts w:asciiTheme="minorHAnsi" w:hAnsiTheme="minorHAnsi" w:cstheme="minorHAnsi"/>
        </w:rPr>
        <w:t xml:space="preserve"> asunto de la ley en Gálatas era un mal “innecesario e injustificable” </w:t>
      </w:r>
      <w:r w:rsidRPr="00C35903">
        <w:rPr>
          <w:rFonts w:asciiTheme="minorHAnsi" w:hAnsiTheme="minorHAnsi" w:cstheme="minorHAnsi"/>
        </w:rPr>
        <w:t>(Carta de G.I. Butler a E</w:t>
      </w:r>
      <w:r w:rsidR="00803739">
        <w:rPr>
          <w:rFonts w:asciiTheme="minorHAnsi" w:hAnsiTheme="minorHAnsi" w:cstheme="minorHAnsi"/>
        </w:rPr>
        <w:t>llen</w:t>
      </w:r>
      <w:r w:rsidRPr="00C35903">
        <w:rPr>
          <w:rFonts w:asciiTheme="minorHAnsi" w:hAnsiTheme="minorHAnsi" w:cstheme="minorHAnsi"/>
        </w:rPr>
        <w:t xml:space="preserve"> White, 1 octubre 1888, Battle Creek, Michigan. </w:t>
      </w:r>
      <w:r w:rsidR="00C35903" w:rsidRPr="00803739">
        <w:rPr>
          <w:rFonts w:asciiTheme="minorHAnsi" w:hAnsiTheme="minorHAnsi" w:cstheme="minorHAnsi"/>
          <w:i/>
        </w:rPr>
        <w:t>Manuscripts and Memories of Minneapolis</w:t>
      </w:r>
      <w:r w:rsidRPr="00C35903">
        <w:rPr>
          <w:rFonts w:asciiTheme="minorHAnsi" w:hAnsiTheme="minorHAnsi" w:cstheme="minorHAnsi"/>
        </w:rPr>
        <w:t>, 80)</w:t>
      </w:r>
      <w:r w:rsidRPr="009C2C78">
        <w:rPr>
          <w:rFonts w:asciiTheme="minorHAnsi" w:hAnsiTheme="minorHAnsi" w:cstheme="minorHAnsi"/>
        </w:rPr>
        <w:t xml:space="preserve">. Llegó incluso a </w:t>
      </w:r>
      <w:r w:rsidRPr="009C2C78">
        <w:rPr>
          <w:rFonts w:asciiTheme="minorHAnsi" w:hAnsiTheme="minorHAnsi" w:cstheme="minorHAnsi"/>
        </w:rPr>
        <w:lastRenderedPageBreak/>
        <w:t xml:space="preserve">culpar a </w:t>
      </w:r>
      <w:r w:rsidR="00DB365A">
        <w:rPr>
          <w:rFonts w:asciiTheme="minorHAnsi" w:hAnsiTheme="minorHAnsi" w:cstheme="minorHAnsi"/>
        </w:rPr>
        <w:t>Ellen White</w:t>
      </w:r>
      <w:r w:rsidRPr="009C2C78">
        <w:rPr>
          <w:rFonts w:asciiTheme="minorHAnsi" w:hAnsiTheme="minorHAnsi" w:cstheme="minorHAnsi"/>
        </w:rPr>
        <w:t xml:space="preserve"> </w:t>
      </w:r>
      <w:r w:rsidR="00803739">
        <w:rPr>
          <w:rFonts w:asciiTheme="minorHAnsi" w:hAnsiTheme="minorHAnsi" w:cstheme="minorHAnsi"/>
        </w:rPr>
        <w:t xml:space="preserve">por </w:t>
      </w:r>
      <w:r w:rsidR="002C183A">
        <w:rPr>
          <w:rFonts w:asciiTheme="minorHAnsi" w:hAnsiTheme="minorHAnsi" w:cstheme="minorHAnsi"/>
        </w:rPr>
        <w:t>su estado de enfermedad</w:t>
      </w:r>
      <w:r w:rsidRPr="009C2C78">
        <w:rPr>
          <w:rFonts w:asciiTheme="minorHAnsi" w:hAnsiTheme="minorHAnsi" w:cstheme="minorHAnsi"/>
        </w:rPr>
        <w:t xml:space="preserve"> entre mayo y agosto de 1888. </w:t>
      </w:r>
      <w:r w:rsidR="00803739">
        <w:rPr>
          <w:rFonts w:asciiTheme="minorHAnsi" w:hAnsiTheme="minorHAnsi" w:cstheme="minorHAnsi"/>
        </w:rPr>
        <w:t>Le e</w:t>
      </w:r>
      <w:r w:rsidRPr="009C2C78">
        <w:rPr>
          <w:rFonts w:asciiTheme="minorHAnsi" w:hAnsiTheme="minorHAnsi" w:cstheme="minorHAnsi"/>
        </w:rPr>
        <w:t xml:space="preserve">scribió: “Nunca he </w:t>
      </w:r>
      <w:r w:rsidR="002C183A">
        <w:rPr>
          <w:rFonts w:asciiTheme="minorHAnsi" w:hAnsiTheme="minorHAnsi" w:cstheme="minorHAnsi"/>
        </w:rPr>
        <w:t>dudado de que</w:t>
      </w:r>
      <w:r w:rsidR="002C183A" w:rsidRPr="002C183A">
        <w:rPr>
          <w:rFonts w:asciiTheme="minorHAnsi" w:hAnsiTheme="minorHAnsi" w:cstheme="minorHAnsi"/>
        </w:rPr>
        <w:t xml:space="preserve"> </w:t>
      </w:r>
      <w:r w:rsidR="002C183A">
        <w:rPr>
          <w:rFonts w:asciiTheme="minorHAnsi" w:hAnsiTheme="minorHAnsi" w:cstheme="minorHAnsi"/>
        </w:rPr>
        <w:t>la causa de</w:t>
      </w:r>
      <w:r w:rsidR="002C183A" w:rsidRPr="009C2C78">
        <w:rPr>
          <w:rFonts w:asciiTheme="minorHAnsi" w:hAnsiTheme="minorHAnsi" w:cstheme="minorHAnsi"/>
        </w:rPr>
        <w:t xml:space="preserve"> esta enfermedad que dura ya cuatro meses</w:t>
      </w:r>
      <w:r w:rsidRPr="009C2C78">
        <w:rPr>
          <w:rFonts w:asciiTheme="minorHAnsi" w:hAnsiTheme="minorHAnsi" w:cstheme="minorHAnsi"/>
        </w:rPr>
        <w:t xml:space="preserve"> </w:t>
      </w:r>
      <w:r w:rsidR="002C183A">
        <w:rPr>
          <w:rFonts w:asciiTheme="minorHAnsi" w:hAnsiTheme="minorHAnsi" w:cstheme="minorHAnsi"/>
        </w:rPr>
        <w:t>es</w:t>
      </w:r>
      <w:r w:rsidRPr="009C2C78">
        <w:rPr>
          <w:rFonts w:asciiTheme="minorHAnsi" w:hAnsiTheme="minorHAnsi" w:cstheme="minorHAnsi"/>
        </w:rPr>
        <w:t xml:space="preserve"> la tristeza de corazón que me produjo la posición que usted tomó” </w:t>
      </w:r>
      <w:r w:rsidRPr="00803739">
        <w:rPr>
          <w:rFonts w:asciiTheme="minorHAnsi" w:hAnsiTheme="minorHAnsi" w:cstheme="minorHAnsi"/>
        </w:rPr>
        <w:t>(Id. 82).</w:t>
      </w:r>
    </w:p>
    <w:p w14:paraId="489103B1" w14:textId="6CF2A305"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no había respondido </w:t>
      </w:r>
      <w:r w:rsidR="00AC5C13">
        <w:rPr>
          <w:rFonts w:asciiTheme="minorHAnsi" w:hAnsiTheme="minorHAnsi" w:cstheme="minorHAnsi"/>
        </w:rPr>
        <w:t>—</w:t>
      </w:r>
      <w:r w:rsidR="000D2114" w:rsidRPr="009C2C78">
        <w:rPr>
          <w:rFonts w:asciiTheme="minorHAnsi" w:hAnsiTheme="minorHAnsi" w:cstheme="minorHAnsi"/>
        </w:rPr>
        <w:t>desde Suiza</w:t>
      </w:r>
      <w:r w:rsidR="00AC5C13">
        <w:rPr>
          <w:rFonts w:asciiTheme="minorHAnsi" w:hAnsiTheme="minorHAnsi" w:cstheme="minorHAnsi"/>
        </w:rPr>
        <w:t>—</w:t>
      </w:r>
      <w:r w:rsidR="000D2114" w:rsidRPr="009C2C78">
        <w:rPr>
          <w:rFonts w:asciiTheme="minorHAnsi" w:hAnsiTheme="minorHAnsi" w:cstheme="minorHAnsi"/>
        </w:rPr>
        <w:t xml:space="preserve"> a las peticiones de ayuda que Butler le hiciera durante el año 1886 para contrarrestar a Waggoner y Jones. </w:t>
      </w:r>
      <w:r w:rsidR="002B405A">
        <w:rPr>
          <w:rFonts w:asciiTheme="minorHAnsi" w:hAnsiTheme="minorHAnsi" w:cstheme="minorHAnsi"/>
        </w:rPr>
        <w:t>L</w:t>
      </w:r>
      <w:r w:rsidR="000D2114" w:rsidRPr="009C2C78">
        <w:rPr>
          <w:rFonts w:asciiTheme="minorHAnsi" w:hAnsiTheme="minorHAnsi" w:cstheme="minorHAnsi"/>
        </w:rPr>
        <w:t xml:space="preserve">a carta que </w:t>
      </w:r>
      <w:r>
        <w:rPr>
          <w:rFonts w:asciiTheme="minorHAnsi" w:hAnsiTheme="minorHAnsi" w:cstheme="minorHAnsi"/>
        </w:rPr>
        <w:t>Ellen White</w:t>
      </w:r>
      <w:r w:rsidR="000D2114" w:rsidRPr="009C2C78">
        <w:rPr>
          <w:rFonts w:asciiTheme="minorHAnsi" w:hAnsiTheme="minorHAnsi" w:cstheme="minorHAnsi"/>
        </w:rPr>
        <w:t xml:space="preserve"> escribió el 18 de febrero de 1887 a los hombres jóvenes era lo que Butler estaba esperando para condenar la posición de ellos. Escribió a </w:t>
      </w:r>
      <w:r>
        <w:rPr>
          <w:rFonts w:asciiTheme="minorHAnsi" w:hAnsiTheme="minorHAnsi" w:cstheme="minorHAnsi"/>
        </w:rPr>
        <w:t>Ellen White</w:t>
      </w:r>
      <w:r w:rsidR="000D2114" w:rsidRPr="009C2C78">
        <w:rPr>
          <w:rFonts w:asciiTheme="minorHAnsi" w:hAnsiTheme="minorHAnsi" w:cstheme="minorHAnsi"/>
        </w:rPr>
        <w:t>:</w:t>
      </w:r>
    </w:p>
    <w:p w14:paraId="7E476740" w14:textId="108CE6C1" w:rsidR="000D2114" w:rsidRPr="002B405A" w:rsidRDefault="000D2114" w:rsidP="002B405A">
      <w:pPr>
        <w:pStyle w:val="EGW"/>
        <w:ind w:left="426" w:right="391" w:firstLine="0"/>
        <w:rPr>
          <w:rFonts w:asciiTheme="minorHAnsi" w:hAnsiTheme="minorHAnsi" w:cstheme="minorHAnsi"/>
          <w:sz w:val="22"/>
          <w:szCs w:val="22"/>
        </w:rPr>
      </w:pPr>
      <w:r w:rsidRPr="002B405A">
        <w:rPr>
          <w:rFonts w:asciiTheme="minorHAnsi" w:hAnsiTheme="minorHAnsi" w:cstheme="minorHAnsi"/>
          <w:sz w:val="22"/>
          <w:szCs w:val="22"/>
        </w:rPr>
        <w:t xml:space="preserve">Han existido simplemente dos posiciones sobre este tema de la ley añadida: la que sostuvo el </w:t>
      </w:r>
      <w:r w:rsidR="002B405A">
        <w:rPr>
          <w:rFonts w:asciiTheme="minorHAnsi" w:hAnsiTheme="minorHAnsi" w:cstheme="minorHAnsi"/>
          <w:sz w:val="22"/>
          <w:szCs w:val="22"/>
        </w:rPr>
        <w:t>pastor</w:t>
      </w:r>
      <w:r w:rsidRPr="002B405A">
        <w:rPr>
          <w:rFonts w:asciiTheme="minorHAnsi" w:hAnsiTheme="minorHAnsi" w:cstheme="minorHAnsi"/>
          <w:sz w:val="22"/>
          <w:szCs w:val="22"/>
        </w:rPr>
        <w:t xml:space="preserve"> Waggoner de que la ley se refiere a los diez mandamientos morales, y la otra consistente en que la ley añadida se refiere a las leyes particularmente judías... Esos son los puntos sobre los que se centra todo el asunto que ha venido siendo objeto de debate y controversia durante años (Id. 88).</w:t>
      </w:r>
    </w:p>
    <w:p w14:paraId="14510D2C" w14:textId="7956EE5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153AA6">
        <w:rPr>
          <w:rFonts w:asciiTheme="minorHAnsi" w:hAnsiTheme="minorHAnsi" w:cstheme="minorHAnsi"/>
        </w:rPr>
        <w:t>pastor</w:t>
      </w:r>
      <w:r w:rsidRPr="009C2C78">
        <w:rPr>
          <w:rFonts w:asciiTheme="minorHAnsi" w:hAnsiTheme="minorHAnsi" w:cstheme="minorHAnsi"/>
        </w:rPr>
        <w:t xml:space="preserve"> Butler protestó con vehemencia cuando Waggoner publicó </w:t>
      </w:r>
      <w:r w:rsidR="00153AA6">
        <w:rPr>
          <w:rFonts w:asciiTheme="minorHAnsi" w:hAnsiTheme="minorHAnsi" w:cstheme="minorHAnsi"/>
        </w:rPr>
        <w:t>su</w:t>
      </w:r>
      <w:r w:rsidRPr="009C2C78">
        <w:rPr>
          <w:rFonts w:asciiTheme="minorHAnsi" w:hAnsiTheme="minorHAnsi" w:cstheme="minorHAnsi"/>
        </w:rPr>
        <w:t xml:space="preserve">s lecciones de Escuela Sabática en </w:t>
      </w:r>
      <w:r w:rsidR="002041EB" w:rsidRPr="002041EB">
        <w:rPr>
          <w:rFonts w:asciiTheme="minorHAnsi" w:hAnsiTheme="minorHAnsi" w:cstheme="minorHAnsi"/>
          <w:i/>
          <w:iCs/>
        </w:rPr>
        <w:t>Youth</w:t>
      </w:r>
      <w:r w:rsidRPr="002041EB">
        <w:rPr>
          <w:rFonts w:asciiTheme="minorHAnsi" w:hAnsiTheme="minorHAnsi" w:cstheme="minorHAnsi"/>
          <w:i/>
          <w:iCs/>
        </w:rPr>
        <w:t xml:space="preserve"> Instructor</w:t>
      </w:r>
      <w:r w:rsidRPr="009C2C78">
        <w:rPr>
          <w:rFonts w:asciiTheme="minorHAnsi" w:hAnsiTheme="minorHAnsi" w:cstheme="minorHAnsi"/>
        </w:rPr>
        <w:t xml:space="preserve"> durante el verano de 1886</w:t>
      </w:r>
      <w:r w:rsidR="004109C4" w:rsidRPr="004109C4">
        <w:rPr>
          <w:rFonts w:asciiTheme="minorHAnsi" w:hAnsiTheme="minorHAnsi" w:cstheme="minorHAnsi"/>
        </w:rPr>
        <w:t xml:space="preserve"> (Id. 9</w:t>
      </w:r>
      <w:r w:rsidR="004109C4">
        <w:rPr>
          <w:rFonts w:asciiTheme="minorHAnsi" w:hAnsiTheme="minorHAnsi" w:cstheme="minorHAnsi"/>
        </w:rPr>
        <w:t>1</w:t>
      </w:r>
      <w:r w:rsidR="004109C4" w:rsidRPr="004109C4">
        <w:rPr>
          <w:rFonts w:asciiTheme="minorHAnsi" w:hAnsiTheme="minorHAnsi" w:cstheme="minorHAnsi"/>
        </w:rPr>
        <w:t>)</w:t>
      </w:r>
      <w:r w:rsidRPr="009C2C78">
        <w:rPr>
          <w:rFonts w:asciiTheme="minorHAnsi" w:hAnsiTheme="minorHAnsi" w:cstheme="minorHAnsi"/>
        </w:rPr>
        <w:t>. A final</w:t>
      </w:r>
      <w:r w:rsidR="00B15532">
        <w:rPr>
          <w:rFonts w:asciiTheme="minorHAnsi" w:hAnsiTheme="minorHAnsi" w:cstheme="minorHAnsi"/>
        </w:rPr>
        <w:t>es</w:t>
      </w:r>
      <w:r w:rsidRPr="009C2C78">
        <w:rPr>
          <w:rFonts w:asciiTheme="minorHAnsi" w:hAnsiTheme="minorHAnsi" w:cstheme="minorHAnsi"/>
        </w:rPr>
        <w:t xml:space="preserve"> de </w:t>
      </w:r>
      <w:r w:rsidR="00B15532">
        <w:rPr>
          <w:rFonts w:asciiTheme="minorHAnsi" w:hAnsiTheme="minorHAnsi" w:cstheme="minorHAnsi"/>
        </w:rPr>
        <w:t>aquel</w:t>
      </w:r>
      <w:r w:rsidRPr="009C2C78">
        <w:rPr>
          <w:rFonts w:asciiTheme="minorHAnsi" w:hAnsiTheme="minorHAnsi" w:cstheme="minorHAnsi"/>
        </w:rPr>
        <w:t xml:space="preserve"> mismo verano se publicó la “larga serie” de artículos sobre Gálatas 3 en </w:t>
      </w:r>
      <w:r w:rsidR="00B15532" w:rsidRPr="00B15532">
        <w:rPr>
          <w:rFonts w:asciiTheme="minorHAnsi" w:hAnsiTheme="minorHAnsi" w:cstheme="minorHAnsi"/>
          <w:i/>
          <w:iCs/>
        </w:rPr>
        <w:t xml:space="preserve">The </w:t>
      </w:r>
      <w:r w:rsidRPr="00B15532">
        <w:rPr>
          <w:rFonts w:asciiTheme="minorHAnsi" w:hAnsiTheme="minorHAnsi" w:cstheme="minorHAnsi"/>
          <w:i/>
          <w:iCs/>
        </w:rPr>
        <w:t>Signs</w:t>
      </w:r>
      <w:r w:rsidR="00B15532" w:rsidRPr="00B15532">
        <w:rPr>
          <w:rFonts w:asciiTheme="minorHAnsi" w:hAnsiTheme="minorHAnsi" w:cstheme="minorHAnsi"/>
          <w:i/>
          <w:iCs/>
        </w:rPr>
        <w:t xml:space="preserve"> of the Times</w:t>
      </w:r>
      <w:r w:rsidRPr="009C2C78">
        <w:rPr>
          <w:rFonts w:asciiTheme="minorHAnsi" w:hAnsiTheme="minorHAnsi" w:cstheme="minorHAnsi"/>
        </w:rPr>
        <w:t>, que lleg</w:t>
      </w:r>
      <w:r w:rsidR="00B15532">
        <w:rPr>
          <w:rFonts w:asciiTheme="minorHAnsi" w:hAnsiTheme="minorHAnsi" w:cstheme="minorHAnsi"/>
        </w:rPr>
        <w:t>ó</w:t>
      </w:r>
      <w:r w:rsidRPr="009C2C78">
        <w:rPr>
          <w:rFonts w:asciiTheme="minorHAnsi" w:hAnsiTheme="minorHAnsi" w:cstheme="minorHAnsi"/>
        </w:rPr>
        <w:t xml:space="preserve"> a unos </w:t>
      </w:r>
      <w:r w:rsidR="00B15532">
        <w:rPr>
          <w:rFonts w:asciiTheme="minorHAnsi" w:hAnsiTheme="minorHAnsi" w:cstheme="minorHAnsi"/>
        </w:rPr>
        <w:t>veinte mil</w:t>
      </w:r>
      <w:r w:rsidRPr="009C2C78">
        <w:rPr>
          <w:rFonts w:asciiTheme="minorHAnsi" w:hAnsiTheme="minorHAnsi" w:cstheme="minorHAnsi"/>
        </w:rPr>
        <w:t xml:space="preserve"> lectores </w:t>
      </w:r>
      <w:r w:rsidRPr="002041EB">
        <w:rPr>
          <w:rFonts w:asciiTheme="minorHAnsi" w:hAnsiTheme="minorHAnsi" w:cstheme="minorHAnsi"/>
        </w:rPr>
        <w:t>(Id. 92)</w:t>
      </w:r>
      <w:r w:rsidRPr="009C2C78">
        <w:rPr>
          <w:rFonts w:asciiTheme="minorHAnsi" w:hAnsiTheme="minorHAnsi" w:cstheme="minorHAnsi"/>
        </w:rPr>
        <w:t>. Eso lo percibía como un desafío directo al liderazgo y autoridad doctrinal de la iglesia.</w:t>
      </w:r>
      <w:r w:rsidR="004109C4">
        <w:rPr>
          <w:rFonts w:asciiTheme="minorHAnsi" w:hAnsiTheme="minorHAnsi" w:cstheme="minorHAnsi"/>
        </w:rPr>
        <w:t xml:space="preserve"> E</w:t>
      </w:r>
      <w:r w:rsidR="000D563F">
        <w:rPr>
          <w:rFonts w:asciiTheme="minorHAnsi" w:hAnsiTheme="minorHAnsi" w:cstheme="minorHAnsi"/>
        </w:rPr>
        <w:t>ra</w:t>
      </w:r>
      <w:r w:rsidR="004109C4">
        <w:rPr>
          <w:rFonts w:asciiTheme="minorHAnsi" w:hAnsiTheme="minorHAnsi" w:cstheme="minorHAnsi"/>
        </w:rPr>
        <w:t xml:space="preserve"> deber del presidente </w:t>
      </w:r>
      <w:r w:rsidR="003265A0">
        <w:rPr>
          <w:rFonts w:asciiTheme="minorHAnsi" w:hAnsiTheme="minorHAnsi" w:cstheme="minorHAnsi"/>
        </w:rPr>
        <w:t>pronunciarse</w:t>
      </w:r>
      <w:r w:rsidR="004109C4">
        <w:rPr>
          <w:rFonts w:asciiTheme="minorHAnsi" w:hAnsiTheme="minorHAnsi" w:cstheme="minorHAnsi"/>
        </w:rPr>
        <w:t>.</w:t>
      </w:r>
      <w:r w:rsidRPr="009C2C78">
        <w:rPr>
          <w:rFonts w:asciiTheme="minorHAnsi" w:hAnsiTheme="minorHAnsi" w:cstheme="minorHAnsi"/>
        </w:rPr>
        <w:t xml:space="preserve"> El </w:t>
      </w:r>
      <w:r w:rsidR="004109C4">
        <w:rPr>
          <w:rFonts w:asciiTheme="minorHAnsi" w:hAnsiTheme="minorHAnsi" w:cstheme="minorHAnsi"/>
        </w:rPr>
        <w:t>pastor</w:t>
      </w:r>
      <w:r w:rsidRPr="009C2C78">
        <w:rPr>
          <w:rFonts w:asciiTheme="minorHAnsi" w:hAnsiTheme="minorHAnsi" w:cstheme="minorHAnsi"/>
        </w:rPr>
        <w:t xml:space="preserve"> Butler se quejó a </w:t>
      </w:r>
      <w:r w:rsidR="00DB365A">
        <w:rPr>
          <w:rFonts w:asciiTheme="minorHAnsi" w:hAnsiTheme="minorHAnsi" w:cstheme="minorHAnsi"/>
        </w:rPr>
        <w:t>Ellen White</w:t>
      </w:r>
      <w:r w:rsidRPr="009C2C78">
        <w:rPr>
          <w:rFonts w:asciiTheme="minorHAnsi" w:hAnsiTheme="minorHAnsi" w:cstheme="minorHAnsi"/>
        </w:rPr>
        <w:t xml:space="preserve"> en estos términos: “Nunca me respondió palabra sobre ello, ni prestó la más mínima atención a esas cosas...”</w:t>
      </w:r>
      <w:bookmarkStart w:id="22" w:name="_Hlk23498292"/>
      <w:r w:rsidRPr="009C2C78">
        <w:rPr>
          <w:rFonts w:asciiTheme="minorHAnsi" w:hAnsiTheme="minorHAnsi" w:cstheme="minorHAnsi"/>
        </w:rPr>
        <w:t xml:space="preserve"> </w:t>
      </w:r>
      <w:r w:rsidRPr="002041EB">
        <w:rPr>
          <w:rFonts w:asciiTheme="minorHAnsi" w:hAnsiTheme="minorHAnsi" w:cstheme="minorHAnsi"/>
        </w:rPr>
        <w:t>(Id. 94)</w:t>
      </w:r>
      <w:bookmarkEnd w:id="22"/>
      <w:r w:rsidRPr="009C2C78">
        <w:rPr>
          <w:rFonts w:asciiTheme="minorHAnsi" w:hAnsiTheme="minorHAnsi" w:cstheme="minorHAnsi"/>
        </w:rPr>
        <w:t>.</w:t>
      </w:r>
    </w:p>
    <w:p w14:paraId="0472FB79" w14:textId="45B850D9" w:rsidR="000D2114" w:rsidRPr="009C2C78" w:rsidRDefault="00EE17EA" w:rsidP="009C2C78">
      <w:pPr>
        <w:pStyle w:val="Libro12"/>
        <w:ind w:firstLine="0"/>
        <w:rPr>
          <w:rFonts w:asciiTheme="minorHAnsi" w:hAnsiTheme="minorHAnsi" w:cstheme="minorHAnsi"/>
        </w:rPr>
      </w:pPr>
      <w:r>
        <w:rPr>
          <w:rFonts w:asciiTheme="minorHAnsi" w:hAnsiTheme="minorHAnsi" w:cstheme="minorHAnsi"/>
        </w:rPr>
        <w:t>Sentía que todas</w:t>
      </w:r>
      <w:r w:rsidR="000D2114" w:rsidRPr="009C2C78">
        <w:rPr>
          <w:rFonts w:asciiTheme="minorHAnsi" w:hAnsiTheme="minorHAnsi" w:cstheme="minorHAnsi"/>
        </w:rPr>
        <w:t xml:space="preserve"> </w:t>
      </w:r>
      <w:r>
        <w:rPr>
          <w:rFonts w:asciiTheme="minorHAnsi" w:hAnsiTheme="minorHAnsi" w:cstheme="minorHAnsi"/>
        </w:rPr>
        <w:t>aquell</w:t>
      </w:r>
      <w:r w:rsidR="000D2114" w:rsidRPr="009C2C78">
        <w:rPr>
          <w:rFonts w:asciiTheme="minorHAnsi" w:hAnsiTheme="minorHAnsi" w:cstheme="minorHAnsi"/>
        </w:rPr>
        <w:t xml:space="preserve">as preocupaciones le habían hecho enfermar </w:t>
      </w:r>
      <w:r w:rsidR="00E849F0">
        <w:rPr>
          <w:rFonts w:asciiTheme="minorHAnsi" w:hAnsiTheme="minorHAnsi" w:cstheme="minorHAnsi"/>
        </w:rPr>
        <w:t>hasta el punto de</w:t>
      </w:r>
      <w:r w:rsidR="000D2114" w:rsidRPr="009C2C78">
        <w:rPr>
          <w:rFonts w:asciiTheme="minorHAnsi" w:hAnsiTheme="minorHAnsi" w:cstheme="minorHAnsi"/>
        </w:rPr>
        <w:t xml:space="preserve"> que</w:t>
      </w:r>
      <w:r w:rsidR="00157737" w:rsidRPr="00157737">
        <w:rPr>
          <w:rFonts w:asciiTheme="minorHAnsi" w:hAnsiTheme="minorHAnsi" w:cstheme="minorHAnsi"/>
        </w:rPr>
        <w:t xml:space="preserve"> </w:t>
      </w:r>
      <w:r w:rsidR="00157737" w:rsidRPr="009C2C78">
        <w:rPr>
          <w:rFonts w:asciiTheme="minorHAnsi" w:hAnsiTheme="minorHAnsi" w:cstheme="minorHAnsi"/>
        </w:rPr>
        <w:t>ahora</w:t>
      </w:r>
      <w:r w:rsidR="000D2114" w:rsidRPr="009C2C78">
        <w:rPr>
          <w:rFonts w:asciiTheme="minorHAnsi" w:hAnsiTheme="minorHAnsi" w:cstheme="minorHAnsi"/>
        </w:rPr>
        <w:t xml:space="preserve"> estaba</w:t>
      </w:r>
      <w:r w:rsidR="00E849F0" w:rsidRPr="00E849F0">
        <w:rPr>
          <w:rFonts w:asciiTheme="minorHAnsi" w:hAnsiTheme="minorHAnsi" w:cstheme="minorHAnsi"/>
        </w:rPr>
        <w:t xml:space="preserve"> </w:t>
      </w:r>
      <w:r w:rsidR="000D2114" w:rsidRPr="009C2C78">
        <w:rPr>
          <w:rFonts w:asciiTheme="minorHAnsi" w:hAnsiTheme="minorHAnsi" w:cstheme="minorHAnsi"/>
        </w:rPr>
        <w:t xml:space="preserve">presto a deponer sus </w:t>
      </w:r>
      <w:r w:rsidR="00157737">
        <w:rPr>
          <w:rFonts w:asciiTheme="minorHAnsi" w:hAnsiTheme="minorHAnsi" w:cstheme="minorHAnsi"/>
        </w:rPr>
        <w:t>responsabilidade</w:t>
      </w:r>
      <w:r w:rsidR="000D2114" w:rsidRPr="009C2C78">
        <w:rPr>
          <w:rFonts w:asciiTheme="minorHAnsi" w:hAnsiTheme="minorHAnsi" w:cstheme="minorHAnsi"/>
        </w:rPr>
        <w:t>s. No podría asistir a la asamblea de Minneapolis. Otros habrían de defender la causa. Debería</w:t>
      </w:r>
      <w:r w:rsidR="000D563F">
        <w:rPr>
          <w:rFonts w:asciiTheme="minorHAnsi" w:hAnsiTheme="minorHAnsi" w:cstheme="minorHAnsi"/>
        </w:rPr>
        <w:t xml:space="preserve"> quedarse en casa </w:t>
      </w:r>
      <w:r w:rsidR="000D563F" w:rsidRPr="009C2C78">
        <w:rPr>
          <w:rFonts w:asciiTheme="minorHAnsi" w:hAnsiTheme="minorHAnsi" w:cstheme="minorHAnsi"/>
        </w:rPr>
        <w:t>(</w:t>
      </w:r>
      <w:r w:rsidR="000D563F">
        <w:rPr>
          <w:rFonts w:asciiTheme="minorHAnsi" w:hAnsiTheme="minorHAnsi" w:cstheme="minorHAnsi"/>
        </w:rPr>
        <w:t xml:space="preserve">en </w:t>
      </w:r>
      <w:r w:rsidR="000D563F" w:rsidRPr="009C2C78">
        <w:rPr>
          <w:rFonts w:asciiTheme="minorHAnsi" w:hAnsiTheme="minorHAnsi" w:cstheme="minorHAnsi"/>
        </w:rPr>
        <w:t>Battle Creek)</w:t>
      </w:r>
      <w:r w:rsidR="000D563F">
        <w:rPr>
          <w:rFonts w:asciiTheme="minorHAnsi" w:hAnsiTheme="minorHAnsi" w:cstheme="minorHAnsi"/>
        </w:rPr>
        <w:t xml:space="preserve"> y dedicarse</w:t>
      </w:r>
      <w:r w:rsidR="000D2114" w:rsidRPr="009C2C78">
        <w:rPr>
          <w:rFonts w:asciiTheme="minorHAnsi" w:hAnsiTheme="minorHAnsi" w:cstheme="minorHAnsi"/>
        </w:rPr>
        <w:t xml:space="preserve"> al cuidado de su propia salud y la de su esposa. Pero urgió a los </w:t>
      </w:r>
      <w:r w:rsidR="000D2114" w:rsidRPr="009C2C78">
        <w:rPr>
          <w:rFonts w:asciiTheme="minorHAnsi" w:hAnsiTheme="minorHAnsi" w:cstheme="minorHAnsi"/>
          <w:i/>
          <w:iCs/>
        </w:rPr>
        <w:t>leales</w:t>
      </w:r>
      <w:r w:rsidR="000D2114" w:rsidRPr="009C2C78">
        <w:rPr>
          <w:rFonts w:asciiTheme="minorHAnsi" w:hAnsiTheme="minorHAnsi" w:cstheme="minorHAnsi"/>
        </w:rPr>
        <w:t xml:space="preserve"> a que “permanecieran en los hitos”.</w:t>
      </w:r>
    </w:p>
    <w:p w14:paraId="4A26040F" w14:textId="121C5646"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lastRenderedPageBreak/>
        <w:t>Ellen White</w:t>
      </w:r>
      <w:r w:rsidR="000D2114" w:rsidRPr="009C2C78">
        <w:rPr>
          <w:rFonts w:asciiTheme="minorHAnsi" w:hAnsiTheme="minorHAnsi" w:cstheme="minorHAnsi"/>
        </w:rPr>
        <w:t xml:space="preserve"> </w:t>
      </w:r>
      <w:r w:rsidR="000D563F">
        <w:rPr>
          <w:rFonts w:asciiTheme="minorHAnsi" w:hAnsiTheme="minorHAnsi" w:cstheme="minorHAnsi"/>
        </w:rPr>
        <w:t>de modo alguno</w:t>
      </w:r>
      <w:r w:rsidR="000D2114" w:rsidRPr="009C2C78">
        <w:rPr>
          <w:rFonts w:asciiTheme="minorHAnsi" w:hAnsiTheme="minorHAnsi" w:cstheme="minorHAnsi"/>
        </w:rPr>
        <w:t xml:space="preserve"> acept</w:t>
      </w:r>
      <w:r w:rsidR="000D563F">
        <w:rPr>
          <w:rFonts w:asciiTheme="minorHAnsi" w:hAnsiTheme="minorHAnsi" w:cstheme="minorHAnsi"/>
        </w:rPr>
        <w:t>ó</w:t>
      </w:r>
      <w:r w:rsidR="000D2114" w:rsidRPr="009C2C78">
        <w:rPr>
          <w:rFonts w:asciiTheme="minorHAnsi" w:hAnsiTheme="minorHAnsi" w:cstheme="minorHAnsi"/>
        </w:rPr>
        <w:t xml:space="preserve"> la acusación de ser la culpable de la enfermedad de Butler:</w:t>
      </w:r>
    </w:p>
    <w:p w14:paraId="2F7688A5" w14:textId="31569B57" w:rsidR="000D2114" w:rsidRPr="003356FA" w:rsidRDefault="000D2114" w:rsidP="003356FA">
      <w:pPr>
        <w:pStyle w:val="EGW"/>
        <w:ind w:left="426" w:right="391" w:firstLine="0"/>
        <w:rPr>
          <w:rFonts w:asciiTheme="minorHAnsi" w:hAnsiTheme="minorHAnsi" w:cstheme="minorHAnsi"/>
          <w:sz w:val="22"/>
          <w:szCs w:val="22"/>
        </w:rPr>
      </w:pPr>
      <w:r w:rsidRPr="003356FA">
        <w:rPr>
          <w:rFonts w:asciiTheme="minorHAnsi" w:hAnsiTheme="minorHAnsi" w:cstheme="minorHAnsi"/>
          <w:sz w:val="22"/>
          <w:szCs w:val="22"/>
        </w:rPr>
        <w:t>Si es que mi carta tuvo en usted consecuencias tan importantes como causarle los cinco meses de enfermedad, no se me debe tener por responsable de ello</w:t>
      </w:r>
      <w:r w:rsidR="00112A44">
        <w:rPr>
          <w:rFonts w:asciiTheme="minorHAnsi" w:hAnsiTheme="minorHAnsi" w:cstheme="minorHAnsi"/>
          <w:sz w:val="22"/>
          <w:szCs w:val="22"/>
        </w:rPr>
        <w:t>, ya que</w:t>
      </w:r>
      <w:r w:rsidRPr="003356FA">
        <w:rPr>
          <w:rFonts w:asciiTheme="minorHAnsi" w:hAnsiTheme="minorHAnsi" w:cstheme="minorHAnsi"/>
          <w:sz w:val="22"/>
          <w:szCs w:val="22"/>
        </w:rPr>
        <w:t xml:space="preserve"> si usted la hubiera recibido con el espíritu adecuado no habría producido esos resultados. Le escribí </w:t>
      </w:r>
      <w:r w:rsidR="00112A44">
        <w:rPr>
          <w:rFonts w:asciiTheme="minorHAnsi" w:hAnsiTheme="minorHAnsi" w:cstheme="minorHAnsi"/>
          <w:sz w:val="22"/>
          <w:szCs w:val="22"/>
        </w:rPr>
        <w:t xml:space="preserve">con </w:t>
      </w:r>
      <w:r w:rsidRPr="003356FA">
        <w:rPr>
          <w:rFonts w:asciiTheme="minorHAnsi" w:hAnsiTheme="minorHAnsi" w:cstheme="minorHAnsi"/>
          <w:sz w:val="22"/>
          <w:szCs w:val="22"/>
        </w:rPr>
        <w:t xml:space="preserve">espíritu </w:t>
      </w:r>
      <w:r w:rsidR="00112A44">
        <w:rPr>
          <w:rFonts w:asciiTheme="minorHAnsi" w:hAnsiTheme="minorHAnsi" w:cstheme="minorHAnsi"/>
          <w:sz w:val="22"/>
          <w:szCs w:val="22"/>
        </w:rPr>
        <w:t>angustiado</w:t>
      </w:r>
      <w:r w:rsidRPr="003356FA">
        <w:rPr>
          <w:rFonts w:asciiTheme="minorHAnsi" w:hAnsiTheme="minorHAnsi" w:cstheme="minorHAnsi"/>
          <w:sz w:val="22"/>
          <w:szCs w:val="22"/>
        </w:rPr>
        <w:t xml:space="preserve"> respecto a su curso de acción en la asamblea de la Asociación General de hace dos años [en 1886]. Ese encuentro no complació al Señor. Su espíritu, </w:t>
      </w:r>
      <w:r w:rsidR="000D563F">
        <w:rPr>
          <w:rFonts w:asciiTheme="minorHAnsi" w:hAnsiTheme="minorHAnsi" w:cstheme="minorHAnsi"/>
          <w:sz w:val="22"/>
          <w:szCs w:val="22"/>
        </w:rPr>
        <w:t xml:space="preserve">mi </w:t>
      </w:r>
      <w:r w:rsidRPr="003356FA">
        <w:rPr>
          <w:rFonts w:asciiTheme="minorHAnsi" w:hAnsiTheme="minorHAnsi" w:cstheme="minorHAnsi"/>
          <w:sz w:val="22"/>
          <w:szCs w:val="22"/>
        </w:rPr>
        <w:t>hermano, no fue el debido. La forma en que manejó el caso del Dr. Waggoner fue quizá según usted dispuso, pero</w:t>
      </w:r>
      <w:r w:rsidR="00563931">
        <w:rPr>
          <w:rFonts w:asciiTheme="minorHAnsi" w:hAnsiTheme="minorHAnsi" w:cstheme="minorHAnsi"/>
          <w:sz w:val="22"/>
          <w:szCs w:val="22"/>
        </w:rPr>
        <w:t xml:space="preserve"> no</w:t>
      </w:r>
      <w:r w:rsidRPr="003356FA">
        <w:rPr>
          <w:rFonts w:asciiTheme="minorHAnsi" w:hAnsiTheme="minorHAnsi" w:cstheme="minorHAnsi"/>
          <w:sz w:val="22"/>
          <w:szCs w:val="22"/>
        </w:rPr>
        <w:t xml:space="preserve"> </w:t>
      </w:r>
      <w:r w:rsidR="00563931">
        <w:rPr>
          <w:rFonts w:asciiTheme="minorHAnsi" w:hAnsiTheme="minorHAnsi" w:cstheme="minorHAnsi"/>
          <w:sz w:val="22"/>
          <w:szCs w:val="22"/>
        </w:rPr>
        <w:t xml:space="preserve">según </w:t>
      </w:r>
      <w:r w:rsidR="00563931" w:rsidRPr="003356FA">
        <w:rPr>
          <w:rFonts w:asciiTheme="minorHAnsi" w:hAnsiTheme="minorHAnsi" w:cstheme="minorHAnsi"/>
          <w:sz w:val="22"/>
          <w:szCs w:val="22"/>
        </w:rPr>
        <w:t xml:space="preserve">dispone </w:t>
      </w:r>
      <w:r w:rsidRPr="003356FA">
        <w:rPr>
          <w:rFonts w:asciiTheme="minorHAnsi" w:hAnsiTheme="minorHAnsi" w:cstheme="minorHAnsi"/>
          <w:sz w:val="22"/>
          <w:szCs w:val="22"/>
        </w:rPr>
        <w:t>Dios (Id. 96</w:t>
      </w:r>
      <w:r w:rsidR="003356FA" w:rsidRPr="003356FA">
        <w:rPr>
          <w:rFonts w:asciiTheme="minorHAnsi" w:hAnsiTheme="minorHAnsi" w:cstheme="minorHAnsi"/>
          <w:sz w:val="22"/>
          <w:szCs w:val="22"/>
        </w:rPr>
        <w:t>-</w:t>
      </w:r>
      <w:r w:rsidRPr="003356FA">
        <w:rPr>
          <w:rFonts w:asciiTheme="minorHAnsi" w:hAnsiTheme="minorHAnsi" w:cstheme="minorHAnsi"/>
          <w:sz w:val="22"/>
          <w:szCs w:val="22"/>
        </w:rPr>
        <w:t>97).</w:t>
      </w:r>
    </w:p>
    <w:p w14:paraId="7CD9FE7C" w14:textId="0A9917F7" w:rsidR="00C9185D" w:rsidRDefault="00C9185D" w:rsidP="009C2C78">
      <w:pPr>
        <w:pStyle w:val="Libro12"/>
        <w:ind w:firstLine="0"/>
        <w:rPr>
          <w:rFonts w:asciiTheme="minorHAnsi" w:hAnsiTheme="minorHAnsi" w:cstheme="minorHAnsi"/>
        </w:rPr>
      </w:pPr>
      <w:r w:rsidRPr="00C9185D">
        <w:rPr>
          <w:rFonts w:asciiTheme="minorHAnsi" w:hAnsiTheme="minorHAnsi" w:cstheme="minorHAnsi"/>
        </w:rPr>
        <w:t>Al llegar el tiempo d</w:t>
      </w:r>
      <w:r>
        <w:rPr>
          <w:rFonts w:asciiTheme="minorHAnsi" w:hAnsiTheme="minorHAnsi" w:cstheme="minorHAnsi"/>
        </w:rPr>
        <w:t xml:space="preserve">e la asamblea de Minneapolis en 1888, había tales sospechas por parte de los hermanos de Battle Creek respecto a los delegados de California, que llegaron a creer que tenían preparada una conspiración para secuestrar la denominación </w:t>
      </w:r>
      <w:r w:rsidR="00974721">
        <w:rPr>
          <w:rFonts w:asciiTheme="minorHAnsi" w:hAnsiTheme="minorHAnsi" w:cstheme="minorHAnsi"/>
        </w:rPr>
        <w:t>respecto a</w:t>
      </w:r>
      <w:r>
        <w:rPr>
          <w:rFonts w:asciiTheme="minorHAnsi" w:hAnsiTheme="minorHAnsi" w:cstheme="minorHAnsi"/>
        </w:rPr>
        <w:t xml:space="preserve"> la ley en Gálatas 3.</w:t>
      </w:r>
    </w:p>
    <w:p w14:paraId="3F79C574" w14:textId="5A4E8863" w:rsidR="00C9185D" w:rsidRDefault="00C9185D" w:rsidP="009C2C78">
      <w:pPr>
        <w:pStyle w:val="Libro12"/>
        <w:ind w:firstLine="0"/>
        <w:rPr>
          <w:rFonts w:asciiTheme="minorHAnsi" w:hAnsiTheme="minorHAnsi" w:cstheme="minorHAnsi"/>
        </w:rPr>
      </w:pPr>
      <w:r>
        <w:rPr>
          <w:rFonts w:asciiTheme="minorHAnsi" w:hAnsiTheme="minorHAnsi" w:cstheme="minorHAnsi"/>
        </w:rPr>
        <w:t xml:space="preserve">Los hermanos de California </w:t>
      </w:r>
      <w:r w:rsidR="0091520F">
        <w:rPr>
          <w:rFonts w:asciiTheme="minorHAnsi" w:hAnsiTheme="minorHAnsi" w:cstheme="minorHAnsi"/>
        </w:rPr>
        <w:t>ignoraban</w:t>
      </w:r>
      <w:r>
        <w:rPr>
          <w:rFonts w:asciiTheme="minorHAnsi" w:hAnsiTheme="minorHAnsi" w:cstheme="minorHAnsi"/>
        </w:rPr>
        <w:t xml:space="preserve"> aquellas sospechas. Ese fue el contexto de la </w:t>
      </w:r>
      <w:r w:rsidR="008F5BDB">
        <w:rPr>
          <w:rFonts w:asciiTheme="minorHAnsi" w:hAnsiTheme="minorHAnsi" w:cstheme="minorHAnsi"/>
        </w:rPr>
        <w:t>fatídica asamblea de 1888.</w:t>
      </w:r>
    </w:p>
    <w:p w14:paraId="027BC69A" w14:textId="6BE7D52F" w:rsidR="008F5BDB" w:rsidRDefault="008F5BDB">
      <w:pPr>
        <w:rPr>
          <w:rFonts w:asciiTheme="minorHAnsi" w:hAnsiTheme="minorHAnsi" w:cstheme="minorHAnsi"/>
          <w:lang w:val="es-ES" w:eastAsia="es-ES"/>
        </w:rPr>
      </w:pPr>
      <w:r w:rsidRPr="00EC0132">
        <w:rPr>
          <w:rFonts w:asciiTheme="minorHAnsi" w:hAnsiTheme="minorHAnsi" w:cstheme="minorHAnsi"/>
          <w:lang w:val="es-ES"/>
        </w:rPr>
        <w:br w:type="page"/>
      </w:r>
    </w:p>
    <w:p w14:paraId="2B2B760A" w14:textId="67E760C7" w:rsidR="00890336" w:rsidRPr="00EC0132" w:rsidRDefault="00890336" w:rsidP="00890336">
      <w:pPr>
        <w:pStyle w:val="Libro12"/>
        <w:ind w:firstLine="0"/>
        <w:jc w:val="center"/>
        <w:rPr>
          <w:rFonts w:asciiTheme="minorHAnsi" w:hAnsiTheme="minorHAnsi" w:cstheme="minorHAnsi"/>
          <w:sz w:val="28"/>
          <w:szCs w:val="28"/>
        </w:rPr>
      </w:pPr>
      <w:bookmarkStart w:id="23" w:name="cap10"/>
      <w:r w:rsidRPr="00EC0132">
        <w:rPr>
          <w:rFonts w:asciiTheme="minorHAnsi" w:hAnsiTheme="minorHAnsi" w:cstheme="minorHAnsi"/>
          <w:sz w:val="28"/>
          <w:szCs w:val="28"/>
        </w:rPr>
        <w:lastRenderedPageBreak/>
        <w:t>Capítulo 10</w:t>
      </w:r>
    </w:p>
    <w:bookmarkEnd w:id="23"/>
    <w:p w14:paraId="327893DA" w14:textId="59BB9961" w:rsidR="00890336" w:rsidRPr="00EC0132" w:rsidRDefault="00890336" w:rsidP="00890336">
      <w:pPr>
        <w:pStyle w:val="Libro12"/>
        <w:ind w:firstLine="0"/>
        <w:jc w:val="center"/>
        <w:rPr>
          <w:rFonts w:asciiTheme="minorHAnsi" w:hAnsiTheme="minorHAnsi" w:cstheme="minorHAnsi"/>
          <w:b/>
          <w:bCs/>
          <w:color w:val="000066"/>
          <w:sz w:val="32"/>
          <w:szCs w:val="32"/>
        </w:rPr>
      </w:pPr>
      <w:r w:rsidRPr="00EC0132">
        <w:rPr>
          <w:rFonts w:asciiTheme="minorHAnsi" w:hAnsiTheme="minorHAnsi" w:cstheme="minorHAnsi"/>
          <w:b/>
          <w:bCs/>
          <w:color w:val="000066"/>
          <w:sz w:val="32"/>
          <w:szCs w:val="32"/>
        </w:rPr>
        <w:t>El evangelio en</w:t>
      </w:r>
      <w:r w:rsidR="00EC0132">
        <w:rPr>
          <w:rFonts w:asciiTheme="minorHAnsi" w:hAnsiTheme="minorHAnsi" w:cstheme="minorHAnsi"/>
          <w:b/>
          <w:bCs/>
          <w:color w:val="000066"/>
          <w:sz w:val="32"/>
          <w:szCs w:val="32"/>
        </w:rPr>
        <w:t xml:space="preserve"> el libro de</w:t>
      </w:r>
      <w:r w:rsidRPr="00EC0132">
        <w:rPr>
          <w:rFonts w:asciiTheme="minorHAnsi" w:hAnsiTheme="minorHAnsi" w:cstheme="minorHAnsi"/>
          <w:b/>
          <w:bCs/>
          <w:color w:val="000066"/>
          <w:sz w:val="32"/>
          <w:szCs w:val="32"/>
        </w:rPr>
        <w:t xml:space="preserve"> Gálatas</w:t>
      </w:r>
    </w:p>
    <w:p w14:paraId="4FDC924E" w14:textId="0F1D0C9D" w:rsidR="00890336" w:rsidRPr="00EC0132" w:rsidRDefault="00890336" w:rsidP="00890336">
      <w:pPr>
        <w:pStyle w:val="Libro12"/>
        <w:ind w:firstLine="0"/>
        <w:jc w:val="center"/>
        <w:rPr>
          <w:rFonts w:asciiTheme="minorHAnsi" w:hAnsiTheme="minorHAnsi" w:cstheme="minorHAnsi"/>
        </w:rPr>
      </w:pPr>
      <w:r w:rsidRPr="00EC0132">
        <w:rPr>
          <w:rFonts w:asciiTheme="minorHAnsi" w:hAnsiTheme="minorHAnsi" w:cstheme="minorHAnsi"/>
        </w:rPr>
        <w:t>(</w:t>
      </w:r>
      <w:hyperlink w:anchor="index" w:history="1">
        <w:r w:rsidRPr="00EC0132">
          <w:rPr>
            <w:rStyle w:val="Hipervnculo"/>
            <w:rFonts w:asciiTheme="minorHAnsi" w:hAnsiTheme="minorHAnsi" w:cstheme="minorHAnsi"/>
            <w:color w:val="C00000"/>
            <w:u w:val="none"/>
          </w:rPr>
          <w:t>índice</w:t>
        </w:r>
      </w:hyperlink>
      <w:r w:rsidRPr="00EC0132">
        <w:rPr>
          <w:rFonts w:asciiTheme="minorHAnsi" w:hAnsiTheme="minorHAnsi" w:cstheme="minorHAnsi"/>
        </w:rPr>
        <w:t>)</w:t>
      </w:r>
    </w:p>
    <w:p w14:paraId="1261F5D1" w14:textId="77777777" w:rsidR="00890336" w:rsidRPr="00EC0132" w:rsidRDefault="00890336" w:rsidP="009C2C78">
      <w:pPr>
        <w:pStyle w:val="Libro12"/>
        <w:ind w:firstLine="0"/>
        <w:rPr>
          <w:rFonts w:asciiTheme="minorHAnsi" w:hAnsiTheme="minorHAnsi" w:cstheme="minorHAnsi"/>
        </w:rPr>
      </w:pPr>
    </w:p>
    <w:p w14:paraId="0B11C2B1" w14:textId="077D7D2F" w:rsidR="00EC0132" w:rsidRDefault="00EC0132" w:rsidP="0048749A">
      <w:pPr>
        <w:pStyle w:val="Libro12"/>
        <w:ind w:firstLine="0"/>
        <w:rPr>
          <w:rFonts w:asciiTheme="minorHAnsi" w:hAnsiTheme="minorHAnsi" w:cstheme="minorHAnsi"/>
        </w:rPr>
      </w:pPr>
      <w:r>
        <w:rPr>
          <w:rFonts w:asciiTheme="minorHAnsi" w:hAnsiTheme="minorHAnsi" w:cstheme="minorHAnsi"/>
        </w:rPr>
        <w:t xml:space="preserve">Había dos documentos </w:t>
      </w:r>
      <w:r w:rsidR="004C1F85">
        <w:rPr>
          <w:rFonts w:asciiTheme="minorHAnsi" w:hAnsiTheme="minorHAnsi" w:cstheme="minorHAnsi"/>
        </w:rPr>
        <w:t>clave</w:t>
      </w:r>
      <w:r>
        <w:rPr>
          <w:rFonts w:asciiTheme="minorHAnsi" w:hAnsiTheme="minorHAnsi" w:cstheme="minorHAnsi"/>
        </w:rPr>
        <w:t xml:space="preserve"> en </w:t>
      </w:r>
      <w:r w:rsidR="004C1F85">
        <w:rPr>
          <w:rFonts w:asciiTheme="minorHAnsi" w:hAnsiTheme="minorHAnsi" w:cstheme="minorHAnsi"/>
        </w:rPr>
        <w:t>la discusión que mantenían</w:t>
      </w:r>
      <w:r>
        <w:rPr>
          <w:rFonts w:asciiTheme="minorHAnsi" w:hAnsiTheme="minorHAnsi" w:cstheme="minorHAnsi"/>
        </w:rPr>
        <w:t xml:space="preserve"> los pastores George I. Butler y Ellet J. Waggoner. George Butler había preparado una carta abierta dirigida a los delegados de la asamblea de la Asociación General de 1886, titulado </w:t>
      </w:r>
      <w:r w:rsidRPr="00EC0132">
        <w:rPr>
          <w:rFonts w:asciiTheme="minorHAnsi" w:hAnsiTheme="minorHAnsi" w:cstheme="minorHAnsi"/>
          <w:i/>
          <w:iCs/>
        </w:rPr>
        <w:t>La ley en el libro de Gálatas</w:t>
      </w:r>
      <w:r>
        <w:rPr>
          <w:rFonts w:asciiTheme="minorHAnsi" w:hAnsiTheme="minorHAnsi" w:cstheme="minorHAnsi"/>
        </w:rPr>
        <w:t xml:space="preserve">. </w:t>
      </w:r>
      <w:r w:rsidR="00AF672E" w:rsidRPr="00C32F9F">
        <w:rPr>
          <w:rFonts w:asciiTheme="minorHAnsi" w:hAnsiTheme="minorHAnsi" w:cstheme="minorHAnsi"/>
        </w:rPr>
        <w:t xml:space="preserve">La respuesta de E.J. Waggoner se tituló </w:t>
      </w:r>
      <w:r w:rsidR="00AF672E" w:rsidRPr="0050078C">
        <w:rPr>
          <w:rFonts w:asciiTheme="minorHAnsi" w:hAnsiTheme="minorHAnsi" w:cstheme="minorHAnsi"/>
          <w:i/>
          <w:iCs/>
        </w:rPr>
        <w:t>El evangelio en el libro de Gálatas</w:t>
      </w:r>
      <w:r w:rsidR="00AF672E" w:rsidRPr="00C32F9F">
        <w:rPr>
          <w:rFonts w:asciiTheme="minorHAnsi" w:hAnsiTheme="minorHAnsi" w:cstheme="minorHAnsi"/>
        </w:rPr>
        <w:t xml:space="preserve"> (</w:t>
      </w:r>
      <w:r w:rsidR="004C1F85">
        <w:rPr>
          <w:rFonts w:asciiTheme="minorHAnsi" w:hAnsiTheme="minorHAnsi" w:cstheme="minorHAnsi"/>
        </w:rPr>
        <w:t>l</w:t>
      </w:r>
      <w:r w:rsidR="00C32F9F">
        <w:rPr>
          <w:rFonts w:asciiTheme="minorHAnsi" w:hAnsiTheme="minorHAnsi" w:cstheme="minorHAnsi"/>
        </w:rPr>
        <w:t>a carta de Waggoner a Butler estaba fechada a 10 de febrero de 1887, pero evitó publicarla hasta la asamblea de la Asociación General de 1888 en Minneapolis</w:t>
      </w:r>
      <w:r w:rsidR="0050078C">
        <w:rPr>
          <w:rFonts w:asciiTheme="minorHAnsi" w:hAnsiTheme="minorHAnsi" w:cstheme="minorHAnsi"/>
        </w:rPr>
        <w:t>. R. Dewitt Hottell</w:t>
      </w:r>
      <w:r w:rsidR="004C1F85">
        <w:rPr>
          <w:rFonts w:asciiTheme="minorHAnsi" w:hAnsiTheme="minorHAnsi" w:cstheme="minorHAnsi"/>
        </w:rPr>
        <w:t xml:space="preserve"> estaba leyendo</w:t>
      </w:r>
      <w:r w:rsidR="0050078C">
        <w:rPr>
          <w:rFonts w:asciiTheme="minorHAnsi" w:hAnsiTheme="minorHAnsi" w:cstheme="minorHAnsi"/>
        </w:rPr>
        <w:t xml:space="preserve"> </w:t>
      </w:r>
      <w:r w:rsidR="0050078C" w:rsidRPr="004C1F85">
        <w:rPr>
          <w:rFonts w:asciiTheme="minorHAnsi" w:hAnsiTheme="minorHAnsi" w:cstheme="minorHAnsi"/>
          <w:i/>
          <w:iCs/>
        </w:rPr>
        <w:t xml:space="preserve">El evangelio en Gálatas </w:t>
      </w:r>
      <w:r w:rsidR="0050078C" w:rsidRPr="004C1F85">
        <w:rPr>
          <w:rFonts w:asciiTheme="minorHAnsi" w:hAnsiTheme="minorHAnsi" w:cstheme="minorHAnsi"/>
        </w:rPr>
        <w:t>y</w:t>
      </w:r>
      <w:r w:rsidR="0050078C" w:rsidRPr="004C1F85">
        <w:rPr>
          <w:rFonts w:asciiTheme="minorHAnsi" w:hAnsiTheme="minorHAnsi" w:cstheme="minorHAnsi"/>
          <w:i/>
          <w:iCs/>
        </w:rPr>
        <w:t xml:space="preserve"> La ley en el libro de Gálatas</w:t>
      </w:r>
      <w:r w:rsidR="0050078C">
        <w:rPr>
          <w:rFonts w:asciiTheme="minorHAnsi" w:hAnsiTheme="minorHAnsi" w:cstheme="minorHAnsi"/>
        </w:rPr>
        <w:t xml:space="preserve"> tras el encuentro de Minneapolis, el 10 de noviembre de 1888. </w:t>
      </w:r>
      <w:r w:rsidR="00C32F9F" w:rsidRPr="00C32F9F">
        <w:rPr>
          <w:rFonts w:asciiTheme="minorHAnsi" w:hAnsiTheme="minorHAnsi" w:cstheme="minorHAnsi"/>
          <w:lang w:val="en-US"/>
        </w:rPr>
        <w:t>Clinton</w:t>
      </w:r>
      <w:r w:rsidR="00C32F9F">
        <w:rPr>
          <w:rFonts w:asciiTheme="minorHAnsi" w:hAnsiTheme="minorHAnsi" w:cstheme="minorHAnsi"/>
          <w:lang w:val="en-US"/>
        </w:rPr>
        <w:t xml:space="preserve"> </w:t>
      </w:r>
      <w:r w:rsidR="00C32F9F" w:rsidRPr="00C32F9F">
        <w:rPr>
          <w:rFonts w:asciiTheme="minorHAnsi" w:hAnsiTheme="minorHAnsi" w:cstheme="minorHAnsi"/>
          <w:lang w:val="en-US"/>
        </w:rPr>
        <w:t xml:space="preserve">L. Wahlen, </w:t>
      </w:r>
      <w:r w:rsidR="001D3771" w:rsidRPr="001D3771">
        <w:rPr>
          <w:rFonts w:asciiTheme="minorHAnsi" w:hAnsiTheme="minorHAnsi" w:cstheme="minorHAnsi"/>
          <w:lang w:val="en-US"/>
        </w:rPr>
        <w:t>Andrews University Seventh-day Adventist Theological Seminary, 1988,</w:t>
      </w:r>
      <w:r w:rsidR="001D3771">
        <w:rPr>
          <w:rFonts w:asciiTheme="minorHAnsi" w:hAnsiTheme="minorHAnsi" w:cstheme="minorHAnsi"/>
          <w:lang w:val="en-US"/>
        </w:rPr>
        <w:t xml:space="preserve"> </w:t>
      </w:r>
      <w:r w:rsidR="001D3771" w:rsidRPr="001D3771">
        <w:rPr>
          <w:rFonts w:asciiTheme="minorHAnsi" w:hAnsiTheme="minorHAnsi" w:cstheme="minorHAnsi"/>
          <w:lang w:val="en-US"/>
        </w:rPr>
        <w:t>7</w:t>
      </w:r>
      <w:r w:rsidR="001D3771">
        <w:rPr>
          <w:rFonts w:asciiTheme="minorHAnsi" w:hAnsiTheme="minorHAnsi" w:cstheme="minorHAnsi"/>
          <w:lang w:val="en-US"/>
        </w:rPr>
        <w:t>0</w:t>
      </w:r>
      <w:r w:rsidR="001D3771" w:rsidRPr="001D3771">
        <w:rPr>
          <w:rFonts w:asciiTheme="minorHAnsi" w:hAnsiTheme="minorHAnsi" w:cstheme="minorHAnsi"/>
          <w:lang w:val="en-US"/>
        </w:rPr>
        <w:t>-77</w:t>
      </w:r>
      <w:r w:rsidR="00AF672E" w:rsidRPr="00C32F9F">
        <w:rPr>
          <w:rFonts w:asciiTheme="minorHAnsi" w:hAnsiTheme="minorHAnsi" w:cstheme="minorHAnsi"/>
          <w:lang w:val="en-US"/>
        </w:rPr>
        <w:t xml:space="preserve">). </w:t>
      </w:r>
      <w:r w:rsidR="00AF672E">
        <w:rPr>
          <w:rFonts w:asciiTheme="minorHAnsi" w:hAnsiTheme="minorHAnsi" w:cstheme="minorHAnsi"/>
        </w:rPr>
        <w:t xml:space="preserve">Los respectivos títulos revelaban mucho acerca de lo que cada uno de los dos autores consideraba el tema </w:t>
      </w:r>
      <w:r w:rsidR="004C1F85">
        <w:rPr>
          <w:rFonts w:asciiTheme="minorHAnsi" w:hAnsiTheme="minorHAnsi" w:cstheme="minorHAnsi"/>
        </w:rPr>
        <w:t>central de</w:t>
      </w:r>
      <w:r w:rsidR="00AF672E">
        <w:rPr>
          <w:rFonts w:asciiTheme="minorHAnsi" w:hAnsiTheme="minorHAnsi" w:cstheme="minorHAnsi"/>
        </w:rPr>
        <w:t xml:space="preserve"> la epístola a los </w:t>
      </w:r>
      <w:r w:rsidR="009602EA">
        <w:rPr>
          <w:rFonts w:asciiTheme="minorHAnsi" w:hAnsiTheme="minorHAnsi" w:cstheme="minorHAnsi"/>
        </w:rPr>
        <w:t>G</w:t>
      </w:r>
      <w:r w:rsidR="00AF672E">
        <w:rPr>
          <w:rFonts w:asciiTheme="minorHAnsi" w:hAnsiTheme="minorHAnsi" w:cstheme="minorHAnsi"/>
        </w:rPr>
        <w:t xml:space="preserve">álatas. Butler enfatizaba la ley, mientras que Waggoner se centraba en el evangelio. </w:t>
      </w:r>
      <w:r w:rsidR="007A367E">
        <w:rPr>
          <w:rFonts w:asciiTheme="minorHAnsi" w:hAnsiTheme="minorHAnsi" w:cstheme="minorHAnsi"/>
        </w:rPr>
        <w:t xml:space="preserve">Aquellos dos documentos enmarcaron los asuntos </w:t>
      </w:r>
      <w:r w:rsidR="00780554">
        <w:rPr>
          <w:rFonts w:asciiTheme="minorHAnsi" w:hAnsiTheme="minorHAnsi" w:cstheme="minorHAnsi"/>
        </w:rPr>
        <w:t>discutidos en la asamblea de la Asociación General de 1888 en Minneapolis.</w:t>
      </w:r>
    </w:p>
    <w:p w14:paraId="09E015D6" w14:textId="071FFEBB" w:rsidR="00780554" w:rsidRDefault="00877D5B" w:rsidP="00780554">
      <w:pPr>
        <w:pStyle w:val="Libro12"/>
        <w:ind w:firstLine="0"/>
        <w:rPr>
          <w:rFonts w:asciiTheme="minorHAnsi" w:hAnsiTheme="minorHAnsi" w:cstheme="minorHAnsi"/>
        </w:rPr>
      </w:pPr>
      <w:r>
        <w:rPr>
          <w:rFonts w:asciiTheme="minorHAnsi" w:hAnsiTheme="minorHAnsi" w:cstheme="minorHAnsi"/>
        </w:rPr>
        <w:t>El pastor Butler decía respecto a Gálatas 3:</w:t>
      </w:r>
    </w:p>
    <w:p w14:paraId="717C0879" w14:textId="1EA4B7B5" w:rsidR="00877D5B" w:rsidRPr="005B40BC" w:rsidRDefault="00877D5B" w:rsidP="00040659">
      <w:pPr>
        <w:pStyle w:val="Libro12"/>
        <w:ind w:left="426" w:right="391" w:firstLine="0"/>
        <w:rPr>
          <w:rFonts w:asciiTheme="minorHAnsi" w:hAnsiTheme="minorHAnsi" w:cstheme="minorHAnsi"/>
          <w:sz w:val="22"/>
          <w:szCs w:val="22"/>
          <w:lang w:val="en-US"/>
        </w:rPr>
      </w:pPr>
      <w:r w:rsidRPr="00040659">
        <w:rPr>
          <w:rFonts w:asciiTheme="minorHAnsi" w:hAnsiTheme="minorHAnsi" w:cstheme="minorHAnsi"/>
          <w:sz w:val="22"/>
          <w:szCs w:val="22"/>
        </w:rPr>
        <w:t>La ley “añadida a causa de las transgresiones” apunta inconfundiblemente al sistema reparador, temporal en su duración, “</w:t>
      </w:r>
      <w:r w:rsidR="00884936" w:rsidRPr="00040659">
        <w:rPr>
          <w:rFonts w:asciiTheme="minorHAnsi" w:hAnsiTheme="minorHAnsi" w:cstheme="minorHAnsi"/>
          <w:sz w:val="22"/>
          <w:szCs w:val="22"/>
        </w:rPr>
        <w:t>hasta que viniera la descendencia”. Se hace referencia a la ley moral como siendo la ley transgredida, pero la ley “añadida” de la que habla Pablo hacía figurativamente provisión para esas transgresiones hasta que tuviera lugar el Sacrificio real</w:t>
      </w:r>
      <w:r w:rsidR="00580AD2" w:rsidRPr="00040659">
        <w:rPr>
          <w:rFonts w:asciiTheme="minorHAnsi" w:hAnsiTheme="minorHAnsi" w:cstheme="minorHAnsi"/>
          <w:sz w:val="22"/>
          <w:szCs w:val="22"/>
        </w:rPr>
        <w:t xml:space="preserve"> (G.I. Butler, </w:t>
      </w:r>
      <w:r w:rsidR="00580AD2" w:rsidRPr="00040659">
        <w:rPr>
          <w:rFonts w:asciiTheme="minorHAnsi" w:hAnsiTheme="minorHAnsi" w:cstheme="minorHAnsi"/>
          <w:i/>
          <w:iCs/>
          <w:sz w:val="22"/>
          <w:szCs w:val="22"/>
        </w:rPr>
        <w:t xml:space="preserve">The Law in the Book of Galatians: Is It the Moral Law, or Does It Refer to that System of Laws Peculiarly </w:t>
      </w:r>
      <w:r w:rsidR="00580AD2" w:rsidRPr="00040659">
        <w:rPr>
          <w:rFonts w:asciiTheme="minorHAnsi" w:hAnsiTheme="minorHAnsi" w:cstheme="minorHAnsi"/>
          <w:i/>
          <w:iCs/>
          <w:sz w:val="22"/>
          <w:szCs w:val="22"/>
        </w:rPr>
        <w:lastRenderedPageBreak/>
        <w:t>Jewish?</w:t>
      </w:r>
      <w:r w:rsidR="00580AD2" w:rsidRPr="00040659">
        <w:rPr>
          <w:rFonts w:asciiTheme="minorHAnsi" w:hAnsiTheme="minorHAnsi" w:cstheme="minorHAnsi"/>
          <w:sz w:val="22"/>
          <w:szCs w:val="22"/>
        </w:rPr>
        <w:t xml:space="preserve"> </w:t>
      </w:r>
      <w:r w:rsidR="00580AD2" w:rsidRPr="005B40BC">
        <w:rPr>
          <w:rFonts w:asciiTheme="minorHAnsi" w:hAnsiTheme="minorHAnsi" w:cstheme="minorHAnsi"/>
          <w:sz w:val="22"/>
          <w:szCs w:val="22"/>
          <w:lang w:val="en-US"/>
        </w:rPr>
        <w:t>Review and Herald Publishing House, Battle Creek, Mich</w:t>
      </w:r>
      <w:r w:rsidR="00040659" w:rsidRPr="005B40BC">
        <w:rPr>
          <w:rFonts w:asciiTheme="minorHAnsi" w:hAnsiTheme="minorHAnsi" w:cstheme="minorHAnsi"/>
          <w:sz w:val="22"/>
          <w:szCs w:val="22"/>
          <w:lang w:val="en-US"/>
        </w:rPr>
        <w:t>igan,</w:t>
      </w:r>
      <w:r w:rsidR="00580AD2" w:rsidRPr="005B40BC">
        <w:rPr>
          <w:rFonts w:asciiTheme="minorHAnsi" w:hAnsiTheme="minorHAnsi" w:cstheme="minorHAnsi"/>
          <w:sz w:val="22"/>
          <w:szCs w:val="22"/>
          <w:lang w:val="en-US"/>
        </w:rPr>
        <w:t xml:space="preserve"> 1886, 44)</w:t>
      </w:r>
      <w:r w:rsidR="00884936" w:rsidRPr="005B40BC">
        <w:rPr>
          <w:rFonts w:asciiTheme="minorHAnsi" w:hAnsiTheme="minorHAnsi" w:cstheme="minorHAnsi"/>
          <w:sz w:val="22"/>
          <w:szCs w:val="22"/>
          <w:lang w:val="en-US"/>
        </w:rPr>
        <w:t>.</w:t>
      </w:r>
    </w:p>
    <w:p w14:paraId="5D265228" w14:textId="3854F509" w:rsidR="00040659" w:rsidRPr="00040659" w:rsidRDefault="00040659" w:rsidP="00040659">
      <w:pPr>
        <w:pStyle w:val="Libro12"/>
        <w:ind w:firstLine="0"/>
        <w:rPr>
          <w:rFonts w:asciiTheme="minorHAnsi" w:hAnsiTheme="minorHAnsi" w:cstheme="minorHAnsi"/>
          <w:lang w:val="en-US"/>
        </w:rPr>
      </w:pPr>
      <w:r w:rsidRPr="00040659">
        <w:rPr>
          <w:rFonts w:asciiTheme="minorHAnsi" w:hAnsiTheme="minorHAnsi" w:cstheme="minorHAnsi"/>
          <w:lang w:val="en-US"/>
        </w:rPr>
        <w:t>El pastor Waggoner replicó:</w:t>
      </w:r>
    </w:p>
    <w:p w14:paraId="2E493503" w14:textId="20AD6BF7" w:rsidR="00040659" w:rsidRPr="005B40BC" w:rsidRDefault="00206D9C" w:rsidP="006D424B">
      <w:pPr>
        <w:pStyle w:val="Libro12"/>
        <w:ind w:left="426" w:right="391" w:firstLine="0"/>
        <w:rPr>
          <w:rFonts w:asciiTheme="minorHAnsi" w:hAnsiTheme="minorHAnsi" w:cstheme="minorHAnsi"/>
          <w:sz w:val="22"/>
          <w:szCs w:val="22"/>
        </w:rPr>
      </w:pPr>
      <w:r w:rsidRPr="006D424B">
        <w:rPr>
          <w:rFonts w:asciiTheme="minorHAnsi" w:hAnsiTheme="minorHAnsi" w:cstheme="minorHAnsi"/>
          <w:sz w:val="22"/>
          <w:szCs w:val="22"/>
        </w:rPr>
        <w:t>Si bien la ley existía en toda su fuerza antes del éxodo, no obstante, “vino”, “entró”, fue pronunciada o “añadida” en aquel tiempo. ¿Con qué propósito? “para que el pecado abundara” (Rom 5:20)</w:t>
      </w:r>
      <w:r w:rsidR="00CB49B5" w:rsidRPr="006D424B">
        <w:rPr>
          <w:rFonts w:asciiTheme="minorHAnsi" w:hAnsiTheme="minorHAnsi" w:cstheme="minorHAnsi"/>
          <w:sz w:val="22"/>
          <w:szCs w:val="22"/>
        </w:rPr>
        <w:t xml:space="preserve">; es decir, “a fin de que el pecado, por medio del mandamiento, llegara a ser extremadamente pecaminoso” (Rom 7:13), para que </w:t>
      </w:r>
      <w:r w:rsidR="001270D9" w:rsidRPr="006D424B">
        <w:rPr>
          <w:rFonts w:asciiTheme="minorHAnsi" w:hAnsiTheme="minorHAnsi" w:cstheme="minorHAnsi"/>
          <w:sz w:val="22"/>
          <w:szCs w:val="22"/>
        </w:rPr>
        <w:t>aquello que era pecado se pudiera ver de forma clara que lo era. Así, [la ley] entró, o fue añadida “a causa de las transgresiones” (Gál 3:19)</w:t>
      </w:r>
      <w:r w:rsidR="00275539" w:rsidRPr="006D424B">
        <w:rPr>
          <w:rFonts w:asciiTheme="minorHAnsi" w:hAnsiTheme="minorHAnsi" w:cstheme="minorHAnsi"/>
          <w:sz w:val="22"/>
          <w:szCs w:val="22"/>
        </w:rPr>
        <w:t>. De no haber sido por las transgresiones, no habría sido necesario que la ley entrara en Sinaí. ¿Por qué entró a causa de las transgresiones? “Para que el pecado abundara” (Rom 5:20)</w:t>
      </w:r>
      <w:r w:rsidR="000428DC" w:rsidRPr="006D424B">
        <w:rPr>
          <w:rFonts w:asciiTheme="minorHAnsi" w:hAnsiTheme="minorHAnsi" w:cstheme="minorHAnsi"/>
          <w:sz w:val="22"/>
          <w:szCs w:val="22"/>
        </w:rPr>
        <w:t xml:space="preserve">, para hacerlo más evidente que nunca antes, de forma que los hombres pudieran ser llevados a la sobreabundante gracia de Dios manifestada en Cristo. </w:t>
      </w:r>
      <w:r w:rsidR="00DE34ED" w:rsidRPr="006D424B">
        <w:rPr>
          <w:rFonts w:asciiTheme="minorHAnsi" w:hAnsiTheme="minorHAnsi" w:cstheme="minorHAnsi"/>
          <w:sz w:val="22"/>
          <w:szCs w:val="22"/>
        </w:rPr>
        <w:t xml:space="preserve">De esa forma fue una guía </w:t>
      </w:r>
      <w:r w:rsidR="00AC5C13">
        <w:rPr>
          <w:rFonts w:asciiTheme="minorHAnsi" w:hAnsiTheme="minorHAnsi" w:cstheme="minorHAnsi"/>
          <w:sz w:val="22"/>
          <w:szCs w:val="22"/>
        </w:rPr>
        <w:t>—</w:t>
      </w:r>
      <w:r w:rsidR="00DE34ED" w:rsidRPr="006D424B">
        <w:rPr>
          <w:rFonts w:asciiTheme="minorHAnsi" w:hAnsiTheme="minorHAnsi" w:cstheme="minorHAnsi"/>
          <w:sz w:val="22"/>
          <w:szCs w:val="22"/>
        </w:rPr>
        <w:t>un pedagogo</w:t>
      </w:r>
      <w:r w:rsidR="00AC5C13">
        <w:rPr>
          <w:rFonts w:asciiTheme="minorHAnsi" w:hAnsiTheme="minorHAnsi" w:cstheme="minorHAnsi"/>
          <w:sz w:val="22"/>
          <w:szCs w:val="22"/>
        </w:rPr>
        <w:t>—</w:t>
      </w:r>
      <w:r w:rsidR="00DE34ED" w:rsidRPr="006D424B">
        <w:rPr>
          <w:rFonts w:asciiTheme="minorHAnsi" w:hAnsiTheme="minorHAnsi" w:cstheme="minorHAnsi"/>
          <w:sz w:val="22"/>
          <w:szCs w:val="22"/>
        </w:rPr>
        <w:t xml:space="preserve"> para traer a los hombres a Cristo a fin de que fueran justificados por la fe</w:t>
      </w:r>
      <w:r w:rsidR="00F27884" w:rsidRPr="006D424B">
        <w:rPr>
          <w:rFonts w:asciiTheme="minorHAnsi" w:hAnsiTheme="minorHAnsi" w:cstheme="minorHAnsi"/>
          <w:sz w:val="22"/>
          <w:szCs w:val="22"/>
        </w:rPr>
        <w:t xml:space="preserve"> y hechos justos por Dios en Cristo. Por consiguiente, más delante se afirma que la ley no va contra las promesas de Dios. Obra en sintonía con la promesa, ya que en ausencia de ella, [la ley] quedaría sin efecto. Eso da testimonio de la perpetuidad de la ley</w:t>
      </w:r>
      <w:r w:rsidR="009602EA" w:rsidRPr="009602EA">
        <w:rPr>
          <w:rFonts w:asciiTheme="minorHAnsi" w:hAnsiTheme="minorHAnsi" w:cstheme="minorHAnsi"/>
          <w:sz w:val="22"/>
          <w:szCs w:val="22"/>
        </w:rPr>
        <w:t xml:space="preserve"> </w:t>
      </w:r>
      <w:r w:rsidR="009602EA" w:rsidRPr="006D424B">
        <w:rPr>
          <w:rFonts w:asciiTheme="minorHAnsi" w:hAnsiTheme="minorHAnsi" w:cstheme="minorHAnsi"/>
          <w:sz w:val="22"/>
          <w:szCs w:val="22"/>
        </w:rPr>
        <w:t>de la forma más enfática</w:t>
      </w:r>
      <w:r w:rsidR="00F27884" w:rsidRPr="006D424B">
        <w:rPr>
          <w:rFonts w:asciiTheme="minorHAnsi" w:hAnsiTheme="minorHAnsi" w:cstheme="minorHAnsi"/>
          <w:sz w:val="22"/>
          <w:szCs w:val="22"/>
        </w:rPr>
        <w:t xml:space="preserve"> (</w:t>
      </w:r>
      <w:r w:rsidR="00620194" w:rsidRPr="006D424B">
        <w:rPr>
          <w:rFonts w:asciiTheme="minorHAnsi" w:hAnsiTheme="minorHAnsi" w:cstheme="minorHAnsi"/>
          <w:sz w:val="22"/>
          <w:szCs w:val="22"/>
        </w:rPr>
        <w:t xml:space="preserve">E.J. Waggoner, </w:t>
      </w:r>
      <w:r w:rsidR="00620194" w:rsidRPr="006D424B">
        <w:rPr>
          <w:rFonts w:asciiTheme="minorHAnsi" w:hAnsiTheme="minorHAnsi" w:cstheme="minorHAnsi"/>
          <w:i/>
          <w:iCs/>
          <w:sz w:val="22"/>
          <w:szCs w:val="22"/>
        </w:rPr>
        <w:t>The Gospel in the Book of Galatians</w:t>
      </w:r>
      <w:r w:rsidR="00620194" w:rsidRPr="006D424B">
        <w:rPr>
          <w:rFonts w:asciiTheme="minorHAnsi" w:hAnsiTheme="minorHAnsi" w:cstheme="minorHAnsi"/>
          <w:sz w:val="22"/>
          <w:szCs w:val="22"/>
        </w:rPr>
        <w:t xml:space="preserve">. </w:t>
      </w:r>
      <w:r w:rsidR="00620194" w:rsidRPr="005B40BC">
        <w:rPr>
          <w:rFonts w:asciiTheme="minorHAnsi" w:hAnsiTheme="minorHAnsi" w:cstheme="minorHAnsi"/>
          <w:sz w:val="22"/>
          <w:szCs w:val="22"/>
        </w:rPr>
        <w:t>A Review, Pacific Press, Oakland, California: 1888, 26-27</w:t>
      </w:r>
      <w:r w:rsidR="00F27884" w:rsidRPr="005B40BC">
        <w:rPr>
          <w:rFonts w:asciiTheme="minorHAnsi" w:hAnsiTheme="minorHAnsi" w:cstheme="minorHAnsi"/>
          <w:sz w:val="22"/>
          <w:szCs w:val="22"/>
        </w:rPr>
        <w:t>).</w:t>
      </w:r>
    </w:p>
    <w:p w14:paraId="50474898" w14:textId="768DC696" w:rsidR="00877D5B" w:rsidRDefault="006D424B" w:rsidP="00780554">
      <w:pPr>
        <w:pStyle w:val="Libro12"/>
        <w:ind w:firstLine="0"/>
        <w:rPr>
          <w:rFonts w:asciiTheme="minorHAnsi" w:hAnsiTheme="minorHAnsi" w:cstheme="minorHAnsi"/>
        </w:rPr>
      </w:pPr>
      <w:r w:rsidRPr="006D424B">
        <w:rPr>
          <w:rFonts w:asciiTheme="minorHAnsi" w:hAnsiTheme="minorHAnsi" w:cstheme="minorHAnsi"/>
        </w:rPr>
        <w:t xml:space="preserve">Butler </w:t>
      </w:r>
      <w:r w:rsidR="009B7528">
        <w:rPr>
          <w:rFonts w:asciiTheme="minorHAnsi" w:hAnsiTheme="minorHAnsi" w:cstheme="minorHAnsi"/>
        </w:rPr>
        <w:t>había afirmado</w:t>
      </w:r>
      <w:r w:rsidR="00B528CB" w:rsidRPr="00B528CB">
        <w:rPr>
          <w:rFonts w:asciiTheme="minorHAnsi" w:hAnsiTheme="minorHAnsi" w:cstheme="minorHAnsi"/>
        </w:rPr>
        <w:t xml:space="preserve"> </w:t>
      </w:r>
      <w:r w:rsidR="00B528CB">
        <w:rPr>
          <w:rFonts w:asciiTheme="minorHAnsi" w:hAnsiTheme="minorHAnsi" w:cstheme="minorHAnsi"/>
        </w:rPr>
        <w:t>r</w:t>
      </w:r>
      <w:r w:rsidR="00B528CB" w:rsidRPr="006D424B">
        <w:rPr>
          <w:rFonts w:asciiTheme="minorHAnsi" w:hAnsiTheme="minorHAnsi" w:cstheme="minorHAnsi"/>
        </w:rPr>
        <w:t>especto al pedagogo</w:t>
      </w:r>
      <w:r>
        <w:rPr>
          <w:rFonts w:asciiTheme="minorHAnsi" w:hAnsiTheme="minorHAnsi" w:cstheme="minorHAnsi"/>
        </w:rPr>
        <w:t>:</w:t>
      </w:r>
    </w:p>
    <w:p w14:paraId="74016BB5" w14:textId="38086A7E" w:rsidR="006D424B" w:rsidRPr="008B44F5" w:rsidRDefault="00E41E56" w:rsidP="008B44F5">
      <w:pPr>
        <w:pStyle w:val="Libro12"/>
        <w:ind w:left="426" w:right="391" w:firstLine="0"/>
        <w:rPr>
          <w:rFonts w:asciiTheme="minorHAnsi" w:hAnsiTheme="minorHAnsi" w:cstheme="minorHAnsi"/>
          <w:sz w:val="22"/>
          <w:szCs w:val="22"/>
        </w:rPr>
      </w:pPr>
      <w:r w:rsidRPr="008B44F5">
        <w:rPr>
          <w:rFonts w:asciiTheme="minorHAnsi" w:hAnsiTheme="minorHAnsi" w:cstheme="minorHAnsi"/>
          <w:sz w:val="22"/>
          <w:szCs w:val="22"/>
        </w:rPr>
        <w:t>… aquel sistema de ley provisional, temporal, en el que los judíos y prosélitos estaban “encerrados”, “confinados” hasta que fuese de</w:t>
      </w:r>
      <w:r w:rsidR="003F71AA" w:rsidRPr="008B44F5">
        <w:rPr>
          <w:rFonts w:asciiTheme="minorHAnsi" w:hAnsiTheme="minorHAnsi" w:cstheme="minorHAnsi"/>
          <w:sz w:val="22"/>
          <w:szCs w:val="22"/>
        </w:rPr>
        <w:t>rriba</w:t>
      </w:r>
      <w:r w:rsidRPr="008B44F5">
        <w:rPr>
          <w:rFonts w:asciiTheme="minorHAnsi" w:hAnsiTheme="minorHAnsi" w:cstheme="minorHAnsi"/>
          <w:sz w:val="22"/>
          <w:szCs w:val="22"/>
        </w:rPr>
        <w:t xml:space="preserve">da la “pared intermedia de separación” </w:t>
      </w:r>
      <w:r w:rsidR="003F71AA" w:rsidRPr="008B44F5">
        <w:rPr>
          <w:rFonts w:asciiTheme="minorHAnsi" w:hAnsiTheme="minorHAnsi" w:cstheme="minorHAnsi"/>
          <w:sz w:val="22"/>
          <w:szCs w:val="22"/>
        </w:rPr>
        <w:t>(Efe 2:14). Se trataba de un sistema “severo”, de un “yugo de servidumbre” que no podían soportar, que iba “contra” ellos, que les era “contrario” (</w:t>
      </w:r>
      <w:r w:rsidR="009F6248" w:rsidRPr="008B44F5">
        <w:rPr>
          <w:rFonts w:asciiTheme="minorHAnsi" w:hAnsiTheme="minorHAnsi" w:cstheme="minorHAnsi"/>
          <w:sz w:val="22"/>
          <w:szCs w:val="22"/>
        </w:rPr>
        <w:t>G.I. Butler, op. cit., 53</w:t>
      </w:r>
      <w:r w:rsidR="003F71AA" w:rsidRPr="008B44F5">
        <w:rPr>
          <w:rFonts w:asciiTheme="minorHAnsi" w:hAnsiTheme="minorHAnsi" w:cstheme="minorHAnsi"/>
          <w:sz w:val="22"/>
          <w:szCs w:val="22"/>
        </w:rPr>
        <w:t>).</w:t>
      </w:r>
    </w:p>
    <w:p w14:paraId="078DB13B" w14:textId="6DC90F85" w:rsidR="003F71AA" w:rsidRDefault="00716A08" w:rsidP="00780554">
      <w:pPr>
        <w:pStyle w:val="Libro12"/>
        <w:ind w:firstLine="0"/>
        <w:rPr>
          <w:rFonts w:asciiTheme="minorHAnsi" w:hAnsiTheme="minorHAnsi" w:cstheme="minorHAnsi"/>
        </w:rPr>
      </w:pPr>
      <w:r>
        <w:rPr>
          <w:rFonts w:asciiTheme="minorHAnsi" w:hAnsiTheme="minorHAnsi" w:cstheme="minorHAnsi"/>
        </w:rPr>
        <w:t xml:space="preserve">Algunas declaraciones de Butler mostraban </w:t>
      </w:r>
      <w:r w:rsidR="00C05FE8">
        <w:rPr>
          <w:rFonts w:asciiTheme="minorHAnsi" w:hAnsiTheme="minorHAnsi" w:cstheme="minorHAnsi"/>
        </w:rPr>
        <w:t xml:space="preserve">insinuaciones sutiles </w:t>
      </w:r>
      <w:r w:rsidR="00515BF4">
        <w:rPr>
          <w:rFonts w:asciiTheme="minorHAnsi" w:hAnsiTheme="minorHAnsi" w:cstheme="minorHAnsi"/>
        </w:rPr>
        <w:t xml:space="preserve">respecto a planes de salvación diferentes en una dispensación y en la siguiente. </w:t>
      </w:r>
      <w:r w:rsidR="007760D5">
        <w:rPr>
          <w:rFonts w:asciiTheme="minorHAnsi" w:hAnsiTheme="minorHAnsi" w:cstheme="minorHAnsi"/>
        </w:rPr>
        <w:t>Por ejemplo: “P</w:t>
      </w:r>
      <w:r w:rsidR="007760D5" w:rsidRPr="007760D5">
        <w:rPr>
          <w:rFonts w:asciiTheme="minorHAnsi" w:hAnsiTheme="minorHAnsi" w:cstheme="minorHAnsi"/>
        </w:rPr>
        <w:t xml:space="preserve">ero la ley </w:t>
      </w:r>
      <w:r w:rsidR="007760D5">
        <w:rPr>
          <w:rFonts w:asciiTheme="minorHAnsi" w:hAnsiTheme="minorHAnsi" w:cstheme="minorHAnsi"/>
        </w:rPr>
        <w:t>‘</w:t>
      </w:r>
      <w:r w:rsidR="007760D5" w:rsidRPr="007760D5">
        <w:rPr>
          <w:rFonts w:asciiTheme="minorHAnsi" w:hAnsiTheme="minorHAnsi" w:cstheme="minorHAnsi"/>
        </w:rPr>
        <w:t>añadida</w:t>
      </w:r>
      <w:r w:rsidR="007760D5">
        <w:rPr>
          <w:rFonts w:asciiTheme="minorHAnsi" w:hAnsiTheme="minorHAnsi" w:cstheme="minorHAnsi"/>
        </w:rPr>
        <w:t>’</w:t>
      </w:r>
      <w:r w:rsidR="007760D5" w:rsidRPr="007760D5">
        <w:rPr>
          <w:rFonts w:asciiTheme="minorHAnsi" w:hAnsiTheme="minorHAnsi" w:cstheme="minorHAnsi"/>
        </w:rPr>
        <w:t xml:space="preserve"> de la que habla </w:t>
      </w:r>
      <w:r w:rsidR="007760D5" w:rsidRPr="007760D5">
        <w:rPr>
          <w:rFonts w:asciiTheme="minorHAnsi" w:hAnsiTheme="minorHAnsi" w:cstheme="minorHAnsi"/>
        </w:rPr>
        <w:lastRenderedPageBreak/>
        <w:t>Pablo</w:t>
      </w:r>
      <w:r w:rsidR="007760D5">
        <w:rPr>
          <w:rFonts w:asciiTheme="minorHAnsi" w:hAnsiTheme="minorHAnsi" w:cstheme="minorHAnsi"/>
        </w:rPr>
        <w:t>,</w:t>
      </w:r>
      <w:r w:rsidR="007760D5" w:rsidRPr="007760D5">
        <w:rPr>
          <w:rFonts w:asciiTheme="minorHAnsi" w:hAnsiTheme="minorHAnsi" w:cstheme="minorHAnsi"/>
        </w:rPr>
        <w:t xml:space="preserve"> hacía figurativamente provisión para esas transgresiones hasta que tuviera lugar el Sacrificio real</w:t>
      </w:r>
      <w:r w:rsidR="007760D5">
        <w:rPr>
          <w:rFonts w:asciiTheme="minorHAnsi" w:hAnsiTheme="minorHAnsi" w:cstheme="minorHAnsi"/>
        </w:rPr>
        <w:t xml:space="preserve">”. Según eso, el perdón de los pecados no era una realidad para los hebreos del Antiguo Testamento, sino algo figurativo. Butler caminaba en el filo de </w:t>
      </w:r>
      <w:r w:rsidR="00B528CB">
        <w:rPr>
          <w:rFonts w:asciiTheme="minorHAnsi" w:hAnsiTheme="minorHAnsi" w:cstheme="minorHAnsi"/>
        </w:rPr>
        <w:t>aquell</w:t>
      </w:r>
      <w:r w:rsidR="007760D5">
        <w:rPr>
          <w:rFonts w:asciiTheme="minorHAnsi" w:hAnsiTheme="minorHAnsi" w:cstheme="minorHAnsi"/>
        </w:rPr>
        <w:t>a sutileza:</w:t>
      </w:r>
    </w:p>
    <w:p w14:paraId="743AF14B" w14:textId="60842503" w:rsidR="007760D5" w:rsidRPr="005479FF" w:rsidRDefault="00D4314E" w:rsidP="005479FF">
      <w:pPr>
        <w:pStyle w:val="Libro12"/>
        <w:ind w:left="426" w:right="391" w:firstLine="0"/>
        <w:rPr>
          <w:rFonts w:asciiTheme="minorHAnsi" w:hAnsiTheme="minorHAnsi" w:cstheme="minorHAnsi"/>
          <w:sz w:val="22"/>
          <w:szCs w:val="22"/>
        </w:rPr>
      </w:pPr>
      <w:r>
        <w:rPr>
          <w:rFonts w:asciiTheme="minorHAnsi" w:hAnsiTheme="minorHAnsi" w:cstheme="minorHAnsi"/>
          <w:sz w:val="22"/>
          <w:szCs w:val="22"/>
        </w:rPr>
        <w:t>P</w:t>
      </w:r>
      <w:r w:rsidRPr="005479FF">
        <w:rPr>
          <w:rFonts w:asciiTheme="minorHAnsi" w:hAnsiTheme="minorHAnsi" w:cstheme="minorHAnsi"/>
          <w:sz w:val="22"/>
          <w:szCs w:val="22"/>
        </w:rPr>
        <w:t xml:space="preserve">or </w:t>
      </w:r>
      <w:r>
        <w:rPr>
          <w:rFonts w:asciiTheme="minorHAnsi" w:hAnsiTheme="minorHAnsi" w:cstheme="minorHAnsi"/>
          <w:sz w:val="22"/>
          <w:szCs w:val="22"/>
        </w:rPr>
        <w:t>consiguiente n</w:t>
      </w:r>
      <w:r w:rsidR="00B065C1" w:rsidRPr="005479FF">
        <w:rPr>
          <w:rFonts w:asciiTheme="minorHAnsi" w:hAnsiTheme="minorHAnsi" w:cstheme="minorHAnsi"/>
          <w:sz w:val="22"/>
          <w:szCs w:val="22"/>
        </w:rPr>
        <w:t xml:space="preserve">o era apropiado continuar manteniendo aquella pared de separación entre ellos y los demás. Ahora estaban todos en un mismo nivel a la vista de Dios. </w:t>
      </w:r>
      <w:r w:rsidR="00E146D2" w:rsidRPr="005479FF">
        <w:rPr>
          <w:rFonts w:asciiTheme="minorHAnsi" w:hAnsiTheme="minorHAnsi" w:cstheme="minorHAnsi"/>
          <w:sz w:val="22"/>
          <w:szCs w:val="22"/>
        </w:rPr>
        <w:t>Todos debían acercarse a él mediante el Mesías que vino al mundo; sólo por él podía el hombre sr salvo (</w:t>
      </w:r>
      <w:r w:rsidR="00EA3BC6" w:rsidRPr="005479FF">
        <w:rPr>
          <w:rFonts w:asciiTheme="minorHAnsi" w:hAnsiTheme="minorHAnsi" w:cstheme="minorHAnsi"/>
          <w:sz w:val="22"/>
          <w:szCs w:val="22"/>
        </w:rPr>
        <w:t>G.I. Butler, op. cit. 10</w:t>
      </w:r>
      <w:r w:rsidR="00E146D2" w:rsidRPr="005479FF">
        <w:rPr>
          <w:rFonts w:asciiTheme="minorHAnsi" w:hAnsiTheme="minorHAnsi" w:cstheme="minorHAnsi"/>
          <w:sz w:val="22"/>
          <w:szCs w:val="22"/>
        </w:rPr>
        <w:t>).</w:t>
      </w:r>
    </w:p>
    <w:p w14:paraId="1D1B3A4F" w14:textId="5092E96E" w:rsidR="00E146D2" w:rsidRDefault="00584CC5" w:rsidP="00780554">
      <w:pPr>
        <w:pStyle w:val="Libro12"/>
        <w:ind w:firstLine="0"/>
        <w:rPr>
          <w:rFonts w:asciiTheme="minorHAnsi" w:hAnsiTheme="minorHAnsi" w:cstheme="minorHAnsi"/>
        </w:rPr>
      </w:pPr>
      <w:r>
        <w:rPr>
          <w:rFonts w:asciiTheme="minorHAnsi" w:hAnsiTheme="minorHAnsi" w:cstheme="minorHAnsi"/>
        </w:rPr>
        <w:t>El pastor Waggoner detectó dos sistemas de salvación en el esquema del pastor Butler</w:t>
      </w:r>
      <w:r w:rsidR="006F5399">
        <w:rPr>
          <w:rFonts w:asciiTheme="minorHAnsi" w:hAnsiTheme="minorHAnsi" w:cstheme="minorHAnsi"/>
        </w:rPr>
        <w:t>:</w:t>
      </w:r>
      <w:r>
        <w:rPr>
          <w:rFonts w:asciiTheme="minorHAnsi" w:hAnsiTheme="minorHAnsi" w:cstheme="minorHAnsi"/>
        </w:rPr>
        <w:t xml:space="preserve"> uno mediante el sistema reparador para los judíos antes de la primera venida de Cristo, y otro mediante el Mesías para judíos y gentiles después de la cruz. Waggoner respondió</w:t>
      </w:r>
      <w:r w:rsidR="004236F1">
        <w:rPr>
          <w:rFonts w:asciiTheme="minorHAnsi" w:hAnsiTheme="minorHAnsi" w:cstheme="minorHAnsi"/>
        </w:rPr>
        <w:t xml:space="preserve"> sin rodeos</w:t>
      </w:r>
      <w:r>
        <w:rPr>
          <w:rFonts w:asciiTheme="minorHAnsi" w:hAnsiTheme="minorHAnsi" w:cstheme="minorHAnsi"/>
        </w:rPr>
        <w:t xml:space="preserve"> a Butler:</w:t>
      </w:r>
    </w:p>
    <w:p w14:paraId="6637A049" w14:textId="6B501A97" w:rsidR="00584CC5" w:rsidRPr="0075673B" w:rsidRDefault="006D41FD" w:rsidP="0075673B">
      <w:pPr>
        <w:pStyle w:val="Libro12"/>
        <w:ind w:left="426" w:right="391" w:firstLine="0"/>
        <w:rPr>
          <w:rFonts w:asciiTheme="minorHAnsi" w:hAnsiTheme="minorHAnsi" w:cstheme="minorHAnsi"/>
          <w:sz w:val="22"/>
          <w:szCs w:val="22"/>
        </w:rPr>
      </w:pPr>
      <w:r w:rsidRPr="0075673B">
        <w:rPr>
          <w:rFonts w:asciiTheme="minorHAnsi" w:hAnsiTheme="minorHAnsi" w:cstheme="minorHAnsi"/>
          <w:sz w:val="22"/>
          <w:szCs w:val="22"/>
        </w:rPr>
        <w:t>Sus palabras parecen indicar que antes de la primera venida, los hombres se acerca</w:t>
      </w:r>
      <w:r w:rsidR="00754439">
        <w:rPr>
          <w:rFonts w:asciiTheme="minorHAnsi" w:hAnsiTheme="minorHAnsi" w:cstheme="minorHAnsi"/>
          <w:sz w:val="22"/>
          <w:szCs w:val="22"/>
        </w:rPr>
        <w:t>ro</w:t>
      </w:r>
      <w:r w:rsidRPr="0075673B">
        <w:rPr>
          <w:rFonts w:asciiTheme="minorHAnsi" w:hAnsiTheme="minorHAnsi" w:cstheme="minorHAnsi"/>
          <w:sz w:val="22"/>
          <w:szCs w:val="22"/>
        </w:rPr>
        <w:t>n a Dios mediante la ley ceremonial, y que después de ella lo h</w:t>
      </w:r>
      <w:r w:rsidR="00754439">
        <w:rPr>
          <w:rFonts w:asciiTheme="minorHAnsi" w:hAnsiTheme="minorHAnsi" w:cstheme="minorHAnsi"/>
          <w:sz w:val="22"/>
          <w:szCs w:val="22"/>
        </w:rPr>
        <w:t>iciero</w:t>
      </w:r>
      <w:r w:rsidRPr="0075673B">
        <w:rPr>
          <w:rFonts w:asciiTheme="minorHAnsi" w:hAnsiTheme="minorHAnsi" w:cstheme="minorHAnsi"/>
          <w:sz w:val="22"/>
          <w:szCs w:val="22"/>
        </w:rPr>
        <w:t>n mediante el Mesías; pero hemos de ir fuera de la Biblia para encontrar respaldo a la idea de que alguien haya podido jamás acercarse a Dios, excepto mediante Cristo. Amós 5:22, Miqueas 6:6-8 y muchos otros textos muestran de forma concluyente que</w:t>
      </w:r>
      <w:r w:rsidR="00895282" w:rsidRPr="00895282">
        <w:rPr>
          <w:rFonts w:asciiTheme="minorHAnsi" w:hAnsiTheme="minorHAnsi" w:cstheme="minorHAnsi"/>
          <w:sz w:val="22"/>
          <w:szCs w:val="22"/>
        </w:rPr>
        <w:t xml:space="preserve"> </w:t>
      </w:r>
      <w:r w:rsidR="00895282" w:rsidRPr="0075673B">
        <w:rPr>
          <w:rFonts w:asciiTheme="minorHAnsi" w:hAnsiTheme="minorHAnsi" w:cstheme="minorHAnsi"/>
          <w:sz w:val="22"/>
          <w:szCs w:val="22"/>
        </w:rPr>
        <w:t>por ella misma</w:t>
      </w:r>
      <w:r w:rsidRPr="0075673B">
        <w:rPr>
          <w:rFonts w:asciiTheme="minorHAnsi" w:hAnsiTheme="minorHAnsi" w:cstheme="minorHAnsi"/>
          <w:sz w:val="22"/>
          <w:szCs w:val="22"/>
        </w:rPr>
        <w:t xml:space="preserve"> la ley ceremonial nunca podía lograr que las personas se llegaran a Dios (</w:t>
      </w:r>
      <w:r w:rsidR="0075673B" w:rsidRPr="0075673B">
        <w:rPr>
          <w:rFonts w:asciiTheme="minorHAnsi" w:hAnsiTheme="minorHAnsi" w:cstheme="minorHAnsi"/>
          <w:sz w:val="22"/>
          <w:szCs w:val="22"/>
        </w:rPr>
        <w:t>E.J. Waggoner, op. cit. 12</w:t>
      </w:r>
      <w:r w:rsidRPr="0075673B">
        <w:rPr>
          <w:rFonts w:asciiTheme="minorHAnsi" w:hAnsiTheme="minorHAnsi" w:cstheme="minorHAnsi"/>
          <w:sz w:val="22"/>
          <w:szCs w:val="22"/>
        </w:rPr>
        <w:t>).</w:t>
      </w:r>
    </w:p>
    <w:p w14:paraId="52B0069D" w14:textId="6EC6AC72" w:rsidR="006D41FD" w:rsidRDefault="006D41FD" w:rsidP="00780554">
      <w:pPr>
        <w:pStyle w:val="Libro12"/>
        <w:ind w:firstLine="0"/>
        <w:rPr>
          <w:rFonts w:asciiTheme="minorHAnsi" w:hAnsiTheme="minorHAnsi" w:cstheme="minorHAnsi"/>
        </w:rPr>
      </w:pPr>
      <w:r>
        <w:rPr>
          <w:rFonts w:asciiTheme="minorHAnsi" w:hAnsiTheme="minorHAnsi" w:cstheme="minorHAnsi"/>
        </w:rPr>
        <w:t>El pastor Butler se refirió a un perdón</w:t>
      </w:r>
      <w:r w:rsidR="00097E6B" w:rsidRPr="00097E6B">
        <w:rPr>
          <w:rFonts w:asciiTheme="minorHAnsi" w:hAnsiTheme="minorHAnsi" w:cstheme="minorHAnsi"/>
        </w:rPr>
        <w:t xml:space="preserve"> </w:t>
      </w:r>
      <w:r w:rsidR="00097E6B">
        <w:rPr>
          <w:rFonts w:asciiTheme="minorHAnsi" w:hAnsiTheme="minorHAnsi" w:cstheme="minorHAnsi"/>
        </w:rPr>
        <w:t>figurado</w:t>
      </w:r>
      <w:r>
        <w:rPr>
          <w:rFonts w:asciiTheme="minorHAnsi" w:hAnsiTheme="minorHAnsi" w:cstheme="minorHAnsi"/>
        </w:rPr>
        <w:t xml:space="preserve"> de los pecados, previamente a la primera venida.</w:t>
      </w:r>
    </w:p>
    <w:p w14:paraId="590ABB2B" w14:textId="654C4803" w:rsidR="006D41FD" w:rsidRPr="00EC3213" w:rsidRDefault="00E7114E" w:rsidP="00EC3213">
      <w:pPr>
        <w:pStyle w:val="Libro12"/>
        <w:ind w:left="426" w:right="391" w:firstLine="0"/>
        <w:rPr>
          <w:rFonts w:asciiTheme="minorHAnsi" w:hAnsiTheme="minorHAnsi" w:cstheme="minorHAnsi"/>
          <w:sz w:val="22"/>
          <w:szCs w:val="22"/>
        </w:rPr>
      </w:pPr>
      <w:r w:rsidRPr="00EC3213">
        <w:rPr>
          <w:rFonts w:asciiTheme="minorHAnsi" w:hAnsiTheme="minorHAnsi" w:cstheme="minorHAnsi"/>
          <w:sz w:val="22"/>
          <w:szCs w:val="22"/>
        </w:rPr>
        <w:t xml:space="preserve">Se hace referencia a la ley moral como siendo la que se transgredió. Pero la ley “añadida” de la que habla Pablo hacía provisión para el perdón de esos pecados </w:t>
      </w:r>
      <w:r w:rsidRPr="00DE020A">
        <w:rPr>
          <w:rFonts w:asciiTheme="minorHAnsi" w:hAnsiTheme="minorHAnsi" w:cstheme="minorHAnsi"/>
          <w:i/>
          <w:iCs/>
          <w:sz w:val="22"/>
          <w:szCs w:val="22"/>
        </w:rPr>
        <w:t>en figura</w:t>
      </w:r>
      <w:r w:rsidRPr="00EC3213">
        <w:rPr>
          <w:rFonts w:asciiTheme="minorHAnsi" w:hAnsiTheme="minorHAnsi" w:cstheme="minorHAnsi"/>
          <w:sz w:val="22"/>
          <w:szCs w:val="22"/>
        </w:rPr>
        <w:t xml:space="preserve">, hasta tanto no fuera ofrecido el auténtico sacrificio (G.I. Butler, op. Cit. 44; </w:t>
      </w:r>
      <w:r w:rsidRPr="00EC3213">
        <w:rPr>
          <w:rFonts w:asciiTheme="minorHAnsi" w:hAnsiTheme="minorHAnsi" w:cstheme="minorHAnsi"/>
          <w:sz w:val="20"/>
          <w:szCs w:val="20"/>
        </w:rPr>
        <w:t>original sin cursivas</w:t>
      </w:r>
      <w:r w:rsidRPr="00EC3213">
        <w:rPr>
          <w:rFonts w:asciiTheme="minorHAnsi" w:hAnsiTheme="minorHAnsi" w:cstheme="minorHAnsi"/>
          <w:sz w:val="22"/>
          <w:szCs w:val="22"/>
        </w:rPr>
        <w:t>)</w:t>
      </w:r>
      <w:r w:rsidR="00EC3213" w:rsidRPr="00EC3213">
        <w:rPr>
          <w:rFonts w:asciiTheme="minorHAnsi" w:hAnsiTheme="minorHAnsi" w:cstheme="minorHAnsi"/>
          <w:sz w:val="22"/>
          <w:szCs w:val="22"/>
        </w:rPr>
        <w:t>.</w:t>
      </w:r>
    </w:p>
    <w:p w14:paraId="2D44B64D" w14:textId="49735F7C" w:rsidR="00EC3213" w:rsidRDefault="00EC3213" w:rsidP="00780554">
      <w:pPr>
        <w:pStyle w:val="Libro12"/>
        <w:ind w:firstLine="0"/>
        <w:rPr>
          <w:rFonts w:asciiTheme="minorHAnsi" w:hAnsiTheme="minorHAnsi" w:cstheme="minorHAnsi"/>
        </w:rPr>
      </w:pPr>
      <w:r>
        <w:rPr>
          <w:rFonts w:asciiTheme="minorHAnsi" w:hAnsiTheme="minorHAnsi" w:cstheme="minorHAnsi"/>
        </w:rPr>
        <w:t xml:space="preserve">Waggoner expresó su </w:t>
      </w:r>
      <w:r w:rsidR="00394D89">
        <w:rPr>
          <w:rFonts w:asciiTheme="minorHAnsi" w:hAnsiTheme="minorHAnsi" w:cstheme="minorHAnsi"/>
        </w:rPr>
        <w:t>consternación</w:t>
      </w:r>
      <w:r>
        <w:rPr>
          <w:rFonts w:asciiTheme="minorHAnsi" w:hAnsiTheme="minorHAnsi" w:cstheme="minorHAnsi"/>
        </w:rPr>
        <w:t xml:space="preserve"> ante la declaración de Butler.</w:t>
      </w:r>
    </w:p>
    <w:p w14:paraId="3ACB5FD4" w14:textId="65E50AB1" w:rsidR="005355D3" w:rsidRPr="00DC4D86" w:rsidRDefault="00913CA4" w:rsidP="00DC4D86">
      <w:pPr>
        <w:pStyle w:val="Libro12"/>
        <w:ind w:left="426" w:right="391" w:firstLine="0"/>
        <w:rPr>
          <w:rFonts w:asciiTheme="minorHAnsi" w:hAnsiTheme="minorHAnsi" w:cstheme="minorHAnsi"/>
          <w:sz w:val="22"/>
          <w:szCs w:val="22"/>
        </w:rPr>
      </w:pPr>
      <w:r w:rsidRPr="00DC4D86">
        <w:rPr>
          <w:rFonts w:asciiTheme="minorHAnsi" w:hAnsiTheme="minorHAnsi" w:cstheme="minorHAnsi"/>
          <w:sz w:val="22"/>
          <w:szCs w:val="22"/>
        </w:rPr>
        <w:lastRenderedPageBreak/>
        <w:t xml:space="preserve">…lamento </w:t>
      </w:r>
      <w:r w:rsidR="00394D89" w:rsidRPr="00DC4D86">
        <w:rPr>
          <w:rFonts w:asciiTheme="minorHAnsi" w:hAnsiTheme="minorHAnsi" w:cstheme="minorHAnsi"/>
          <w:sz w:val="22"/>
          <w:szCs w:val="22"/>
        </w:rPr>
        <w:t>apreci</w:t>
      </w:r>
      <w:r w:rsidRPr="00DC4D86">
        <w:rPr>
          <w:rFonts w:asciiTheme="minorHAnsi" w:hAnsiTheme="minorHAnsi" w:cstheme="minorHAnsi"/>
          <w:sz w:val="22"/>
          <w:szCs w:val="22"/>
        </w:rPr>
        <w:t xml:space="preserve">ar que la cita </w:t>
      </w:r>
      <w:r w:rsidR="00551606" w:rsidRPr="00DC4D86">
        <w:rPr>
          <w:rFonts w:asciiTheme="minorHAnsi" w:hAnsiTheme="minorHAnsi" w:cstheme="minorHAnsi"/>
          <w:sz w:val="22"/>
          <w:szCs w:val="22"/>
        </w:rPr>
        <w:t>a la que acabo de aludir</w:t>
      </w:r>
      <w:r w:rsidRPr="00DC4D86">
        <w:rPr>
          <w:rFonts w:asciiTheme="minorHAnsi" w:hAnsiTheme="minorHAnsi" w:cstheme="minorHAnsi"/>
          <w:sz w:val="22"/>
          <w:szCs w:val="22"/>
        </w:rPr>
        <w:t xml:space="preserve"> contiene una idea que últimamente se ha venido enseñando</w:t>
      </w:r>
      <w:r w:rsidR="00551606" w:rsidRPr="00DC4D86">
        <w:rPr>
          <w:rFonts w:asciiTheme="minorHAnsi" w:hAnsiTheme="minorHAnsi" w:cstheme="minorHAnsi"/>
          <w:sz w:val="22"/>
          <w:szCs w:val="22"/>
        </w:rPr>
        <w:t xml:space="preserve"> en cierta medida</w:t>
      </w:r>
      <w:r w:rsidRPr="00DC4D86">
        <w:rPr>
          <w:rFonts w:asciiTheme="minorHAnsi" w:hAnsiTheme="minorHAnsi" w:cstheme="minorHAnsi"/>
          <w:sz w:val="22"/>
          <w:szCs w:val="22"/>
        </w:rPr>
        <w:t xml:space="preserve">. </w:t>
      </w:r>
      <w:r w:rsidR="00551606" w:rsidRPr="00DC4D86">
        <w:rPr>
          <w:rFonts w:asciiTheme="minorHAnsi" w:hAnsiTheme="minorHAnsi" w:cstheme="minorHAnsi"/>
          <w:sz w:val="22"/>
          <w:szCs w:val="22"/>
        </w:rPr>
        <w:t>Consiste en que el perdón de los pecados era solamente figurado en la así llamada dispensación judía</w:t>
      </w:r>
      <w:r w:rsidR="00F946E2" w:rsidRPr="00DC4D86">
        <w:rPr>
          <w:rFonts w:asciiTheme="minorHAnsi" w:hAnsiTheme="minorHAnsi" w:cstheme="minorHAnsi"/>
          <w:sz w:val="22"/>
          <w:szCs w:val="22"/>
        </w:rPr>
        <w:t>. Sus palabras i</w:t>
      </w:r>
      <w:r w:rsidR="005355D3" w:rsidRPr="00DC4D86">
        <w:rPr>
          <w:rFonts w:asciiTheme="minorHAnsi" w:hAnsiTheme="minorHAnsi" w:cstheme="minorHAnsi"/>
          <w:sz w:val="22"/>
          <w:szCs w:val="22"/>
        </w:rPr>
        <w:t>nd</w:t>
      </w:r>
      <w:r w:rsidR="00F946E2" w:rsidRPr="00DC4D86">
        <w:rPr>
          <w:rFonts w:asciiTheme="minorHAnsi" w:hAnsiTheme="minorHAnsi" w:cstheme="minorHAnsi"/>
          <w:sz w:val="22"/>
          <w:szCs w:val="22"/>
        </w:rPr>
        <w:t xml:space="preserve">ican claramente que </w:t>
      </w:r>
      <w:r w:rsidR="005355D3" w:rsidRPr="00DC4D86">
        <w:rPr>
          <w:rFonts w:asciiTheme="minorHAnsi" w:hAnsiTheme="minorHAnsi" w:cstheme="minorHAnsi"/>
          <w:sz w:val="22"/>
          <w:szCs w:val="22"/>
        </w:rPr>
        <w:t>no existía perdón real de los pecados hasta que fuera ofrecido Cristo, el auténtico sacrificio (</w:t>
      </w:r>
      <w:r w:rsidR="00344465" w:rsidRPr="00DC4D86">
        <w:rPr>
          <w:rFonts w:asciiTheme="minorHAnsi" w:hAnsiTheme="minorHAnsi" w:cstheme="minorHAnsi"/>
          <w:sz w:val="22"/>
          <w:szCs w:val="22"/>
        </w:rPr>
        <w:t>E.J. Waggoner, op. cit. 29</w:t>
      </w:r>
      <w:r w:rsidR="005355D3" w:rsidRPr="00DC4D86">
        <w:rPr>
          <w:rFonts w:asciiTheme="minorHAnsi" w:hAnsiTheme="minorHAnsi" w:cstheme="minorHAnsi"/>
          <w:sz w:val="22"/>
          <w:szCs w:val="22"/>
        </w:rPr>
        <w:t>).</w:t>
      </w:r>
    </w:p>
    <w:p w14:paraId="12AC38F4" w14:textId="04CD6C52" w:rsidR="00EC3213" w:rsidRDefault="00DC4D86" w:rsidP="00780554">
      <w:pPr>
        <w:pStyle w:val="Libro12"/>
        <w:ind w:firstLine="0"/>
        <w:rPr>
          <w:rFonts w:asciiTheme="minorHAnsi" w:hAnsiTheme="minorHAnsi" w:cstheme="minorHAnsi"/>
        </w:rPr>
      </w:pPr>
      <w:r>
        <w:rPr>
          <w:rFonts w:asciiTheme="minorHAnsi" w:hAnsiTheme="minorHAnsi" w:cstheme="minorHAnsi"/>
        </w:rPr>
        <w:t xml:space="preserve">Waggoner </w:t>
      </w:r>
      <w:r w:rsidR="001057BA">
        <w:rPr>
          <w:rFonts w:asciiTheme="minorHAnsi" w:hAnsiTheme="minorHAnsi" w:cstheme="minorHAnsi"/>
        </w:rPr>
        <w:t>se dio cuenta de</w:t>
      </w:r>
      <w:r>
        <w:rPr>
          <w:rFonts w:asciiTheme="minorHAnsi" w:hAnsiTheme="minorHAnsi" w:cstheme="minorHAnsi"/>
        </w:rPr>
        <w:t xml:space="preserve"> que la teología de Butler restringía la salvación solamente a la generación que vivió tras la primera venida.</w:t>
      </w:r>
    </w:p>
    <w:p w14:paraId="0298310B" w14:textId="4481D5F1" w:rsidR="00DC4D86" w:rsidRPr="00B7778B" w:rsidRDefault="006353AA" w:rsidP="00B7778B">
      <w:pPr>
        <w:pStyle w:val="Libro12"/>
        <w:ind w:left="426" w:right="391" w:firstLine="0"/>
        <w:rPr>
          <w:rFonts w:asciiTheme="minorHAnsi" w:hAnsiTheme="minorHAnsi" w:cstheme="minorHAnsi"/>
          <w:sz w:val="22"/>
          <w:szCs w:val="22"/>
        </w:rPr>
      </w:pPr>
      <w:r w:rsidRPr="00B7778B">
        <w:rPr>
          <w:rFonts w:asciiTheme="minorHAnsi" w:hAnsiTheme="minorHAnsi" w:cstheme="minorHAnsi"/>
          <w:sz w:val="22"/>
          <w:szCs w:val="22"/>
        </w:rPr>
        <w:t>Pero usted sostiene que el apóstol está razonando acerca de dispensaciones, y no acerca de experiencias personales</w:t>
      </w:r>
      <w:r w:rsidR="00571275" w:rsidRPr="00B7778B">
        <w:rPr>
          <w:rFonts w:asciiTheme="minorHAnsi" w:hAnsiTheme="minorHAnsi" w:cstheme="minorHAnsi"/>
          <w:sz w:val="22"/>
          <w:szCs w:val="22"/>
        </w:rPr>
        <w:t xml:space="preserve">, y que llevarlos a Cristo tiene el sentido de llevarlos hasta su primera venida y al “sistema de fe que entonces quedó inaugurado”. </w:t>
      </w:r>
      <w:r w:rsidR="006C4BBB" w:rsidRPr="00B7778B">
        <w:rPr>
          <w:rFonts w:asciiTheme="minorHAnsi" w:hAnsiTheme="minorHAnsi" w:cstheme="minorHAnsi"/>
          <w:sz w:val="22"/>
          <w:szCs w:val="22"/>
        </w:rPr>
        <w:t xml:space="preserve">Pero esa es la posición más débil de cuantas podía tomar, ya que si el significado fuera ese, la conclusión obligada es que la ley cumplió su propósito solamente en favor de la generación que estaba viva en la primera venida de Cristo. </w:t>
      </w:r>
      <w:r w:rsidR="007532EB" w:rsidRPr="00B7778B">
        <w:rPr>
          <w:rFonts w:asciiTheme="minorHAnsi" w:hAnsiTheme="minorHAnsi" w:cstheme="minorHAnsi"/>
          <w:sz w:val="22"/>
          <w:szCs w:val="22"/>
        </w:rPr>
        <w:t xml:space="preserve">Jamás vino </w:t>
      </w:r>
      <w:r w:rsidR="00041CC9">
        <w:rPr>
          <w:rFonts w:asciiTheme="minorHAnsi" w:hAnsiTheme="minorHAnsi" w:cstheme="minorHAnsi"/>
          <w:sz w:val="22"/>
          <w:szCs w:val="22"/>
        </w:rPr>
        <w:t>ninguna otra [generación]</w:t>
      </w:r>
      <w:r w:rsidR="007532EB" w:rsidRPr="00B7778B">
        <w:rPr>
          <w:rFonts w:asciiTheme="minorHAnsi" w:hAnsiTheme="minorHAnsi" w:cstheme="minorHAnsi"/>
          <w:sz w:val="22"/>
          <w:szCs w:val="22"/>
        </w:rPr>
        <w:t xml:space="preserve"> a Cristo en el sentido en el que usted emplea el término. A fin de que la ley pudiera llevar a los hombres a Cristo según el sentido que usted le da a esa expresión </w:t>
      </w:r>
      <w:r w:rsidR="00AC5C13">
        <w:rPr>
          <w:rFonts w:asciiTheme="minorHAnsi" w:hAnsiTheme="minorHAnsi" w:cstheme="minorHAnsi"/>
          <w:sz w:val="22"/>
          <w:szCs w:val="22"/>
        </w:rPr>
        <w:t>—</w:t>
      </w:r>
      <w:r w:rsidR="007532EB" w:rsidRPr="00B7778B">
        <w:rPr>
          <w:rFonts w:asciiTheme="minorHAnsi" w:hAnsiTheme="minorHAnsi" w:cstheme="minorHAnsi"/>
          <w:sz w:val="22"/>
          <w:szCs w:val="22"/>
        </w:rPr>
        <w:t>su primera venida</w:t>
      </w:r>
      <w:r w:rsidR="00AC5C13">
        <w:rPr>
          <w:rFonts w:asciiTheme="minorHAnsi" w:hAnsiTheme="minorHAnsi" w:cstheme="minorHAnsi"/>
          <w:sz w:val="22"/>
          <w:szCs w:val="22"/>
        </w:rPr>
        <w:t>—</w:t>
      </w:r>
      <w:r w:rsidR="007532EB" w:rsidRPr="00B7778B">
        <w:rPr>
          <w:rFonts w:asciiTheme="minorHAnsi" w:hAnsiTheme="minorHAnsi" w:cstheme="minorHAnsi"/>
          <w:sz w:val="22"/>
          <w:szCs w:val="22"/>
        </w:rPr>
        <w:t xml:space="preserve">, </w:t>
      </w:r>
      <w:r w:rsidR="00CD62DA" w:rsidRPr="00B7778B">
        <w:rPr>
          <w:rFonts w:asciiTheme="minorHAnsi" w:hAnsiTheme="minorHAnsi" w:cstheme="minorHAnsi"/>
          <w:sz w:val="22"/>
          <w:szCs w:val="22"/>
        </w:rPr>
        <w:t>se h</w:t>
      </w:r>
      <w:r w:rsidR="00041CC9">
        <w:rPr>
          <w:rFonts w:asciiTheme="minorHAnsi" w:hAnsiTheme="minorHAnsi" w:cstheme="minorHAnsi"/>
          <w:sz w:val="22"/>
          <w:szCs w:val="22"/>
        </w:rPr>
        <w:t>abrí</w:t>
      </w:r>
      <w:r w:rsidR="00CD62DA" w:rsidRPr="00B7778B">
        <w:rPr>
          <w:rFonts w:asciiTheme="minorHAnsi" w:hAnsiTheme="minorHAnsi" w:cstheme="minorHAnsi"/>
          <w:sz w:val="22"/>
          <w:szCs w:val="22"/>
        </w:rPr>
        <w:t>a tenido que prolongar la vida de ellos. Adán habría tenido que vivir al menos cuatro mil años. Permítame repetirlo: el texto no dice que la ley fuera un pedagogo con la misión de señalarles a Cristo</w:t>
      </w:r>
      <w:r w:rsidR="00164F0B" w:rsidRPr="00B7778B">
        <w:rPr>
          <w:rFonts w:asciiTheme="minorHAnsi" w:hAnsiTheme="minorHAnsi" w:cstheme="minorHAnsi"/>
          <w:sz w:val="22"/>
          <w:szCs w:val="22"/>
        </w:rPr>
        <w:t>; dice que tenía que llevarlos a él (</w:t>
      </w:r>
      <w:r w:rsidR="00B7778B" w:rsidRPr="00B7778B">
        <w:rPr>
          <w:rFonts w:asciiTheme="minorHAnsi" w:hAnsiTheme="minorHAnsi" w:cstheme="minorHAnsi"/>
          <w:sz w:val="22"/>
          <w:szCs w:val="22"/>
        </w:rPr>
        <w:t>E.J. Waggoner, Ibid. 44</w:t>
      </w:r>
      <w:r w:rsidR="00164F0B" w:rsidRPr="00B7778B">
        <w:rPr>
          <w:rFonts w:asciiTheme="minorHAnsi" w:hAnsiTheme="minorHAnsi" w:cstheme="minorHAnsi"/>
          <w:sz w:val="22"/>
          <w:szCs w:val="22"/>
        </w:rPr>
        <w:t>).</w:t>
      </w:r>
    </w:p>
    <w:p w14:paraId="65F66439" w14:textId="52DC0CB4" w:rsidR="00164F0B" w:rsidRDefault="00164F0B" w:rsidP="00780554">
      <w:pPr>
        <w:pStyle w:val="Libro12"/>
        <w:ind w:firstLine="0"/>
        <w:rPr>
          <w:rFonts w:asciiTheme="minorHAnsi" w:hAnsiTheme="minorHAnsi" w:cstheme="minorHAnsi"/>
        </w:rPr>
      </w:pPr>
      <w:r>
        <w:rPr>
          <w:rFonts w:asciiTheme="minorHAnsi" w:hAnsiTheme="minorHAnsi" w:cstheme="minorHAnsi"/>
        </w:rPr>
        <w:t>La postura de Butler consistente en que el “pedagogo” o guía era la ley ceremonial durante la antigua dispensación</w:t>
      </w:r>
      <w:r w:rsidR="008B4D76">
        <w:rPr>
          <w:rFonts w:asciiTheme="minorHAnsi" w:hAnsiTheme="minorHAnsi" w:cstheme="minorHAnsi"/>
        </w:rPr>
        <w:t>,</w:t>
      </w:r>
      <w:r>
        <w:rPr>
          <w:rFonts w:asciiTheme="minorHAnsi" w:hAnsiTheme="minorHAnsi" w:cstheme="minorHAnsi"/>
        </w:rPr>
        <w:t xml:space="preserve"> forzaba a Gálatas 3:24 a que dijera que aquellos rituales “llevaban” a quienes los observaban al Cristo de la nueva dispensación. </w:t>
      </w:r>
      <w:r w:rsidR="008E20E4">
        <w:rPr>
          <w:rFonts w:asciiTheme="minorHAnsi" w:hAnsiTheme="minorHAnsi" w:cstheme="minorHAnsi"/>
        </w:rPr>
        <w:t>Una comprensión</w:t>
      </w:r>
      <w:r w:rsidR="00DF3F30" w:rsidRPr="00DF3F30">
        <w:rPr>
          <w:rFonts w:asciiTheme="minorHAnsi" w:hAnsiTheme="minorHAnsi" w:cstheme="minorHAnsi"/>
        </w:rPr>
        <w:t xml:space="preserve"> </w:t>
      </w:r>
      <w:r w:rsidR="00DF3F30">
        <w:rPr>
          <w:rFonts w:asciiTheme="minorHAnsi" w:hAnsiTheme="minorHAnsi" w:cstheme="minorHAnsi"/>
        </w:rPr>
        <w:t>del texto</w:t>
      </w:r>
      <w:r w:rsidR="008E20E4">
        <w:rPr>
          <w:rFonts w:asciiTheme="minorHAnsi" w:hAnsiTheme="minorHAnsi" w:cstheme="minorHAnsi"/>
        </w:rPr>
        <w:t xml:space="preserve"> dispensacionalista como esa</w:t>
      </w:r>
      <w:r w:rsidR="006C6648">
        <w:rPr>
          <w:rFonts w:asciiTheme="minorHAnsi" w:hAnsiTheme="minorHAnsi" w:cstheme="minorHAnsi"/>
        </w:rPr>
        <w:t>, fuerza a un literalismo que es</w:t>
      </w:r>
      <w:r w:rsidR="00C33BCA">
        <w:rPr>
          <w:rFonts w:asciiTheme="minorHAnsi" w:hAnsiTheme="minorHAnsi" w:cstheme="minorHAnsi"/>
        </w:rPr>
        <w:t xml:space="preserve"> manifiestamente</w:t>
      </w:r>
      <w:r w:rsidR="006C6648">
        <w:rPr>
          <w:rFonts w:asciiTheme="minorHAnsi" w:hAnsiTheme="minorHAnsi" w:cstheme="minorHAnsi"/>
        </w:rPr>
        <w:t xml:space="preserve"> absurdo. Para que se cumpliera el texto, Adán, quien sacrificó un cordero por sus pecados, habría tenido que vivir mediante la ley hasta </w:t>
      </w:r>
      <w:r w:rsidR="00440E3C">
        <w:rPr>
          <w:rFonts w:asciiTheme="minorHAnsi" w:hAnsiTheme="minorHAnsi" w:cstheme="minorHAnsi"/>
        </w:rPr>
        <w:t>la venida de</w:t>
      </w:r>
      <w:r w:rsidR="006C6648">
        <w:rPr>
          <w:rFonts w:asciiTheme="minorHAnsi" w:hAnsiTheme="minorHAnsi" w:cstheme="minorHAnsi"/>
        </w:rPr>
        <w:t xml:space="preserve"> Cristo. </w:t>
      </w:r>
      <w:r w:rsidR="007E2D8B">
        <w:rPr>
          <w:rFonts w:asciiTheme="minorHAnsi" w:hAnsiTheme="minorHAnsi" w:cstheme="minorHAnsi"/>
        </w:rPr>
        <w:t xml:space="preserve">Pero si </w:t>
      </w:r>
      <w:r w:rsidR="00585738">
        <w:rPr>
          <w:rFonts w:asciiTheme="minorHAnsi" w:hAnsiTheme="minorHAnsi" w:cstheme="minorHAnsi"/>
        </w:rPr>
        <w:t xml:space="preserve">se comprende </w:t>
      </w:r>
      <w:r w:rsidR="007E2D8B">
        <w:rPr>
          <w:rFonts w:asciiTheme="minorHAnsi" w:hAnsiTheme="minorHAnsi" w:cstheme="minorHAnsi"/>
        </w:rPr>
        <w:t xml:space="preserve">Gálatas 3:24 </w:t>
      </w:r>
      <w:r w:rsidR="00585738">
        <w:rPr>
          <w:rFonts w:asciiTheme="minorHAnsi" w:hAnsiTheme="minorHAnsi" w:cstheme="minorHAnsi"/>
        </w:rPr>
        <w:t xml:space="preserve">en referencia </w:t>
      </w:r>
      <w:r w:rsidR="00C136B5">
        <w:rPr>
          <w:rFonts w:asciiTheme="minorHAnsi" w:hAnsiTheme="minorHAnsi" w:cstheme="minorHAnsi"/>
        </w:rPr>
        <w:t xml:space="preserve">a las “experiencias personales”, </w:t>
      </w:r>
      <w:r w:rsidR="00D6181D">
        <w:rPr>
          <w:rFonts w:asciiTheme="minorHAnsi" w:hAnsiTheme="minorHAnsi" w:cstheme="minorHAnsi"/>
        </w:rPr>
        <w:lastRenderedPageBreak/>
        <w:t>entonces no es un texto dispensacionalista, sino descriptivo de la experiencia del corazón una vez que la ley moral lo convence de pecado y de justicia en Cristo.</w:t>
      </w:r>
    </w:p>
    <w:p w14:paraId="2094686E" w14:textId="16A1B636" w:rsidR="00D6181D" w:rsidRDefault="001E56A1" w:rsidP="00780554">
      <w:pPr>
        <w:pStyle w:val="Libro12"/>
        <w:ind w:firstLine="0"/>
        <w:rPr>
          <w:rFonts w:asciiTheme="minorHAnsi" w:hAnsiTheme="minorHAnsi" w:cstheme="minorHAnsi"/>
        </w:rPr>
      </w:pPr>
      <w:r>
        <w:rPr>
          <w:rFonts w:asciiTheme="minorHAnsi" w:hAnsiTheme="minorHAnsi" w:cstheme="minorHAnsi"/>
        </w:rPr>
        <w:t>El pastor Butler aceptaba la justicia por la fe, pero</w:t>
      </w:r>
      <w:r w:rsidR="008B4D76" w:rsidRPr="008B4D76">
        <w:rPr>
          <w:rFonts w:asciiTheme="minorHAnsi" w:hAnsiTheme="minorHAnsi" w:cstheme="minorHAnsi"/>
        </w:rPr>
        <w:t xml:space="preserve"> </w:t>
      </w:r>
      <w:r w:rsidR="008B4D76">
        <w:rPr>
          <w:rFonts w:asciiTheme="minorHAnsi" w:hAnsiTheme="minorHAnsi" w:cstheme="minorHAnsi"/>
        </w:rPr>
        <w:t>en su agenda</w:t>
      </w:r>
      <w:r w:rsidR="008B4D76" w:rsidRPr="008B4D76">
        <w:rPr>
          <w:rFonts w:asciiTheme="minorHAnsi" w:hAnsiTheme="minorHAnsi" w:cstheme="minorHAnsi"/>
        </w:rPr>
        <w:t xml:space="preserve"> </w:t>
      </w:r>
      <w:r w:rsidR="008B4D76">
        <w:rPr>
          <w:rFonts w:asciiTheme="minorHAnsi" w:hAnsiTheme="minorHAnsi" w:cstheme="minorHAnsi"/>
        </w:rPr>
        <w:t>lo más importante</w:t>
      </w:r>
      <w:r w:rsidR="008B4D76" w:rsidRPr="008B4D76">
        <w:rPr>
          <w:rFonts w:asciiTheme="minorHAnsi" w:hAnsiTheme="minorHAnsi" w:cstheme="minorHAnsi"/>
        </w:rPr>
        <w:t xml:space="preserve"> </w:t>
      </w:r>
      <w:r w:rsidR="008B4D76">
        <w:rPr>
          <w:rFonts w:asciiTheme="minorHAnsi" w:hAnsiTheme="minorHAnsi" w:cstheme="minorHAnsi"/>
        </w:rPr>
        <w:t>era</w:t>
      </w:r>
      <w:r>
        <w:rPr>
          <w:rFonts w:asciiTheme="minorHAnsi" w:hAnsiTheme="minorHAnsi" w:cstheme="minorHAnsi"/>
        </w:rPr>
        <w:t xml:space="preserve"> guardar la ley y el sábado. Según él, Dios dio a Israel la ley ceremonial bajo el antiguo pacto a fin de apartarlo del resto del mundo como su especial pueblo escogido. Si obedecían aquellas ordenanzas, vivirían.</w:t>
      </w:r>
    </w:p>
    <w:p w14:paraId="49E19E1A" w14:textId="4087A040" w:rsidR="001E56A1" w:rsidRDefault="00B42F2D" w:rsidP="00780554">
      <w:pPr>
        <w:pStyle w:val="Libro12"/>
        <w:ind w:firstLine="0"/>
        <w:rPr>
          <w:rFonts w:asciiTheme="minorHAnsi" w:hAnsiTheme="minorHAnsi" w:cstheme="minorHAnsi"/>
        </w:rPr>
      </w:pPr>
      <w:r>
        <w:rPr>
          <w:rFonts w:asciiTheme="minorHAnsi" w:hAnsiTheme="minorHAnsi" w:cstheme="minorHAnsi"/>
        </w:rPr>
        <w:t>En la teoría de Butler los dos pactos eran casi dos métodos de salvación, dado que enfatizaba el propósito del símbolo o tipo, en detrimento de la propia experiencia del corazón de la que debiera atestiguar. El antiguo pacto se aplicaba a Israel antes de Cristo, y el nuevo a los israelitas espirituales después de Cristo. Es como si la salvación por las obras fuera sólo para los judíos en la antigua dispensación. Fueron elegidos por encima de todos los demás.</w:t>
      </w:r>
    </w:p>
    <w:p w14:paraId="46FC257C" w14:textId="1DEABA12" w:rsidR="00B42F2D" w:rsidRDefault="00B2043C" w:rsidP="00780554">
      <w:pPr>
        <w:pStyle w:val="Libro12"/>
        <w:ind w:firstLine="0"/>
        <w:rPr>
          <w:rFonts w:asciiTheme="minorHAnsi" w:hAnsiTheme="minorHAnsi" w:cstheme="minorHAnsi"/>
        </w:rPr>
      </w:pPr>
      <w:r>
        <w:rPr>
          <w:rFonts w:asciiTheme="minorHAnsi" w:hAnsiTheme="minorHAnsi" w:cstheme="minorHAnsi"/>
        </w:rPr>
        <w:t xml:space="preserve">El pastor Waggoner vio la ley moral como habiendo sido ordenada para vida. Cuando el hombre pecó, cayó bajo su condenación y penalidad. Los diez mandamientos fueron “añadidos” o “pronunciados” en el Sinaí, debido a que los hijos de Israel, a diferencia de Abraham, no reconocieron su pecaminosidad. </w:t>
      </w:r>
      <w:r w:rsidR="00584CC9">
        <w:rPr>
          <w:rFonts w:asciiTheme="minorHAnsi" w:hAnsiTheme="minorHAnsi" w:cstheme="minorHAnsi"/>
        </w:rPr>
        <w:t>Dios dio prominencia a la ley moral</w:t>
      </w:r>
      <w:r w:rsidR="00886565">
        <w:rPr>
          <w:rFonts w:asciiTheme="minorHAnsi" w:hAnsiTheme="minorHAnsi" w:cstheme="minorHAnsi"/>
        </w:rPr>
        <w:t xml:space="preserve"> a fin de traer a Israel a Cristo, su justicia. La ley no tenía una función dispensacionalista. Los diez mandamientos </w:t>
      </w:r>
      <w:r w:rsidR="00886565" w:rsidRPr="00CF1937">
        <w:rPr>
          <w:rFonts w:asciiTheme="minorHAnsi" w:hAnsiTheme="minorHAnsi" w:cstheme="minorHAnsi"/>
          <w:i/>
          <w:iCs/>
        </w:rPr>
        <w:t>siempre</w:t>
      </w:r>
      <w:r w:rsidR="00886565">
        <w:rPr>
          <w:rFonts w:asciiTheme="minorHAnsi" w:hAnsiTheme="minorHAnsi" w:cstheme="minorHAnsi"/>
        </w:rPr>
        <w:t xml:space="preserve"> </w:t>
      </w:r>
      <w:r w:rsidR="00CF1937">
        <w:rPr>
          <w:rFonts w:asciiTheme="minorHAnsi" w:hAnsiTheme="minorHAnsi" w:cstheme="minorHAnsi"/>
        </w:rPr>
        <w:t>han servido</w:t>
      </w:r>
      <w:r w:rsidR="00886565">
        <w:rPr>
          <w:rFonts w:asciiTheme="minorHAnsi" w:hAnsiTheme="minorHAnsi" w:cstheme="minorHAnsi"/>
        </w:rPr>
        <w:t xml:space="preserve"> el propósito de llevar a los pecadores culpables a los pies de la cruz, de forma que pu</w:t>
      </w:r>
      <w:r w:rsidR="00CF1937">
        <w:rPr>
          <w:rFonts w:asciiTheme="minorHAnsi" w:hAnsiTheme="minorHAnsi" w:cstheme="minorHAnsi"/>
        </w:rPr>
        <w:t>ed</w:t>
      </w:r>
      <w:r w:rsidR="00886565">
        <w:rPr>
          <w:rFonts w:asciiTheme="minorHAnsi" w:hAnsiTheme="minorHAnsi" w:cstheme="minorHAnsi"/>
        </w:rPr>
        <w:t>an ser salvos por la fe de Jesús.</w:t>
      </w:r>
    </w:p>
    <w:p w14:paraId="58E14D26" w14:textId="32D62281" w:rsidR="00886565" w:rsidRDefault="00EC669C" w:rsidP="00780554">
      <w:pPr>
        <w:pStyle w:val="Libro12"/>
        <w:ind w:firstLine="0"/>
        <w:rPr>
          <w:rFonts w:asciiTheme="minorHAnsi" w:hAnsiTheme="minorHAnsi" w:cstheme="minorHAnsi"/>
        </w:rPr>
      </w:pPr>
      <w:r>
        <w:rPr>
          <w:rFonts w:asciiTheme="minorHAnsi" w:hAnsiTheme="minorHAnsi" w:cstheme="minorHAnsi"/>
        </w:rPr>
        <w:t xml:space="preserve">El antiguo sistema reparador de los sacrificios era la forma en la que se expresaba la fe en Cristo. Había existido antes del Sinaí para Abel, Noé y Abraham. Aquellos patriarcas se valieron de él. </w:t>
      </w:r>
      <w:r w:rsidRPr="00486DA1">
        <w:rPr>
          <w:rFonts w:asciiTheme="minorHAnsi" w:hAnsiTheme="minorHAnsi" w:cstheme="minorHAnsi"/>
          <w:i/>
          <w:iCs/>
        </w:rPr>
        <w:t>Los sacrificios no eran el medio para obtener el perdón de los pecados</w:t>
      </w:r>
      <w:r>
        <w:rPr>
          <w:rFonts w:asciiTheme="minorHAnsi" w:hAnsiTheme="minorHAnsi" w:cstheme="minorHAnsi"/>
        </w:rPr>
        <w:t xml:space="preserve">. </w:t>
      </w:r>
      <w:r w:rsidR="00412F87">
        <w:rPr>
          <w:rFonts w:asciiTheme="minorHAnsi" w:hAnsiTheme="minorHAnsi" w:cstheme="minorHAnsi"/>
        </w:rPr>
        <w:t xml:space="preserve">Únicamente Cristo perdonaba los pecados. </w:t>
      </w:r>
      <w:r w:rsidR="00F90483">
        <w:rPr>
          <w:rFonts w:asciiTheme="minorHAnsi" w:hAnsiTheme="minorHAnsi" w:cstheme="minorHAnsi"/>
        </w:rPr>
        <w:t>Quienes participaban en las ordenanzas por la fe en Cristo demostraban en ello que era genuina</w:t>
      </w:r>
      <w:r w:rsidR="00C96D0B" w:rsidRPr="00C96D0B">
        <w:rPr>
          <w:rFonts w:asciiTheme="minorHAnsi" w:hAnsiTheme="minorHAnsi" w:cstheme="minorHAnsi"/>
        </w:rPr>
        <w:t xml:space="preserve"> </w:t>
      </w:r>
      <w:r w:rsidR="00C96D0B">
        <w:rPr>
          <w:rFonts w:asciiTheme="minorHAnsi" w:hAnsiTheme="minorHAnsi" w:cstheme="minorHAnsi"/>
        </w:rPr>
        <w:t xml:space="preserve">su fe en el futuro sacrificio de su Salvador. Ese sistema </w:t>
      </w:r>
      <w:r w:rsidR="00C96D0B">
        <w:rPr>
          <w:rFonts w:asciiTheme="minorHAnsi" w:hAnsiTheme="minorHAnsi" w:cstheme="minorHAnsi"/>
        </w:rPr>
        <w:lastRenderedPageBreak/>
        <w:t>perdió el significado como expresión personal de fe, una vez que Cristo murió en la cruz.</w:t>
      </w:r>
    </w:p>
    <w:p w14:paraId="0A4A1586" w14:textId="10EF8317" w:rsidR="00F26A1B" w:rsidRDefault="00E91323" w:rsidP="00780554">
      <w:pPr>
        <w:pStyle w:val="Libro12"/>
        <w:ind w:firstLine="0"/>
        <w:rPr>
          <w:rFonts w:asciiTheme="minorHAnsi" w:hAnsiTheme="minorHAnsi" w:cstheme="minorHAnsi"/>
        </w:rPr>
      </w:pPr>
      <w:r>
        <w:rPr>
          <w:rFonts w:asciiTheme="minorHAnsi" w:hAnsiTheme="minorHAnsi" w:cstheme="minorHAnsi"/>
        </w:rPr>
        <w:t xml:space="preserve">Waggoner llegó a su comprensión de la justificación por la fe a partir de su comprensión de los pactos. </w:t>
      </w:r>
      <w:r w:rsidR="00636DCE">
        <w:rPr>
          <w:rFonts w:asciiTheme="minorHAnsi" w:hAnsiTheme="minorHAnsi" w:cstheme="minorHAnsi"/>
        </w:rPr>
        <w:t xml:space="preserve">El </w:t>
      </w:r>
      <w:r w:rsidR="001E50F5">
        <w:rPr>
          <w:rFonts w:asciiTheme="minorHAnsi" w:hAnsiTheme="minorHAnsi" w:cstheme="minorHAnsi"/>
        </w:rPr>
        <w:t>viej</w:t>
      </w:r>
      <w:r w:rsidR="00636DCE">
        <w:rPr>
          <w:rFonts w:asciiTheme="minorHAnsi" w:hAnsiTheme="minorHAnsi" w:cstheme="minorHAnsi"/>
        </w:rPr>
        <w:t>o pacto consistía esencialmente en “obedece y vive”. Consistía en la promesa autosuficiente del pueblo: “</w:t>
      </w:r>
      <w:r w:rsidR="006B395F" w:rsidRPr="006B395F">
        <w:rPr>
          <w:rFonts w:asciiTheme="minorHAnsi" w:hAnsiTheme="minorHAnsi" w:cstheme="minorHAnsi"/>
        </w:rPr>
        <w:t>Haremos todo lo que Jehová ha dicho</w:t>
      </w:r>
      <w:r w:rsidR="006B395F">
        <w:rPr>
          <w:rFonts w:asciiTheme="minorHAnsi" w:hAnsiTheme="minorHAnsi" w:cstheme="minorHAnsi"/>
        </w:rPr>
        <w:t>” (Éxodo 19:8). Aquella proclama pretenciosa no tenía presente la pecaminosidad de</w:t>
      </w:r>
      <w:r w:rsidR="000F7A46">
        <w:rPr>
          <w:rFonts w:asciiTheme="minorHAnsi" w:hAnsiTheme="minorHAnsi" w:cstheme="minorHAnsi"/>
        </w:rPr>
        <w:t>l ser</w:t>
      </w:r>
      <w:r w:rsidR="006B395F">
        <w:rPr>
          <w:rFonts w:asciiTheme="minorHAnsi" w:hAnsiTheme="minorHAnsi" w:cstheme="minorHAnsi"/>
        </w:rPr>
        <w:t xml:space="preserve"> human</w:t>
      </w:r>
      <w:r w:rsidR="000F7A46">
        <w:rPr>
          <w:rFonts w:asciiTheme="minorHAnsi" w:hAnsiTheme="minorHAnsi" w:cstheme="minorHAnsi"/>
        </w:rPr>
        <w:t>o</w:t>
      </w:r>
      <w:r w:rsidR="006B395F">
        <w:rPr>
          <w:rFonts w:asciiTheme="minorHAnsi" w:hAnsiTheme="minorHAnsi" w:cstheme="minorHAnsi"/>
        </w:rPr>
        <w:t>. Situaba a</w:t>
      </w:r>
      <w:r w:rsidR="00E969C0">
        <w:rPr>
          <w:rFonts w:asciiTheme="minorHAnsi" w:hAnsiTheme="minorHAnsi" w:cstheme="minorHAnsi"/>
        </w:rPr>
        <w:t xml:space="preserve"> quien</w:t>
      </w:r>
      <w:r w:rsidR="006B395F">
        <w:rPr>
          <w:rFonts w:asciiTheme="minorHAnsi" w:hAnsiTheme="minorHAnsi" w:cstheme="minorHAnsi"/>
        </w:rPr>
        <w:t xml:space="preserve"> se había comprometido a cumplir su promesa en un</w:t>
      </w:r>
      <w:r w:rsidR="00A42DB7">
        <w:rPr>
          <w:rFonts w:asciiTheme="minorHAnsi" w:hAnsiTheme="minorHAnsi" w:cstheme="minorHAnsi"/>
        </w:rPr>
        <w:t xml:space="preserve"> penoso yugo de esclavitud, ya que por </w:t>
      </w:r>
      <w:r w:rsidR="00E969C0">
        <w:rPr>
          <w:rFonts w:asciiTheme="minorHAnsi" w:hAnsiTheme="minorHAnsi" w:cstheme="minorHAnsi"/>
        </w:rPr>
        <w:t>sí</w:t>
      </w:r>
      <w:r w:rsidR="00A42DB7">
        <w:rPr>
          <w:rFonts w:asciiTheme="minorHAnsi" w:hAnsiTheme="minorHAnsi" w:cstheme="minorHAnsi"/>
        </w:rPr>
        <w:t xml:space="preserve"> mismo carecía de poder para obedecer la ley. </w:t>
      </w:r>
      <w:r w:rsidR="0000354D">
        <w:rPr>
          <w:rFonts w:asciiTheme="minorHAnsi" w:hAnsiTheme="minorHAnsi" w:cstheme="minorHAnsi"/>
        </w:rPr>
        <w:t xml:space="preserve">La mentalidad del </w:t>
      </w:r>
      <w:r w:rsidR="003D48D9">
        <w:rPr>
          <w:rFonts w:asciiTheme="minorHAnsi" w:hAnsiTheme="minorHAnsi" w:cstheme="minorHAnsi"/>
        </w:rPr>
        <w:t>viej</w:t>
      </w:r>
      <w:r w:rsidR="0000354D">
        <w:rPr>
          <w:rFonts w:asciiTheme="minorHAnsi" w:hAnsiTheme="minorHAnsi" w:cstheme="minorHAnsi"/>
        </w:rPr>
        <w:t>o pacto era una condición del corazón</w:t>
      </w:r>
      <w:r w:rsidR="00F26A1B">
        <w:rPr>
          <w:rFonts w:asciiTheme="minorHAnsi" w:hAnsiTheme="minorHAnsi" w:cstheme="minorHAnsi"/>
        </w:rPr>
        <w:t>, por consiguiente</w:t>
      </w:r>
      <w:r w:rsidR="003D48D9">
        <w:rPr>
          <w:rFonts w:asciiTheme="minorHAnsi" w:hAnsiTheme="minorHAnsi" w:cstheme="minorHAnsi"/>
        </w:rPr>
        <w:t>,</w:t>
      </w:r>
      <w:r w:rsidR="00F26A1B">
        <w:rPr>
          <w:rFonts w:asciiTheme="minorHAnsi" w:hAnsiTheme="minorHAnsi" w:cstheme="minorHAnsi"/>
        </w:rPr>
        <w:t xml:space="preserve"> el </w:t>
      </w:r>
      <w:r w:rsidR="003D48D9">
        <w:rPr>
          <w:rFonts w:asciiTheme="minorHAnsi" w:hAnsiTheme="minorHAnsi" w:cstheme="minorHAnsi"/>
        </w:rPr>
        <w:t>viej</w:t>
      </w:r>
      <w:r w:rsidR="00F26A1B">
        <w:rPr>
          <w:rFonts w:asciiTheme="minorHAnsi" w:hAnsiTheme="minorHAnsi" w:cstheme="minorHAnsi"/>
        </w:rPr>
        <w:t xml:space="preserve">o pacto no podía estar ligado al tiempo histórico (a una dispensación). Todos los que alberguen una mentalidad semejante en su relación con Dios están igualmente bajo el yugo del </w:t>
      </w:r>
      <w:r w:rsidR="003D48D9">
        <w:rPr>
          <w:rFonts w:asciiTheme="minorHAnsi" w:hAnsiTheme="minorHAnsi" w:cstheme="minorHAnsi"/>
        </w:rPr>
        <w:t>viej</w:t>
      </w:r>
      <w:r w:rsidR="00F26A1B">
        <w:rPr>
          <w:rFonts w:asciiTheme="minorHAnsi" w:hAnsiTheme="minorHAnsi" w:cstheme="minorHAnsi"/>
        </w:rPr>
        <w:t xml:space="preserve">o pacto sin importar </w:t>
      </w:r>
      <w:r w:rsidR="008A43D6">
        <w:rPr>
          <w:rFonts w:asciiTheme="minorHAnsi" w:hAnsiTheme="minorHAnsi" w:cstheme="minorHAnsi"/>
        </w:rPr>
        <w:t>en que</w:t>
      </w:r>
      <w:r w:rsidR="00F26A1B">
        <w:rPr>
          <w:rFonts w:asciiTheme="minorHAnsi" w:hAnsiTheme="minorHAnsi" w:cstheme="minorHAnsi"/>
        </w:rPr>
        <w:t xml:space="preserve"> época vivan.</w:t>
      </w:r>
    </w:p>
    <w:p w14:paraId="3EB1997C" w14:textId="3155723B" w:rsidR="004A6D7E" w:rsidRDefault="004A6D7E" w:rsidP="00780554">
      <w:pPr>
        <w:pStyle w:val="Libro12"/>
        <w:ind w:firstLine="0"/>
        <w:rPr>
          <w:rFonts w:asciiTheme="minorHAnsi" w:hAnsiTheme="minorHAnsi" w:cstheme="minorHAnsi"/>
        </w:rPr>
      </w:pPr>
      <w:r>
        <w:rPr>
          <w:rFonts w:asciiTheme="minorHAnsi" w:hAnsiTheme="minorHAnsi" w:cstheme="minorHAnsi"/>
        </w:rPr>
        <w:t>En contraste, el nuevo pacto se basa enteramente en la promesa de Dios, quien dio su salvación a todos los que creyeran en Cristo. La condición para la salvación e</w:t>
      </w:r>
      <w:r w:rsidR="00486DA1">
        <w:rPr>
          <w:rFonts w:asciiTheme="minorHAnsi" w:hAnsiTheme="minorHAnsi" w:cstheme="minorHAnsi"/>
        </w:rPr>
        <w:t>s</w:t>
      </w:r>
      <w:r>
        <w:rPr>
          <w:rFonts w:asciiTheme="minorHAnsi" w:hAnsiTheme="minorHAnsi" w:cstheme="minorHAnsi"/>
        </w:rPr>
        <w:t xml:space="preserve"> la perfecta obediencia a la ley de Dios. Cristo satisfizo dicha condición. Esa fue la promesa que Dios hizo a Abraham, Isaac y Jacob. Dios la renovó a Israel en el Sinaí, pero su pueblo </w:t>
      </w:r>
      <w:r w:rsidR="00AC5C13">
        <w:rPr>
          <w:rFonts w:asciiTheme="minorHAnsi" w:hAnsiTheme="minorHAnsi" w:cstheme="minorHAnsi"/>
        </w:rPr>
        <w:t>—</w:t>
      </w:r>
      <w:r>
        <w:rPr>
          <w:rFonts w:asciiTheme="minorHAnsi" w:hAnsiTheme="minorHAnsi" w:cstheme="minorHAnsi"/>
        </w:rPr>
        <w:t>en su mayor parte</w:t>
      </w:r>
      <w:r w:rsidR="00AC5C13">
        <w:rPr>
          <w:rFonts w:asciiTheme="minorHAnsi" w:hAnsiTheme="minorHAnsi" w:cstheme="minorHAnsi"/>
        </w:rPr>
        <w:t>—</w:t>
      </w:r>
      <w:r>
        <w:rPr>
          <w:rFonts w:asciiTheme="minorHAnsi" w:hAnsiTheme="minorHAnsi" w:cstheme="minorHAnsi"/>
        </w:rPr>
        <w:t xml:space="preserve"> la rechazó por su incredulidad.</w:t>
      </w:r>
    </w:p>
    <w:p w14:paraId="496FB393" w14:textId="045D345D" w:rsidR="00BE24E0" w:rsidRDefault="00BE24E0" w:rsidP="00780554">
      <w:pPr>
        <w:pStyle w:val="Libro12"/>
        <w:ind w:firstLine="0"/>
        <w:rPr>
          <w:rFonts w:asciiTheme="minorHAnsi" w:hAnsiTheme="minorHAnsi" w:cstheme="minorHAnsi"/>
        </w:rPr>
      </w:pPr>
      <w:r>
        <w:rPr>
          <w:rFonts w:asciiTheme="minorHAnsi" w:hAnsiTheme="minorHAnsi" w:cstheme="minorHAnsi"/>
        </w:rPr>
        <w:t>El pacto eterno existía tan ciertamente en los tiempos del Antiguo Testamento, como en los que siguieron a la primera venida de Cristo y a su muerte en la cruz.</w:t>
      </w:r>
      <w:r w:rsidR="00C81D42">
        <w:rPr>
          <w:rFonts w:asciiTheme="minorHAnsi" w:hAnsiTheme="minorHAnsi" w:cstheme="minorHAnsi"/>
        </w:rPr>
        <w:t xml:space="preserve"> La ratificación del nuevo pacto no tuvo lugar hasta ser derramada la sangre de Cristo. No obstante, la efectividad de la salvación</w:t>
      </w:r>
      <w:r w:rsidR="00F0435C" w:rsidRPr="00F0435C">
        <w:rPr>
          <w:rFonts w:asciiTheme="minorHAnsi" w:hAnsiTheme="minorHAnsi" w:cstheme="minorHAnsi"/>
        </w:rPr>
        <w:t xml:space="preserve"> </w:t>
      </w:r>
      <w:r w:rsidR="00F0435C">
        <w:rPr>
          <w:rFonts w:asciiTheme="minorHAnsi" w:hAnsiTheme="minorHAnsi" w:cstheme="minorHAnsi"/>
        </w:rPr>
        <w:t>no era menos real</w:t>
      </w:r>
      <w:r w:rsidR="00C81D42">
        <w:rPr>
          <w:rFonts w:asciiTheme="minorHAnsi" w:hAnsiTheme="minorHAnsi" w:cstheme="minorHAnsi"/>
        </w:rPr>
        <w:t xml:space="preserve"> antes de la cruz. Después de la cruz los creyentes disfrutan de la realidad de la confirmación del nuevo pacto y pueden mirar retrospectivamente con fe a lo sucedido en el Calvario de igual forma en que los creyentes del Antiguo Testamento lo p</w:t>
      </w:r>
      <w:r w:rsidR="0015550B">
        <w:rPr>
          <w:rFonts w:asciiTheme="minorHAnsi" w:hAnsiTheme="minorHAnsi" w:cstheme="minorHAnsi"/>
        </w:rPr>
        <w:t>odía</w:t>
      </w:r>
      <w:r w:rsidR="00C81D42">
        <w:rPr>
          <w:rFonts w:asciiTheme="minorHAnsi" w:hAnsiTheme="minorHAnsi" w:cstheme="minorHAnsi"/>
        </w:rPr>
        <w:t xml:space="preserve">n mirar </w:t>
      </w:r>
      <w:r w:rsidR="00A01185">
        <w:rPr>
          <w:rFonts w:asciiTheme="minorHAnsi" w:hAnsiTheme="minorHAnsi" w:cstheme="minorHAnsi"/>
        </w:rPr>
        <w:t xml:space="preserve">de forma </w:t>
      </w:r>
      <w:r w:rsidR="00C81D42">
        <w:rPr>
          <w:rFonts w:asciiTheme="minorHAnsi" w:hAnsiTheme="minorHAnsi" w:cstheme="minorHAnsi"/>
        </w:rPr>
        <w:t>prospectiva por la fe</w:t>
      </w:r>
      <w:r w:rsidR="000310FA">
        <w:rPr>
          <w:rFonts w:asciiTheme="minorHAnsi" w:hAnsiTheme="minorHAnsi" w:cstheme="minorHAnsi"/>
        </w:rPr>
        <w:t xml:space="preserve"> </w:t>
      </w:r>
      <w:r w:rsidR="0067216E">
        <w:rPr>
          <w:rFonts w:asciiTheme="minorHAnsi" w:hAnsiTheme="minorHAnsi" w:cstheme="minorHAnsi"/>
        </w:rPr>
        <w:t>(</w:t>
      </w:r>
      <w:r w:rsidR="000310FA">
        <w:rPr>
          <w:rFonts w:asciiTheme="minorHAnsi" w:hAnsiTheme="minorHAnsi" w:cstheme="minorHAnsi"/>
        </w:rPr>
        <w:t>Juan 8:56</w:t>
      </w:r>
      <w:r w:rsidR="00C81D42">
        <w:rPr>
          <w:rFonts w:asciiTheme="minorHAnsi" w:hAnsiTheme="minorHAnsi" w:cstheme="minorHAnsi"/>
        </w:rPr>
        <w:t>).</w:t>
      </w:r>
    </w:p>
    <w:p w14:paraId="6F11A272" w14:textId="6E744645" w:rsidR="00C05FE8" w:rsidRDefault="00EF2297" w:rsidP="00780554">
      <w:pPr>
        <w:pStyle w:val="Libro12"/>
        <w:ind w:firstLine="0"/>
        <w:rPr>
          <w:rFonts w:asciiTheme="minorHAnsi" w:hAnsiTheme="minorHAnsi" w:cstheme="minorHAnsi"/>
        </w:rPr>
      </w:pPr>
      <w:r>
        <w:rPr>
          <w:rFonts w:asciiTheme="minorHAnsi" w:hAnsiTheme="minorHAnsi" w:cstheme="minorHAnsi"/>
        </w:rPr>
        <w:lastRenderedPageBreak/>
        <w:t xml:space="preserve">Aquellas dos cartas abiertas sobre Gálatas escritas por G.I. Butler y E.J. Waggoner son una fuente primaria que permite determinar cuáles fueron los asuntos discutidos en la asamblea de la Asociación General de Minneapolis en 1888. </w:t>
      </w:r>
      <w:r w:rsidR="006B226D">
        <w:rPr>
          <w:rFonts w:asciiTheme="minorHAnsi" w:hAnsiTheme="minorHAnsi" w:cstheme="minorHAnsi"/>
        </w:rPr>
        <w:t>Dicho de forma sucinta</w:t>
      </w:r>
      <w:r w:rsidR="006F0AE4">
        <w:rPr>
          <w:rFonts w:asciiTheme="minorHAnsi" w:hAnsiTheme="minorHAnsi" w:cstheme="minorHAnsi"/>
        </w:rPr>
        <w:t>:</w:t>
      </w:r>
      <w:r w:rsidR="006B226D">
        <w:rPr>
          <w:rFonts w:asciiTheme="minorHAnsi" w:hAnsiTheme="minorHAnsi" w:cstheme="minorHAnsi"/>
        </w:rPr>
        <w:t xml:space="preserve"> el tema fue la justicia por la fe en su correcta relación con la ley de Dios. </w:t>
      </w:r>
      <w:r w:rsidR="00335ED8">
        <w:rPr>
          <w:rFonts w:asciiTheme="minorHAnsi" w:hAnsiTheme="minorHAnsi" w:cstheme="minorHAnsi"/>
        </w:rPr>
        <w:t xml:space="preserve">Waggoner vio la justificación por la fe como siendo el gran tema en el asunto del </w:t>
      </w:r>
      <w:r w:rsidR="006F0AE4">
        <w:rPr>
          <w:rFonts w:asciiTheme="minorHAnsi" w:hAnsiTheme="minorHAnsi" w:cstheme="minorHAnsi"/>
        </w:rPr>
        <w:t>viejo</w:t>
      </w:r>
      <w:r w:rsidR="00335ED8">
        <w:rPr>
          <w:rFonts w:asciiTheme="minorHAnsi" w:hAnsiTheme="minorHAnsi" w:cstheme="minorHAnsi"/>
        </w:rPr>
        <w:t xml:space="preserve"> y nuevo pacto.</w:t>
      </w:r>
    </w:p>
    <w:p w14:paraId="31CD5E2B" w14:textId="6C7D1FF0" w:rsidR="00335ED8" w:rsidRDefault="00335ED8" w:rsidP="00780554">
      <w:pPr>
        <w:pStyle w:val="Libro12"/>
        <w:ind w:firstLine="0"/>
        <w:rPr>
          <w:rFonts w:asciiTheme="minorHAnsi" w:hAnsiTheme="minorHAnsi" w:cstheme="minorHAnsi"/>
        </w:rPr>
      </w:pPr>
      <w:r>
        <w:rPr>
          <w:rFonts w:asciiTheme="minorHAnsi" w:hAnsiTheme="minorHAnsi" w:cstheme="minorHAnsi"/>
        </w:rPr>
        <w:t xml:space="preserve">En la teología de Waggoner los diez mandamientos eran el “ayo”, el guía o pedagogo que llevaba al pecador “a Cristo, </w:t>
      </w:r>
      <w:r w:rsidRPr="00335ED8">
        <w:rPr>
          <w:rFonts w:asciiTheme="minorHAnsi" w:hAnsiTheme="minorHAnsi" w:cstheme="minorHAnsi"/>
        </w:rPr>
        <w:t>a fin de que fuéramos justificados por la fe</w:t>
      </w:r>
      <w:r>
        <w:rPr>
          <w:rFonts w:asciiTheme="minorHAnsi" w:hAnsiTheme="minorHAnsi" w:cstheme="minorHAnsi"/>
        </w:rPr>
        <w:t>” (Gál 3:24).</w:t>
      </w:r>
    </w:p>
    <w:p w14:paraId="5DD1D7C4" w14:textId="564F74EF" w:rsidR="00335ED8" w:rsidRDefault="00335ED8">
      <w:pPr>
        <w:rPr>
          <w:rFonts w:asciiTheme="minorHAnsi" w:hAnsiTheme="minorHAnsi" w:cstheme="minorHAnsi"/>
          <w:lang w:val="es-ES" w:eastAsia="es-ES"/>
        </w:rPr>
      </w:pPr>
      <w:r w:rsidRPr="00EA1B89">
        <w:rPr>
          <w:rFonts w:asciiTheme="minorHAnsi" w:hAnsiTheme="minorHAnsi" w:cstheme="minorHAnsi"/>
          <w:lang w:val="es-ES"/>
        </w:rPr>
        <w:br w:type="page"/>
      </w:r>
    </w:p>
    <w:p w14:paraId="705100D4" w14:textId="2CEC74B1" w:rsidR="00335ED8" w:rsidRPr="00361948" w:rsidRDefault="007A2530" w:rsidP="00361948">
      <w:pPr>
        <w:pStyle w:val="Libro12"/>
        <w:ind w:firstLine="0"/>
        <w:jc w:val="center"/>
        <w:rPr>
          <w:rFonts w:asciiTheme="minorHAnsi" w:hAnsiTheme="minorHAnsi" w:cstheme="minorHAnsi"/>
          <w:sz w:val="28"/>
          <w:szCs w:val="28"/>
        </w:rPr>
      </w:pPr>
      <w:bookmarkStart w:id="24" w:name="cap11"/>
      <w:r w:rsidRPr="00361948">
        <w:rPr>
          <w:rFonts w:asciiTheme="minorHAnsi" w:hAnsiTheme="minorHAnsi" w:cstheme="minorHAnsi"/>
          <w:sz w:val="28"/>
          <w:szCs w:val="28"/>
        </w:rPr>
        <w:lastRenderedPageBreak/>
        <w:t>Capítulo 11</w:t>
      </w:r>
    </w:p>
    <w:bookmarkEnd w:id="24"/>
    <w:p w14:paraId="06457562" w14:textId="429B6C05" w:rsidR="007A2530" w:rsidRPr="00361948" w:rsidRDefault="00A70F37" w:rsidP="00361948">
      <w:pPr>
        <w:pStyle w:val="Libro12"/>
        <w:ind w:firstLine="0"/>
        <w:jc w:val="center"/>
        <w:rPr>
          <w:rFonts w:asciiTheme="minorHAnsi" w:hAnsiTheme="minorHAnsi" w:cstheme="minorHAnsi"/>
          <w:b/>
          <w:bCs/>
          <w:color w:val="000066"/>
          <w:sz w:val="32"/>
          <w:szCs w:val="32"/>
        </w:rPr>
      </w:pPr>
      <w:r w:rsidRPr="00361948">
        <w:rPr>
          <w:rFonts w:asciiTheme="minorHAnsi" w:hAnsiTheme="minorHAnsi" w:cstheme="minorHAnsi"/>
          <w:b/>
          <w:bCs/>
          <w:color w:val="000066"/>
          <w:sz w:val="32"/>
          <w:szCs w:val="32"/>
        </w:rPr>
        <w:t>Asamblea de 1888 en Minneapolis</w:t>
      </w:r>
    </w:p>
    <w:p w14:paraId="522A5689" w14:textId="2E124312" w:rsidR="00335ED8" w:rsidRPr="00EA1B89" w:rsidRDefault="00A70F37" w:rsidP="00361948">
      <w:pPr>
        <w:pStyle w:val="Libro12"/>
        <w:ind w:firstLine="0"/>
        <w:jc w:val="center"/>
        <w:rPr>
          <w:rFonts w:asciiTheme="minorHAnsi" w:hAnsiTheme="minorHAnsi" w:cstheme="minorHAnsi"/>
        </w:rPr>
      </w:pPr>
      <w:r w:rsidRPr="00EA1B89">
        <w:rPr>
          <w:rFonts w:asciiTheme="minorHAnsi" w:hAnsiTheme="minorHAnsi" w:cstheme="minorHAnsi"/>
        </w:rPr>
        <w:t>(</w:t>
      </w:r>
      <w:hyperlink w:anchor="index" w:history="1">
        <w:r w:rsidRPr="00EA1B89">
          <w:rPr>
            <w:rStyle w:val="Hipervnculo"/>
            <w:rFonts w:asciiTheme="minorHAnsi" w:hAnsiTheme="minorHAnsi" w:cstheme="minorHAnsi"/>
            <w:color w:val="C00000"/>
            <w:u w:val="none"/>
          </w:rPr>
          <w:t>índice</w:t>
        </w:r>
      </w:hyperlink>
      <w:r w:rsidRPr="00EA1B89">
        <w:rPr>
          <w:rFonts w:asciiTheme="minorHAnsi" w:hAnsiTheme="minorHAnsi" w:cstheme="minorHAnsi"/>
        </w:rPr>
        <w:t>)</w:t>
      </w:r>
    </w:p>
    <w:p w14:paraId="6BE685FF" w14:textId="77777777" w:rsidR="00EA1B89" w:rsidRDefault="00EA1B89" w:rsidP="009C2C78">
      <w:pPr>
        <w:pStyle w:val="Libro12"/>
        <w:ind w:firstLine="0"/>
        <w:rPr>
          <w:rFonts w:asciiTheme="minorHAnsi" w:hAnsiTheme="minorHAnsi" w:cstheme="minorHAnsi"/>
        </w:rPr>
      </w:pPr>
    </w:p>
    <w:p w14:paraId="7164E992" w14:textId="0DACEBBA" w:rsidR="000D2114" w:rsidRPr="009C2C78" w:rsidRDefault="000D2114" w:rsidP="009C2C78">
      <w:pPr>
        <w:pStyle w:val="Libro12"/>
        <w:ind w:firstLine="0"/>
        <w:rPr>
          <w:rFonts w:asciiTheme="minorHAnsi" w:hAnsiTheme="minorHAnsi" w:cstheme="minorHAnsi"/>
        </w:rPr>
      </w:pPr>
      <w:r w:rsidRPr="00454BBF">
        <w:rPr>
          <w:rFonts w:asciiTheme="minorHAnsi" w:hAnsiTheme="minorHAnsi" w:cstheme="minorHAnsi"/>
        </w:rPr>
        <w:t xml:space="preserve">El </w:t>
      </w:r>
      <w:r w:rsidR="004D095F">
        <w:rPr>
          <w:rFonts w:asciiTheme="minorHAnsi" w:hAnsiTheme="minorHAnsi" w:cstheme="minorHAnsi"/>
        </w:rPr>
        <w:t>encuentro pastor</w:t>
      </w:r>
      <w:r w:rsidRPr="00454BBF">
        <w:rPr>
          <w:rFonts w:asciiTheme="minorHAnsi" w:hAnsiTheme="minorHAnsi" w:cstheme="minorHAnsi"/>
        </w:rPr>
        <w:t>al comenzó el miércoles 10 de octubre</w:t>
      </w:r>
      <w:r w:rsidR="00933B77">
        <w:rPr>
          <w:rFonts w:asciiTheme="minorHAnsi" w:hAnsiTheme="minorHAnsi" w:cstheme="minorHAnsi"/>
        </w:rPr>
        <w:t>,</w:t>
      </w:r>
      <w:r w:rsidR="00454BBF" w:rsidRPr="00454BBF">
        <w:rPr>
          <w:rFonts w:asciiTheme="minorHAnsi" w:hAnsiTheme="minorHAnsi" w:cstheme="minorHAnsi"/>
        </w:rPr>
        <w:t xml:space="preserve"> y duró hasta el día 16. </w:t>
      </w:r>
      <w:r w:rsidR="00454BBF" w:rsidRPr="00454BBF">
        <w:rPr>
          <w:rFonts w:asciiTheme="minorHAnsi" w:hAnsiTheme="minorHAnsi" w:cstheme="minorHAnsi"/>
          <w:lang w:val="en-US"/>
        </w:rPr>
        <w:t>Tuvo lugar</w:t>
      </w:r>
      <w:r w:rsidRPr="00454BBF">
        <w:rPr>
          <w:rFonts w:asciiTheme="minorHAnsi" w:hAnsiTheme="minorHAnsi" w:cstheme="minorHAnsi"/>
          <w:lang w:val="en-US"/>
        </w:rPr>
        <w:t xml:space="preserve"> en la iglesia de la 4ª Ave</w:t>
      </w:r>
      <w:r w:rsidR="00454BBF">
        <w:rPr>
          <w:rFonts w:asciiTheme="minorHAnsi" w:hAnsiTheme="minorHAnsi" w:cstheme="minorHAnsi"/>
          <w:lang w:val="en-US"/>
        </w:rPr>
        <w:t>nue South and</w:t>
      </w:r>
      <w:r w:rsidRPr="00454BBF">
        <w:rPr>
          <w:rFonts w:asciiTheme="minorHAnsi" w:hAnsiTheme="minorHAnsi" w:cstheme="minorHAnsi"/>
          <w:lang w:val="en-US"/>
        </w:rPr>
        <w:t xml:space="preserve"> Lake St</w:t>
      </w:r>
      <w:r w:rsidR="00454BBF">
        <w:rPr>
          <w:rFonts w:asciiTheme="minorHAnsi" w:hAnsiTheme="minorHAnsi" w:cstheme="minorHAnsi"/>
          <w:lang w:val="en-US"/>
        </w:rPr>
        <w:t>reet</w:t>
      </w:r>
      <w:r w:rsidRPr="00454BBF">
        <w:rPr>
          <w:rFonts w:asciiTheme="minorHAnsi" w:hAnsiTheme="minorHAnsi" w:cstheme="minorHAnsi"/>
          <w:lang w:val="en-US"/>
        </w:rPr>
        <w:t>, Minneapolis, Minnesota (</w:t>
      </w:r>
      <w:r w:rsidR="00EA1B89" w:rsidRPr="00EA1B89">
        <w:rPr>
          <w:rFonts w:asciiTheme="minorHAnsi" w:hAnsiTheme="minorHAnsi" w:cstheme="minorHAnsi"/>
          <w:lang w:val="en-US"/>
        </w:rPr>
        <w:t>según</w:t>
      </w:r>
      <w:r w:rsidRPr="00EA1B89">
        <w:rPr>
          <w:rFonts w:asciiTheme="minorHAnsi" w:hAnsiTheme="minorHAnsi" w:cstheme="minorHAnsi"/>
          <w:lang w:val="en-US"/>
        </w:rPr>
        <w:t xml:space="preserve"> cronología de </w:t>
      </w:r>
      <w:r w:rsidR="00EA1B89" w:rsidRPr="00EA1B89">
        <w:rPr>
          <w:rFonts w:asciiTheme="minorHAnsi" w:hAnsiTheme="minorHAnsi" w:cstheme="minorHAnsi"/>
          <w:lang w:val="en-US"/>
        </w:rPr>
        <w:t xml:space="preserve">Clinton Wahlen, </w:t>
      </w:r>
      <w:r w:rsidRPr="008140A8">
        <w:rPr>
          <w:rFonts w:asciiTheme="minorHAnsi" w:hAnsiTheme="minorHAnsi" w:cstheme="minorHAnsi"/>
          <w:i/>
          <w:lang w:val="en-US"/>
        </w:rPr>
        <w:t>Selected Aspects of Ellet J. Waggoner’s Eschatology and Their Relation to His Understanding of Righteousness by Faith, 1882-1895</w:t>
      </w:r>
      <w:r w:rsidR="00EA1B89" w:rsidRPr="00EA1B89">
        <w:rPr>
          <w:rFonts w:asciiTheme="minorHAnsi" w:hAnsiTheme="minorHAnsi" w:cstheme="minorHAnsi"/>
          <w:lang w:val="en-US"/>
        </w:rPr>
        <w:t>.</w:t>
      </w:r>
      <w:r w:rsidRPr="00EA1B89">
        <w:rPr>
          <w:rFonts w:asciiTheme="minorHAnsi" w:hAnsiTheme="minorHAnsi" w:cstheme="minorHAnsi"/>
          <w:lang w:val="en-US"/>
        </w:rPr>
        <w:t xml:space="preserve"> </w:t>
      </w:r>
      <w:r w:rsidRPr="00A93833">
        <w:rPr>
          <w:rFonts w:asciiTheme="minorHAnsi" w:hAnsiTheme="minorHAnsi" w:cstheme="minorHAnsi"/>
        </w:rPr>
        <w:t>Andrews University Seventh-day Adventist Theological Seminary, 1988</w:t>
      </w:r>
      <w:r w:rsidR="00EA1B89" w:rsidRPr="00A93833">
        <w:rPr>
          <w:rFonts w:asciiTheme="minorHAnsi" w:hAnsiTheme="minorHAnsi" w:cstheme="minorHAnsi"/>
        </w:rPr>
        <w:t>.</w:t>
      </w:r>
      <w:r w:rsidRPr="00A93833">
        <w:rPr>
          <w:rFonts w:asciiTheme="minorHAnsi" w:hAnsiTheme="minorHAnsi" w:cstheme="minorHAnsi"/>
        </w:rPr>
        <w:t xml:space="preserve"> 71-77). </w:t>
      </w:r>
      <w:r w:rsidRPr="009C2C78">
        <w:rPr>
          <w:rFonts w:asciiTheme="minorHAnsi" w:hAnsiTheme="minorHAnsi" w:cstheme="minorHAnsi"/>
        </w:rPr>
        <w:t>Las reuniones tuvieron lugar en el sótano de la iglesia. Continuaron hasta la primera reunión de la asamblea de la Asociación General, el 17 de octubre.</w:t>
      </w:r>
    </w:p>
    <w:p w14:paraId="476178C1" w14:textId="041B4D2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Al inicio del </w:t>
      </w:r>
      <w:r w:rsidR="00A17E3B">
        <w:rPr>
          <w:rFonts w:asciiTheme="minorHAnsi" w:hAnsiTheme="minorHAnsi" w:cstheme="minorHAnsi"/>
        </w:rPr>
        <w:t>encuentr</w:t>
      </w:r>
      <w:r w:rsidRPr="009C2C78">
        <w:rPr>
          <w:rFonts w:asciiTheme="minorHAnsi" w:hAnsiTheme="minorHAnsi" w:cstheme="minorHAnsi"/>
        </w:rPr>
        <w:t xml:space="preserve">o, </w:t>
      </w:r>
      <w:r w:rsidR="00DB365A">
        <w:rPr>
          <w:rFonts w:asciiTheme="minorHAnsi" w:hAnsiTheme="minorHAnsi" w:cstheme="minorHAnsi"/>
        </w:rPr>
        <w:t>Ellen White</w:t>
      </w:r>
      <w:r w:rsidRPr="009C2C78">
        <w:rPr>
          <w:rFonts w:asciiTheme="minorHAnsi" w:hAnsiTheme="minorHAnsi" w:cstheme="minorHAnsi"/>
        </w:rPr>
        <w:t xml:space="preserve"> escribió a su nuera Mary White en relación con la carta que le envió el hermano Butler conteniendo aquellas diatribas hacia ella:</w:t>
      </w:r>
    </w:p>
    <w:p w14:paraId="0162618E" w14:textId="266B1873" w:rsidR="000D2114" w:rsidRPr="00EA1B89" w:rsidRDefault="000D2114" w:rsidP="00EA1B89">
      <w:pPr>
        <w:pStyle w:val="EGW"/>
        <w:ind w:left="426" w:right="391" w:firstLine="0"/>
        <w:rPr>
          <w:rFonts w:asciiTheme="minorHAnsi" w:hAnsiTheme="minorHAnsi" w:cstheme="minorHAnsi"/>
          <w:sz w:val="22"/>
          <w:szCs w:val="22"/>
        </w:rPr>
      </w:pPr>
      <w:r w:rsidRPr="00EA1B89">
        <w:rPr>
          <w:rFonts w:asciiTheme="minorHAnsi" w:hAnsiTheme="minorHAnsi" w:cstheme="minorHAnsi"/>
          <w:sz w:val="22"/>
          <w:szCs w:val="22"/>
        </w:rPr>
        <w:t xml:space="preserve">El </w:t>
      </w:r>
      <w:r w:rsidR="00EA1B89" w:rsidRPr="00EA1B89">
        <w:rPr>
          <w:rFonts w:asciiTheme="minorHAnsi" w:hAnsiTheme="minorHAnsi" w:cstheme="minorHAnsi"/>
          <w:sz w:val="22"/>
          <w:szCs w:val="22"/>
        </w:rPr>
        <w:t>pastor</w:t>
      </w:r>
      <w:r w:rsidRPr="00EA1B89">
        <w:rPr>
          <w:rFonts w:asciiTheme="minorHAnsi" w:hAnsiTheme="minorHAnsi" w:cstheme="minorHAnsi"/>
          <w:sz w:val="22"/>
          <w:szCs w:val="22"/>
        </w:rPr>
        <w:t xml:space="preserve"> Butler me ha enviado una larga carta, una</w:t>
      </w:r>
      <w:r w:rsidR="00EA1B89">
        <w:rPr>
          <w:rFonts w:asciiTheme="minorHAnsi" w:hAnsiTheme="minorHAnsi" w:cstheme="minorHAnsi"/>
          <w:sz w:val="22"/>
          <w:szCs w:val="22"/>
        </w:rPr>
        <w:t xml:space="preserve"> curiosa retahíla de</w:t>
      </w:r>
      <w:r w:rsidRPr="00EA1B89">
        <w:rPr>
          <w:rFonts w:asciiTheme="minorHAnsi" w:hAnsiTheme="minorHAnsi" w:cstheme="minorHAnsi"/>
          <w:sz w:val="22"/>
          <w:szCs w:val="22"/>
        </w:rPr>
        <w:t xml:space="preserve"> acusaciones y cargos contra mí, pero esas cosas no me alteran... Los </w:t>
      </w:r>
      <w:r w:rsidR="00EA1B89">
        <w:rPr>
          <w:rFonts w:asciiTheme="minorHAnsi" w:hAnsiTheme="minorHAnsi" w:cstheme="minorHAnsi"/>
          <w:sz w:val="22"/>
          <w:szCs w:val="22"/>
        </w:rPr>
        <w:t>pastore</w:t>
      </w:r>
      <w:r w:rsidRPr="00EA1B89">
        <w:rPr>
          <w:rFonts w:asciiTheme="minorHAnsi" w:hAnsiTheme="minorHAnsi" w:cstheme="minorHAnsi"/>
          <w:sz w:val="22"/>
          <w:szCs w:val="22"/>
        </w:rPr>
        <w:t xml:space="preserve">s Smith y Butler </w:t>
      </w:r>
      <w:r w:rsidR="00EA1B89">
        <w:rPr>
          <w:rFonts w:asciiTheme="minorHAnsi" w:hAnsiTheme="minorHAnsi" w:cstheme="minorHAnsi"/>
          <w:sz w:val="22"/>
          <w:szCs w:val="22"/>
        </w:rPr>
        <w:t xml:space="preserve">son muy contrarios a </w:t>
      </w:r>
      <w:r w:rsidRPr="00EA1B89">
        <w:rPr>
          <w:rFonts w:asciiTheme="minorHAnsi" w:hAnsiTheme="minorHAnsi" w:cstheme="minorHAnsi"/>
          <w:sz w:val="22"/>
          <w:szCs w:val="22"/>
        </w:rPr>
        <w:t xml:space="preserve">que se </w:t>
      </w:r>
      <w:r w:rsidR="00EA1B89">
        <w:rPr>
          <w:rFonts w:asciiTheme="minorHAnsi" w:hAnsiTheme="minorHAnsi" w:cstheme="minorHAnsi"/>
          <w:sz w:val="22"/>
          <w:szCs w:val="22"/>
        </w:rPr>
        <w:t>hable de</w:t>
      </w:r>
      <w:r w:rsidRPr="00EA1B89">
        <w:rPr>
          <w:rFonts w:asciiTheme="minorHAnsi" w:hAnsiTheme="minorHAnsi" w:cstheme="minorHAnsi"/>
          <w:sz w:val="22"/>
          <w:szCs w:val="22"/>
        </w:rPr>
        <w:t xml:space="preserve"> la ley en Gálatas, pero no veo la forma en que eso pueda evitarse... Mañana al mediodía se presentará y discutirá la ley en Gálatas (Carta de E</w:t>
      </w:r>
      <w:r w:rsidR="00EA1B89">
        <w:rPr>
          <w:rFonts w:asciiTheme="minorHAnsi" w:hAnsiTheme="minorHAnsi" w:cstheme="minorHAnsi"/>
          <w:sz w:val="22"/>
          <w:szCs w:val="22"/>
        </w:rPr>
        <w:t>llen</w:t>
      </w:r>
      <w:r w:rsidRPr="00EA1B89">
        <w:rPr>
          <w:rFonts w:asciiTheme="minorHAnsi" w:hAnsiTheme="minorHAnsi" w:cstheme="minorHAnsi"/>
          <w:sz w:val="22"/>
          <w:szCs w:val="22"/>
        </w:rPr>
        <w:t xml:space="preserve"> White a Mary White, 9 octubre 1888, Minneapolis, Minnesota. </w:t>
      </w:r>
      <w:r w:rsidR="00EA1B89" w:rsidRPr="00EA1B89">
        <w:rPr>
          <w:rFonts w:asciiTheme="minorHAnsi" w:hAnsiTheme="minorHAnsi" w:cstheme="minorHAnsi"/>
          <w:i/>
          <w:iCs/>
          <w:sz w:val="22"/>
          <w:szCs w:val="22"/>
        </w:rPr>
        <w:t xml:space="preserve">The </w:t>
      </w:r>
      <w:r w:rsidRPr="00EA1B89">
        <w:rPr>
          <w:rFonts w:asciiTheme="minorHAnsi" w:hAnsiTheme="minorHAnsi" w:cstheme="minorHAnsi"/>
          <w:i/>
          <w:iCs/>
          <w:sz w:val="22"/>
          <w:szCs w:val="22"/>
        </w:rPr>
        <w:t>E</w:t>
      </w:r>
      <w:r w:rsidR="00EA1B89" w:rsidRPr="00EA1B89">
        <w:rPr>
          <w:rFonts w:asciiTheme="minorHAnsi" w:hAnsiTheme="minorHAnsi" w:cstheme="minorHAnsi"/>
          <w:i/>
          <w:iCs/>
          <w:sz w:val="22"/>
          <w:szCs w:val="22"/>
        </w:rPr>
        <w:t xml:space="preserve">llen </w:t>
      </w:r>
      <w:r w:rsidRPr="00EA1B89">
        <w:rPr>
          <w:rFonts w:asciiTheme="minorHAnsi" w:hAnsiTheme="minorHAnsi" w:cstheme="minorHAnsi"/>
          <w:i/>
          <w:iCs/>
          <w:sz w:val="22"/>
          <w:szCs w:val="22"/>
        </w:rPr>
        <w:t>G</w:t>
      </w:r>
      <w:r w:rsidR="00EA1B89" w:rsidRPr="00EA1B89">
        <w:rPr>
          <w:rFonts w:asciiTheme="minorHAnsi" w:hAnsiTheme="minorHAnsi" w:cstheme="minorHAnsi"/>
          <w:i/>
          <w:iCs/>
          <w:sz w:val="22"/>
          <w:szCs w:val="22"/>
        </w:rPr>
        <w:t xml:space="preserve">. </w:t>
      </w:r>
      <w:r w:rsidRPr="00EA1B89">
        <w:rPr>
          <w:rFonts w:asciiTheme="minorHAnsi" w:hAnsiTheme="minorHAnsi" w:cstheme="minorHAnsi"/>
          <w:i/>
          <w:iCs/>
          <w:sz w:val="22"/>
          <w:szCs w:val="22"/>
        </w:rPr>
        <w:t>W</w:t>
      </w:r>
      <w:r w:rsidR="00EA1B89" w:rsidRPr="00EA1B89">
        <w:rPr>
          <w:rFonts w:asciiTheme="minorHAnsi" w:hAnsiTheme="minorHAnsi" w:cstheme="minorHAnsi"/>
          <w:i/>
          <w:iCs/>
          <w:sz w:val="22"/>
          <w:szCs w:val="22"/>
        </w:rPr>
        <w:t>hite</w:t>
      </w:r>
      <w:r w:rsidRPr="00EA1B89">
        <w:rPr>
          <w:rFonts w:asciiTheme="minorHAnsi" w:hAnsiTheme="minorHAnsi" w:cstheme="minorHAnsi"/>
          <w:i/>
          <w:iCs/>
          <w:sz w:val="22"/>
          <w:szCs w:val="22"/>
        </w:rPr>
        <w:t xml:space="preserve"> 1888</w:t>
      </w:r>
      <w:r w:rsidR="00EA1B89" w:rsidRPr="00EA1B89">
        <w:rPr>
          <w:rFonts w:asciiTheme="minorHAnsi" w:hAnsiTheme="minorHAnsi" w:cstheme="minorHAnsi"/>
          <w:i/>
          <w:iCs/>
          <w:sz w:val="22"/>
          <w:szCs w:val="22"/>
        </w:rPr>
        <w:t xml:space="preserve"> Materials</w:t>
      </w:r>
      <w:r w:rsidRPr="00EA1B89">
        <w:rPr>
          <w:rFonts w:asciiTheme="minorHAnsi" w:hAnsiTheme="minorHAnsi" w:cstheme="minorHAnsi"/>
          <w:sz w:val="22"/>
          <w:szCs w:val="22"/>
        </w:rPr>
        <w:t xml:space="preserve">, </w:t>
      </w:r>
      <w:r w:rsidR="0032542F">
        <w:rPr>
          <w:rFonts w:asciiTheme="minorHAnsi" w:hAnsiTheme="minorHAnsi" w:cstheme="minorHAnsi"/>
          <w:sz w:val="22"/>
          <w:szCs w:val="22"/>
        </w:rPr>
        <w:t>66-</w:t>
      </w:r>
      <w:r w:rsidRPr="00EA1B89">
        <w:rPr>
          <w:rFonts w:asciiTheme="minorHAnsi" w:hAnsiTheme="minorHAnsi" w:cstheme="minorHAnsi"/>
          <w:sz w:val="22"/>
          <w:szCs w:val="22"/>
        </w:rPr>
        <w:t>68).</w:t>
      </w:r>
    </w:p>
    <w:p w14:paraId="3645251B" w14:textId="5B768BD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noche del sábado 13 de octubre se leyó una larga carta del </w:t>
      </w:r>
      <w:r w:rsidR="00C377CB">
        <w:rPr>
          <w:rFonts w:asciiTheme="minorHAnsi" w:hAnsiTheme="minorHAnsi" w:cstheme="minorHAnsi"/>
        </w:rPr>
        <w:t>pastor</w:t>
      </w:r>
      <w:r w:rsidRPr="009C2C78">
        <w:rPr>
          <w:rFonts w:asciiTheme="minorHAnsi" w:hAnsiTheme="minorHAnsi" w:cstheme="minorHAnsi"/>
        </w:rPr>
        <w:t xml:space="preserve"> Butler a los delegados, que l</w:t>
      </w:r>
      <w:r w:rsidR="00A17E3B">
        <w:rPr>
          <w:rFonts w:asciiTheme="minorHAnsi" w:hAnsiTheme="minorHAnsi" w:cstheme="minorHAnsi"/>
        </w:rPr>
        <w:t>es hizo permanecer</w:t>
      </w:r>
      <w:r w:rsidRPr="009C2C78">
        <w:rPr>
          <w:rFonts w:asciiTheme="minorHAnsi" w:hAnsiTheme="minorHAnsi" w:cstheme="minorHAnsi"/>
        </w:rPr>
        <w:t xml:space="preserve"> allí hasta las diez. </w:t>
      </w:r>
      <w:r w:rsidR="00DB365A">
        <w:rPr>
          <w:rFonts w:asciiTheme="minorHAnsi" w:hAnsiTheme="minorHAnsi" w:cstheme="minorHAnsi"/>
        </w:rPr>
        <w:t>Ellen White</w:t>
      </w:r>
      <w:r w:rsidRPr="009C2C78">
        <w:rPr>
          <w:rFonts w:asciiTheme="minorHAnsi" w:hAnsiTheme="minorHAnsi" w:cstheme="minorHAnsi"/>
        </w:rPr>
        <w:t xml:space="preserve"> escribió a Mary White: “La carta del </w:t>
      </w:r>
      <w:r w:rsidR="0055795A">
        <w:rPr>
          <w:rFonts w:asciiTheme="minorHAnsi" w:hAnsiTheme="minorHAnsi" w:cstheme="minorHAnsi"/>
        </w:rPr>
        <w:t>pastor</w:t>
      </w:r>
      <w:r w:rsidRPr="009C2C78">
        <w:rPr>
          <w:rFonts w:asciiTheme="minorHAnsi" w:hAnsiTheme="minorHAnsi" w:cstheme="minorHAnsi"/>
        </w:rPr>
        <w:t xml:space="preserve"> Butler ha sido una buena </w:t>
      </w:r>
      <w:r w:rsidR="0055795A">
        <w:rPr>
          <w:rFonts w:asciiTheme="minorHAnsi" w:hAnsiTheme="minorHAnsi" w:cstheme="minorHAnsi"/>
        </w:rPr>
        <w:t>manera de</w:t>
      </w:r>
      <w:r w:rsidRPr="009C2C78">
        <w:rPr>
          <w:rFonts w:asciiTheme="minorHAnsi" w:hAnsiTheme="minorHAnsi" w:cstheme="minorHAnsi"/>
        </w:rPr>
        <w:t xml:space="preserve"> iniciar esta cuestión, así que </w:t>
      </w:r>
      <w:r w:rsidR="0055795A">
        <w:rPr>
          <w:rFonts w:asciiTheme="minorHAnsi" w:hAnsiTheme="minorHAnsi" w:cstheme="minorHAnsi"/>
        </w:rPr>
        <w:t>esta</w:t>
      </w:r>
      <w:r w:rsidRPr="009C2C78">
        <w:rPr>
          <w:rFonts w:asciiTheme="minorHAnsi" w:hAnsiTheme="minorHAnsi" w:cstheme="minorHAnsi"/>
        </w:rPr>
        <w:t>mos</w:t>
      </w:r>
      <w:r w:rsidR="0055795A">
        <w:rPr>
          <w:rFonts w:asciiTheme="minorHAnsi" w:hAnsiTheme="minorHAnsi" w:cstheme="minorHAnsi"/>
        </w:rPr>
        <w:t xml:space="preserve"> en ello</w:t>
      </w:r>
      <w:r w:rsidRPr="009C2C78">
        <w:rPr>
          <w:rFonts w:asciiTheme="minorHAnsi" w:hAnsiTheme="minorHAnsi" w:cstheme="minorHAnsi"/>
        </w:rPr>
        <w:t>” (</w:t>
      </w:r>
      <w:r w:rsidRPr="00472080">
        <w:rPr>
          <w:rFonts w:asciiTheme="minorHAnsi" w:hAnsiTheme="minorHAnsi" w:cstheme="minorHAnsi"/>
        </w:rPr>
        <w:t>Id.</w:t>
      </w:r>
      <w:r w:rsidR="00D20118">
        <w:rPr>
          <w:rFonts w:asciiTheme="minorHAnsi" w:hAnsiTheme="minorHAnsi" w:cstheme="minorHAnsi"/>
        </w:rPr>
        <w:t xml:space="preserve"> 68</w:t>
      </w:r>
      <w:r w:rsidRPr="009C2C78">
        <w:rPr>
          <w:rFonts w:asciiTheme="minorHAnsi" w:hAnsiTheme="minorHAnsi" w:cstheme="minorHAnsi"/>
        </w:rPr>
        <w:t>).</w:t>
      </w:r>
    </w:p>
    <w:p w14:paraId="15AD5035" w14:textId="46E04623" w:rsidR="000D2114" w:rsidRPr="009811ED" w:rsidRDefault="0043428E" w:rsidP="00A34B41">
      <w:pPr>
        <w:pStyle w:val="Libro12"/>
        <w:ind w:firstLine="0"/>
        <w:rPr>
          <w:rFonts w:asciiTheme="minorHAnsi" w:hAnsiTheme="minorHAnsi" w:cstheme="minorHAnsi"/>
          <w:sz w:val="18"/>
        </w:rPr>
      </w:pPr>
      <w:r>
        <w:rPr>
          <w:rFonts w:asciiTheme="minorHAnsi" w:hAnsiTheme="minorHAnsi" w:cstheme="minorHAnsi"/>
        </w:rPr>
        <w:t>E</w:t>
      </w:r>
      <w:r w:rsidR="000D2114" w:rsidRPr="009C2C78">
        <w:rPr>
          <w:rFonts w:asciiTheme="minorHAnsi" w:hAnsiTheme="minorHAnsi" w:cstheme="minorHAnsi"/>
        </w:rPr>
        <w:t xml:space="preserve">l lunes 15 de octubre, E.J. Waggoner comenzó una serie de nueve presentaciones sobre la ley y el evangelio. Dio su séptima </w:t>
      </w:r>
      <w:r w:rsidR="000D2114" w:rsidRPr="009C2C78">
        <w:rPr>
          <w:rFonts w:asciiTheme="minorHAnsi" w:hAnsiTheme="minorHAnsi" w:cstheme="minorHAnsi"/>
        </w:rPr>
        <w:lastRenderedPageBreak/>
        <w:t>presentación el jueves 18 de octubre a las 9 de la mañana. Habló sobre la ley en Gálatas (</w:t>
      </w:r>
      <w:r w:rsidR="009811ED" w:rsidRPr="009811ED">
        <w:rPr>
          <w:rFonts w:asciiTheme="minorHAnsi" w:hAnsiTheme="minorHAnsi" w:cstheme="minorHAnsi"/>
        </w:rPr>
        <w:t xml:space="preserve">R. Dewitt Hottel, Diary of R. Dewitt Hottel, Quicksburg, VA-1888, </w:t>
      </w:r>
      <w:r w:rsidR="009811ED" w:rsidRPr="009811ED">
        <w:rPr>
          <w:rFonts w:asciiTheme="minorHAnsi" w:hAnsiTheme="minorHAnsi" w:cstheme="minorHAnsi"/>
          <w:i/>
          <w:iCs/>
        </w:rPr>
        <w:t>The Ellen G. White 1888 Materials</w:t>
      </w:r>
      <w:r w:rsidR="009811ED" w:rsidRPr="009811ED">
        <w:rPr>
          <w:rFonts w:asciiTheme="minorHAnsi" w:hAnsiTheme="minorHAnsi" w:cstheme="minorHAnsi"/>
        </w:rPr>
        <w:t>, 506</w:t>
      </w:r>
      <w:r w:rsidR="000D2114" w:rsidRPr="009C2C78">
        <w:rPr>
          <w:rFonts w:asciiTheme="minorHAnsi" w:hAnsiTheme="minorHAnsi" w:cstheme="minorHAnsi"/>
        </w:rPr>
        <w:t>).</w:t>
      </w:r>
    </w:p>
    <w:p w14:paraId="34EAC690" w14:textId="128EEFC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No ha</w:t>
      </w:r>
      <w:r w:rsidR="00A17E3B">
        <w:rPr>
          <w:rFonts w:asciiTheme="minorHAnsi" w:hAnsiTheme="minorHAnsi" w:cstheme="minorHAnsi"/>
        </w:rPr>
        <w:t>y</w:t>
      </w:r>
      <w:r w:rsidRPr="009C2C78">
        <w:rPr>
          <w:rFonts w:asciiTheme="minorHAnsi" w:hAnsiTheme="minorHAnsi" w:cstheme="minorHAnsi"/>
        </w:rPr>
        <w:t xml:space="preserve"> duda posible en cuanto al tema que Waggoner expuso en las presentaciones. Consistía en la relación entre la justificación por la fe y la ley moral. Más adelante relacionó la ley y los pactos de Gálatas 3 con la justificación. La adecuada comprensión de lo anterior constituía el mensaje del tercer ángel de Apocalipsis 14:12.</w:t>
      </w:r>
    </w:p>
    <w:p w14:paraId="2DD05CD4"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El viernes 19 de octubre, en su séptima presentación, Waggoner citó Gálatas 3:17:</w:t>
      </w:r>
    </w:p>
    <w:p w14:paraId="2D85F4AD" w14:textId="10C9C4F3" w:rsidR="000D2114" w:rsidRPr="00BB64FB" w:rsidRDefault="0090576F" w:rsidP="00BB64FB">
      <w:pPr>
        <w:pStyle w:val="EGW"/>
        <w:ind w:left="426" w:right="391" w:firstLine="0"/>
        <w:rPr>
          <w:rFonts w:asciiTheme="minorHAnsi" w:hAnsiTheme="minorHAnsi" w:cstheme="minorHAnsi"/>
          <w:sz w:val="22"/>
          <w:szCs w:val="22"/>
        </w:rPr>
      </w:pPr>
      <w:r w:rsidRPr="0090576F">
        <w:rPr>
          <w:rFonts w:asciiTheme="minorHAnsi" w:hAnsiTheme="minorHAnsi" w:cstheme="minorHAnsi"/>
          <w:sz w:val="22"/>
          <w:szCs w:val="22"/>
        </w:rPr>
        <w:t>Esto, pues, digo: El pacto previamente ratificado por Dios para con Cristo, la ley que vino cuatrocientos treinta años después, no lo abroga, para invalidar la promesa</w:t>
      </w:r>
      <w:r w:rsidR="000D2114" w:rsidRPr="00BB64FB">
        <w:rPr>
          <w:rFonts w:asciiTheme="minorHAnsi" w:hAnsiTheme="minorHAnsi" w:cstheme="minorHAnsi"/>
          <w:sz w:val="22"/>
          <w:szCs w:val="22"/>
        </w:rPr>
        <w:t>.</w:t>
      </w:r>
    </w:p>
    <w:p w14:paraId="6911522F" w14:textId="037982E2" w:rsidR="000D2114" w:rsidRPr="009C2C78" w:rsidRDefault="00BB64FB" w:rsidP="008E0F87">
      <w:pPr>
        <w:pStyle w:val="Libro12"/>
        <w:ind w:firstLine="0"/>
        <w:rPr>
          <w:rFonts w:asciiTheme="minorHAnsi" w:hAnsiTheme="minorHAnsi" w:cstheme="minorHAnsi"/>
        </w:rPr>
      </w:pPr>
      <w:r>
        <w:rPr>
          <w:rFonts w:asciiTheme="minorHAnsi" w:hAnsiTheme="minorHAnsi" w:cstheme="minorHAnsi"/>
        </w:rPr>
        <w:t>A continuación comparó</w:t>
      </w:r>
      <w:r w:rsidR="000D2114" w:rsidRPr="009C2C78">
        <w:rPr>
          <w:rFonts w:asciiTheme="minorHAnsi" w:hAnsiTheme="minorHAnsi" w:cstheme="minorHAnsi"/>
        </w:rPr>
        <w:t xml:space="preserve"> “el pacto hecho con Abraham con el segundo pacto” (</w:t>
      </w:r>
      <w:r w:rsidR="00645987" w:rsidRPr="00645987">
        <w:rPr>
          <w:rFonts w:asciiTheme="minorHAnsi" w:hAnsiTheme="minorHAnsi" w:cstheme="minorHAnsi"/>
        </w:rPr>
        <w:t xml:space="preserve">W.C. White, Notes Made at Minneapolis, Minnesota, </w:t>
      </w:r>
      <w:r w:rsidR="00645987">
        <w:rPr>
          <w:rFonts w:asciiTheme="minorHAnsi" w:hAnsiTheme="minorHAnsi" w:cstheme="minorHAnsi"/>
        </w:rPr>
        <w:t>octubre</w:t>
      </w:r>
      <w:r w:rsidR="00645987" w:rsidRPr="00645987">
        <w:rPr>
          <w:rFonts w:asciiTheme="minorHAnsi" w:hAnsiTheme="minorHAnsi" w:cstheme="minorHAnsi"/>
        </w:rPr>
        <w:t xml:space="preserve"> 1888,</w:t>
      </w:r>
      <w:r w:rsidR="00645987">
        <w:rPr>
          <w:rFonts w:asciiTheme="minorHAnsi" w:hAnsiTheme="minorHAnsi" w:cstheme="minorHAnsi"/>
        </w:rPr>
        <w:t xml:space="preserve"> </w:t>
      </w:r>
      <w:r w:rsidR="00645987" w:rsidRPr="00645987">
        <w:rPr>
          <w:rFonts w:asciiTheme="minorHAnsi" w:hAnsiTheme="minorHAnsi" w:cstheme="minorHAnsi"/>
          <w:i/>
          <w:iCs/>
        </w:rPr>
        <w:t>The Ellen G. White 1888 Materials</w:t>
      </w:r>
      <w:r w:rsidR="00645987" w:rsidRPr="00645987">
        <w:rPr>
          <w:rFonts w:asciiTheme="minorHAnsi" w:hAnsiTheme="minorHAnsi" w:cstheme="minorHAnsi"/>
        </w:rPr>
        <w:t>, 424</w:t>
      </w:r>
      <w:r w:rsidR="000D2114" w:rsidRPr="009C2C78">
        <w:rPr>
          <w:rFonts w:asciiTheme="minorHAnsi" w:hAnsiTheme="minorHAnsi" w:cstheme="minorHAnsi"/>
        </w:rPr>
        <w:t>).</w:t>
      </w:r>
      <w:r w:rsidR="008E0F87">
        <w:rPr>
          <w:rFonts w:asciiTheme="minorHAnsi" w:hAnsiTheme="minorHAnsi" w:cstheme="minorHAnsi"/>
        </w:rPr>
        <w:t xml:space="preserve"> </w:t>
      </w:r>
      <w:r w:rsidR="00195FDB">
        <w:rPr>
          <w:rFonts w:asciiTheme="minorHAnsi" w:hAnsiTheme="minorHAnsi" w:cstheme="minorHAnsi"/>
        </w:rPr>
        <w:t>Su implicación era</w:t>
      </w:r>
      <w:r w:rsidR="000D2114" w:rsidRPr="009C2C78">
        <w:rPr>
          <w:rFonts w:asciiTheme="minorHAnsi" w:hAnsiTheme="minorHAnsi" w:cstheme="minorHAnsi"/>
        </w:rPr>
        <w:t xml:space="preserve"> que el “pacto eterno” era </w:t>
      </w:r>
      <w:r w:rsidR="00195FDB">
        <w:rPr>
          <w:rFonts w:asciiTheme="minorHAnsi" w:hAnsiTheme="minorHAnsi" w:cstheme="minorHAnsi"/>
        </w:rPr>
        <w:t>el</w:t>
      </w:r>
      <w:r w:rsidR="000D2114" w:rsidRPr="009C2C78">
        <w:rPr>
          <w:rFonts w:asciiTheme="minorHAnsi" w:hAnsiTheme="minorHAnsi" w:cstheme="minorHAnsi"/>
        </w:rPr>
        <w:t xml:space="preserve"> mismo que la promesa del “segundo pacto” que Dios hizo con Abraham mediante Cristo.</w:t>
      </w:r>
    </w:p>
    <w:p w14:paraId="588ACDDC"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El sábado 21 de octubre, Waggoner presentó su octavo tema:</w:t>
      </w:r>
    </w:p>
    <w:p w14:paraId="227727A6" w14:textId="260171AA" w:rsidR="000B2449" w:rsidRPr="000B2449" w:rsidRDefault="000D2114" w:rsidP="00A17E3B">
      <w:pPr>
        <w:pStyle w:val="EGW"/>
        <w:ind w:left="426" w:right="391" w:firstLine="0"/>
        <w:rPr>
          <w:rFonts w:asciiTheme="minorHAnsi" w:hAnsiTheme="minorHAnsi" w:cstheme="minorHAnsi"/>
          <w:i/>
          <w:iCs/>
          <w:sz w:val="22"/>
          <w:szCs w:val="22"/>
        </w:rPr>
      </w:pPr>
      <w:r w:rsidRPr="00195FDB">
        <w:rPr>
          <w:rFonts w:asciiTheme="minorHAnsi" w:hAnsiTheme="minorHAnsi" w:cstheme="minorHAnsi"/>
          <w:sz w:val="22"/>
          <w:szCs w:val="22"/>
        </w:rPr>
        <w:t xml:space="preserve">A las 9 de la mañana el </w:t>
      </w:r>
      <w:r w:rsidR="00195FDB">
        <w:rPr>
          <w:rFonts w:asciiTheme="minorHAnsi" w:hAnsiTheme="minorHAnsi" w:cstheme="minorHAnsi"/>
          <w:sz w:val="22"/>
          <w:szCs w:val="22"/>
        </w:rPr>
        <w:t>pastor</w:t>
      </w:r>
      <w:r w:rsidRPr="00195FDB">
        <w:rPr>
          <w:rFonts w:asciiTheme="minorHAnsi" w:hAnsiTheme="minorHAnsi" w:cstheme="minorHAnsi"/>
          <w:sz w:val="22"/>
          <w:szCs w:val="22"/>
        </w:rPr>
        <w:t xml:space="preserve"> Waggoner contin</w:t>
      </w:r>
      <w:r w:rsidR="00195FDB">
        <w:rPr>
          <w:rFonts w:asciiTheme="minorHAnsi" w:hAnsiTheme="minorHAnsi" w:cstheme="minorHAnsi"/>
          <w:sz w:val="22"/>
          <w:szCs w:val="22"/>
        </w:rPr>
        <w:t>uó</w:t>
      </w:r>
      <w:r w:rsidRPr="00195FDB">
        <w:rPr>
          <w:rFonts w:asciiTheme="minorHAnsi" w:hAnsiTheme="minorHAnsi" w:cstheme="minorHAnsi"/>
          <w:sz w:val="22"/>
          <w:szCs w:val="22"/>
        </w:rPr>
        <w:t xml:space="preserve"> sus presentaciones sobre la ley y el evangelio. Las Escrituras objeto de consideración fueron el capítulo </w:t>
      </w:r>
      <w:r w:rsidR="00195FDB">
        <w:rPr>
          <w:rFonts w:asciiTheme="minorHAnsi" w:hAnsiTheme="minorHAnsi" w:cstheme="minorHAnsi"/>
          <w:sz w:val="22"/>
          <w:szCs w:val="22"/>
        </w:rPr>
        <w:t>quince</w:t>
      </w:r>
      <w:r w:rsidRPr="00195FDB">
        <w:rPr>
          <w:rFonts w:asciiTheme="minorHAnsi" w:hAnsiTheme="minorHAnsi" w:cstheme="minorHAnsi"/>
          <w:sz w:val="22"/>
          <w:szCs w:val="22"/>
        </w:rPr>
        <w:t xml:space="preserve"> de Hechos, y el segundo y tercero de Gálatas, </w:t>
      </w:r>
      <w:r w:rsidR="00195FDB">
        <w:rPr>
          <w:rFonts w:asciiTheme="minorHAnsi" w:hAnsiTheme="minorHAnsi" w:cstheme="minorHAnsi"/>
          <w:sz w:val="22"/>
          <w:szCs w:val="22"/>
        </w:rPr>
        <w:t>que comparó</w:t>
      </w:r>
      <w:r w:rsidRPr="00195FDB">
        <w:rPr>
          <w:rFonts w:asciiTheme="minorHAnsi" w:hAnsiTheme="minorHAnsi" w:cstheme="minorHAnsi"/>
          <w:sz w:val="22"/>
          <w:szCs w:val="22"/>
        </w:rPr>
        <w:t xml:space="preserve"> con Romanos </w:t>
      </w:r>
      <w:r w:rsidR="00E944F8">
        <w:rPr>
          <w:rFonts w:asciiTheme="minorHAnsi" w:hAnsiTheme="minorHAnsi" w:cstheme="minorHAnsi"/>
          <w:sz w:val="22"/>
          <w:szCs w:val="22"/>
        </w:rPr>
        <w:t>cuatro</w:t>
      </w:r>
      <w:r w:rsidRPr="00195FDB">
        <w:rPr>
          <w:rFonts w:asciiTheme="minorHAnsi" w:hAnsiTheme="minorHAnsi" w:cstheme="minorHAnsi"/>
          <w:sz w:val="22"/>
          <w:szCs w:val="22"/>
        </w:rPr>
        <w:t xml:space="preserve"> y otros pasajes en Romanos. Su propósito fue mostrar que el punto principal de controversia </w:t>
      </w:r>
      <w:r w:rsidR="00353AF2">
        <w:rPr>
          <w:rFonts w:asciiTheme="minorHAnsi" w:hAnsiTheme="minorHAnsi" w:cstheme="minorHAnsi"/>
          <w:sz w:val="22"/>
          <w:szCs w:val="22"/>
        </w:rPr>
        <w:t>era</w:t>
      </w:r>
      <w:r w:rsidRPr="00195FDB">
        <w:rPr>
          <w:rFonts w:asciiTheme="minorHAnsi" w:hAnsiTheme="minorHAnsi" w:cstheme="minorHAnsi"/>
          <w:sz w:val="22"/>
          <w:szCs w:val="22"/>
        </w:rPr>
        <w:t xml:space="preserve"> la justificación por la fe en Cristo, fe que nos es contada por justicia tal como sucedió con Abraham</w:t>
      </w:r>
      <w:r w:rsidR="001C14AC">
        <w:rPr>
          <w:rFonts w:asciiTheme="minorHAnsi" w:hAnsiTheme="minorHAnsi" w:cstheme="minorHAnsi"/>
          <w:sz w:val="22"/>
          <w:szCs w:val="22"/>
        </w:rPr>
        <w:t xml:space="preserve">. </w:t>
      </w:r>
      <w:r w:rsidR="001C14AC" w:rsidRPr="001C14AC">
        <w:rPr>
          <w:rFonts w:asciiTheme="minorHAnsi" w:hAnsiTheme="minorHAnsi" w:cstheme="minorHAnsi"/>
          <w:sz w:val="22"/>
          <w:szCs w:val="22"/>
        </w:rPr>
        <w:t>El pacto y promesas hechas a Abraham son el pa</w:t>
      </w:r>
      <w:r w:rsidR="001C14AC">
        <w:rPr>
          <w:rFonts w:asciiTheme="minorHAnsi" w:hAnsiTheme="minorHAnsi" w:cstheme="minorHAnsi"/>
          <w:sz w:val="22"/>
          <w:szCs w:val="22"/>
        </w:rPr>
        <w:t>cto y promesas que se nos hacen a nosotros</w:t>
      </w:r>
      <w:r w:rsidRPr="001C14AC">
        <w:rPr>
          <w:rFonts w:asciiTheme="minorHAnsi" w:hAnsiTheme="minorHAnsi" w:cstheme="minorHAnsi"/>
          <w:sz w:val="22"/>
          <w:szCs w:val="22"/>
        </w:rPr>
        <w:t xml:space="preserve"> (</w:t>
      </w:r>
      <w:r w:rsidR="000B2449" w:rsidRPr="000B2449">
        <w:rPr>
          <w:rFonts w:asciiTheme="minorHAnsi" w:hAnsiTheme="minorHAnsi" w:cstheme="minorHAnsi"/>
          <w:sz w:val="22"/>
          <w:szCs w:val="22"/>
        </w:rPr>
        <w:t xml:space="preserve">Third Day’s Proceedings, </w:t>
      </w:r>
      <w:r w:rsidR="000B2449">
        <w:rPr>
          <w:rFonts w:asciiTheme="minorHAnsi" w:hAnsiTheme="minorHAnsi" w:cstheme="minorHAnsi"/>
          <w:sz w:val="22"/>
          <w:szCs w:val="22"/>
        </w:rPr>
        <w:t>viernes</w:t>
      </w:r>
      <w:r w:rsidR="000B2449" w:rsidRPr="000B2449">
        <w:rPr>
          <w:rFonts w:asciiTheme="minorHAnsi" w:hAnsiTheme="minorHAnsi" w:cstheme="minorHAnsi"/>
          <w:sz w:val="22"/>
          <w:szCs w:val="22"/>
        </w:rPr>
        <w:t xml:space="preserve"> 19</w:t>
      </w:r>
      <w:r w:rsidR="000B2449">
        <w:rPr>
          <w:rFonts w:asciiTheme="minorHAnsi" w:hAnsiTheme="minorHAnsi" w:cstheme="minorHAnsi"/>
          <w:sz w:val="22"/>
          <w:szCs w:val="22"/>
        </w:rPr>
        <w:t xml:space="preserve"> octubre</w:t>
      </w:r>
      <w:r w:rsidR="000B2449" w:rsidRPr="000B2449">
        <w:rPr>
          <w:rFonts w:asciiTheme="minorHAnsi" w:hAnsiTheme="minorHAnsi" w:cstheme="minorHAnsi"/>
          <w:sz w:val="22"/>
          <w:szCs w:val="22"/>
        </w:rPr>
        <w:t xml:space="preserve"> 1888, </w:t>
      </w:r>
      <w:r w:rsidR="000B2449" w:rsidRPr="000B2449">
        <w:rPr>
          <w:rFonts w:asciiTheme="minorHAnsi" w:hAnsiTheme="minorHAnsi" w:cstheme="minorHAnsi"/>
          <w:i/>
          <w:iCs/>
          <w:sz w:val="22"/>
          <w:szCs w:val="22"/>
        </w:rPr>
        <w:t>General Conference Daily</w:t>
      </w:r>
    </w:p>
    <w:p w14:paraId="60084344" w14:textId="0A054A53" w:rsidR="000D2114" w:rsidRPr="001C14AC" w:rsidRDefault="000B2449" w:rsidP="00A17E3B">
      <w:pPr>
        <w:pStyle w:val="EGW"/>
        <w:ind w:left="426" w:right="391" w:firstLine="0"/>
        <w:rPr>
          <w:rFonts w:asciiTheme="minorHAnsi" w:hAnsiTheme="minorHAnsi" w:cstheme="minorHAnsi"/>
          <w:sz w:val="22"/>
          <w:szCs w:val="22"/>
        </w:rPr>
      </w:pPr>
      <w:r w:rsidRPr="000B2449">
        <w:rPr>
          <w:rFonts w:asciiTheme="minorHAnsi" w:hAnsiTheme="minorHAnsi" w:cstheme="minorHAnsi"/>
          <w:i/>
          <w:iCs/>
          <w:sz w:val="22"/>
          <w:szCs w:val="22"/>
        </w:rPr>
        <w:t>Bulletin</w:t>
      </w:r>
      <w:r w:rsidRPr="000B2449">
        <w:rPr>
          <w:rFonts w:asciiTheme="minorHAnsi" w:hAnsiTheme="minorHAnsi" w:cstheme="minorHAnsi"/>
          <w:sz w:val="22"/>
          <w:szCs w:val="22"/>
        </w:rPr>
        <w:t xml:space="preserve"> 2, 1</w:t>
      </w:r>
      <w:r>
        <w:rPr>
          <w:rFonts w:asciiTheme="minorHAnsi" w:hAnsiTheme="minorHAnsi" w:cstheme="minorHAnsi"/>
          <w:sz w:val="22"/>
          <w:szCs w:val="22"/>
        </w:rPr>
        <w:t xml:space="preserve">, </w:t>
      </w:r>
      <w:r w:rsidRPr="000B2449">
        <w:rPr>
          <w:rFonts w:asciiTheme="minorHAnsi" w:hAnsiTheme="minorHAnsi" w:cstheme="minorHAnsi"/>
          <w:sz w:val="22"/>
          <w:szCs w:val="22"/>
        </w:rPr>
        <w:t>21</w:t>
      </w:r>
      <w:r>
        <w:rPr>
          <w:rFonts w:asciiTheme="minorHAnsi" w:hAnsiTheme="minorHAnsi" w:cstheme="minorHAnsi"/>
          <w:sz w:val="22"/>
          <w:szCs w:val="22"/>
        </w:rPr>
        <w:t xml:space="preserve"> octubre</w:t>
      </w:r>
      <w:r w:rsidRPr="000B2449">
        <w:rPr>
          <w:rFonts w:asciiTheme="minorHAnsi" w:hAnsiTheme="minorHAnsi" w:cstheme="minorHAnsi"/>
          <w:sz w:val="22"/>
          <w:szCs w:val="22"/>
        </w:rPr>
        <w:t xml:space="preserve"> 1888, 1</w:t>
      </w:r>
      <w:r w:rsidR="000D2114" w:rsidRPr="001C14AC">
        <w:rPr>
          <w:rFonts w:asciiTheme="minorHAnsi" w:hAnsiTheme="minorHAnsi" w:cstheme="minorHAnsi"/>
          <w:sz w:val="22"/>
          <w:szCs w:val="22"/>
        </w:rPr>
        <w:t>).</w:t>
      </w:r>
    </w:p>
    <w:p w14:paraId="38097972" w14:textId="6C76AC1F"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En cierto punto de su presentación</w:t>
      </w:r>
      <w:r w:rsidR="007111F2">
        <w:rPr>
          <w:rFonts w:asciiTheme="minorHAnsi" w:hAnsiTheme="minorHAnsi" w:cstheme="minorHAnsi"/>
        </w:rPr>
        <w:t>,</w:t>
      </w:r>
      <w:r w:rsidRPr="009C2C78">
        <w:rPr>
          <w:rFonts w:asciiTheme="minorHAnsi" w:hAnsiTheme="minorHAnsi" w:cstheme="minorHAnsi"/>
        </w:rPr>
        <w:t xml:space="preserve"> Waggoner abordó la alegoría de Sara y Agar en Gálatas 4:21, y sostuvo que el viejo pacto (Agar) era una condición de </w:t>
      </w:r>
      <w:r w:rsidRPr="007111F2">
        <w:rPr>
          <w:rFonts w:asciiTheme="minorHAnsi" w:hAnsiTheme="minorHAnsi" w:cstheme="minorHAnsi"/>
          <w:i/>
          <w:iCs/>
        </w:rPr>
        <w:t>salvación por las obras</w:t>
      </w:r>
      <w:r w:rsidRPr="009C2C78">
        <w:rPr>
          <w:rFonts w:asciiTheme="minorHAnsi" w:hAnsiTheme="minorHAnsi" w:cstheme="minorHAnsi"/>
        </w:rPr>
        <w:t xml:space="preserve"> que seguía </w:t>
      </w:r>
      <w:r w:rsidR="00EB180A">
        <w:rPr>
          <w:rFonts w:asciiTheme="minorHAnsi" w:hAnsiTheme="minorHAnsi" w:cstheme="minorHAnsi"/>
        </w:rPr>
        <w:t>co</w:t>
      </w:r>
      <w:r w:rsidRPr="009C2C78">
        <w:rPr>
          <w:rFonts w:asciiTheme="minorHAnsi" w:hAnsiTheme="minorHAnsi" w:cstheme="minorHAnsi"/>
        </w:rPr>
        <w:t>existiendo juntamente con el nuevo</w:t>
      </w:r>
      <w:r w:rsidR="00EB180A">
        <w:rPr>
          <w:rFonts w:asciiTheme="minorHAnsi" w:hAnsiTheme="minorHAnsi" w:cstheme="minorHAnsi"/>
        </w:rPr>
        <w:t xml:space="preserve"> pacto</w:t>
      </w:r>
      <w:r w:rsidRPr="009C2C78">
        <w:rPr>
          <w:rFonts w:asciiTheme="minorHAnsi" w:hAnsiTheme="minorHAnsi" w:cstheme="minorHAnsi"/>
        </w:rPr>
        <w:t xml:space="preserve"> (</w:t>
      </w:r>
      <w:r w:rsidR="00C368B3">
        <w:rPr>
          <w:rFonts w:asciiTheme="minorHAnsi" w:hAnsiTheme="minorHAnsi" w:cstheme="minorHAnsi"/>
        </w:rPr>
        <w:t>t</w:t>
      </w:r>
      <w:r w:rsidRPr="00C368B3">
        <w:rPr>
          <w:rFonts w:asciiTheme="minorHAnsi" w:hAnsiTheme="minorHAnsi" w:cstheme="minorHAnsi"/>
        </w:rPr>
        <w:t xml:space="preserve">al como </w:t>
      </w:r>
      <w:r w:rsidR="00C368B3" w:rsidRPr="00C368B3">
        <w:rPr>
          <w:rFonts w:asciiTheme="minorHAnsi" w:hAnsiTheme="minorHAnsi" w:cstheme="minorHAnsi"/>
        </w:rPr>
        <w:t>afirmó</w:t>
      </w:r>
      <w:r w:rsidRPr="00C368B3">
        <w:rPr>
          <w:rFonts w:asciiTheme="minorHAnsi" w:hAnsiTheme="minorHAnsi" w:cstheme="minorHAnsi"/>
        </w:rPr>
        <w:t xml:space="preserve"> en </w:t>
      </w:r>
      <w:hyperlink r:id="rId10" w:tgtFrame="_blank" w:history="1">
        <w:r w:rsidRPr="00545069">
          <w:rPr>
            <w:rStyle w:val="Hipervnculo"/>
            <w:rFonts w:asciiTheme="minorHAnsi" w:hAnsiTheme="minorHAnsi" w:cstheme="minorHAnsi"/>
            <w:i/>
          </w:rPr>
          <w:t>The Glad Tidings</w:t>
        </w:r>
      </w:hyperlink>
      <w:r w:rsidRPr="00C368B3">
        <w:rPr>
          <w:rFonts w:asciiTheme="minorHAnsi" w:hAnsiTheme="minorHAnsi" w:cstheme="minorHAnsi"/>
        </w:rPr>
        <w:t xml:space="preserve"> </w:t>
      </w:r>
      <w:r w:rsidR="00126790">
        <w:rPr>
          <w:rFonts w:asciiTheme="minorHAnsi" w:hAnsiTheme="minorHAnsi" w:cstheme="minorHAnsi"/>
        </w:rPr>
        <w:t>—</w:t>
      </w:r>
      <w:r w:rsidRPr="00C368B3">
        <w:rPr>
          <w:rFonts w:asciiTheme="minorHAnsi" w:hAnsiTheme="minorHAnsi" w:cstheme="minorHAnsi"/>
        </w:rPr>
        <w:t>Oakland, California: Pacific Press Publishing Co., 1900, 184</w:t>
      </w:r>
      <w:r w:rsidRPr="009C2C78">
        <w:rPr>
          <w:rFonts w:asciiTheme="minorHAnsi" w:hAnsiTheme="minorHAnsi" w:cstheme="minorHAnsi"/>
        </w:rPr>
        <w:t xml:space="preserve">). </w:t>
      </w:r>
      <w:r w:rsidR="00417F90">
        <w:rPr>
          <w:rFonts w:asciiTheme="minorHAnsi" w:hAnsiTheme="minorHAnsi" w:cstheme="minorHAnsi"/>
        </w:rPr>
        <w:t>Según refieren</w:t>
      </w:r>
      <w:r w:rsidRPr="009C2C78">
        <w:rPr>
          <w:rFonts w:asciiTheme="minorHAnsi" w:hAnsiTheme="minorHAnsi" w:cstheme="minorHAnsi"/>
        </w:rPr>
        <w:t xml:space="preserve"> las notas recogidas por R.T. Nash (</w:t>
      </w:r>
      <w:r w:rsidRPr="00C368B3">
        <w:rPr>
          <w:rFonts w:asciiTheme="minorHAnsi" w:hAnsiTheme="minorHAnsi" w:cstheme="minorHAnsi"/>
        </w:rPr>
        <w:t>Carta de R.T. Nash a Ellen G. White Estate, 25 junio 1955; Document File 189</w:t>
      </w:r>
      <w:r w:rsidRPr="009C2C78">
        <w:rPr>
          <w:rFonts w:asciiTheme="minorHAnsi" w:hAnsiTheme="minorHAnsi" w:cstheme="minorHAnsi"/>
        </w:rPr>
        <w:t xml:space="preserve">), quien era delegado en 1888, el </w:t>
      </w:r>
      <w:r w:rsidR="00417F90">
        <w:rPr>
          <w:rFonts w:asciiTheme="minorHAnsi" w:hAnsiTheme="minorHAnsi" w:cstheme="minorHAnsi"/>
        </w:rPr>
        <w:t>pastor</w:t>
      </w:r>
      <w:r w:rsidRPr="009C2C78">
        <w:rPr>
          <w:rFonts w:asciiTheme="minorHAnsi" w:hAnsiTheme="minorHAnsi" w:cstheme="minorHAnsi"/>
        </w:rPr>
        <w:t xml:space="preserve"> Morrison refut</w:t>
      </w:r>
      <w:r w:rsidR="00417F90">
        <w:rPr>
          <w:rFonts w:asciiTheme="minorHAnsi" w:hAnsiTheme="minorHAnsi" w:cstheme="minorHAnsi"/>
        </w:rPr>
        <w:t>ó</w:t>
      </w:r>
      <w:r w:rsidRPr="009C2C78">
        <w:rPr>
          <w:rFonts w:asciiTheme="minorHAnsi" w:hAnsiTheme="minorHAnsi" w:cstheme="minorHAnsi"/>
        </w:rPr>
        <w:t xml:space="preserve"> a Waggoner </w:t>
      </w:r>
      <w:r w:rsidR="00417F90">
        <w:rPr>
          <w:rFonts w:asciiTheme="minorHAnsi" w:hAnsiTheme="minorHAnsi" w:cstheme="minorHAnsi"/>
        </w:rPr>
        <w:t>señalando</w:t>
      </w:r>
      <w:r w:rsidRPr="009C2C78">
        <w:rPr>
          <w:rFonts w:asciiTheme="minorHAnsi" w:hAnsiTheme="minorHAnsi" w:cstheme="minorHAnsi"/>
        </w:rPr>
        <w:t xml:space="preserve"> que los adventistas siempre habían creído en la justificación por la fe, y que eran hijos de la libre según la alegoría de Gálatas </w:t>
      </w:r>
      <w:r w:rsidR="00417F90">
        <w:rPr>
          <w:rFonts w:asciiTheme="minorHAnsi" w:hAnsiTheme="minorHAnsi" w:cstheme="minorHAnsi"/>
        </w:rPr>
        <w:t>cuatro</w:t>
      </w:r>
      <w:r w:rsidRPr="009C2C78">
        <w:rPr>
          <w:rFonts w:asciiTheme="minorHAnsi" w:hAnsiTheme="minorHAnsi" w:cstheme="minorHAnsi"/>
        </w:rPr>
        <w:t>.</w:t>
      </w:r>
    </w:p>
    <w:p w14:paraId="5E84D9E9" w14:textId="5DA8B1D3"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lunes 22 de octubre, el </w:t>
      </w:r>
      <w:r w:rsidR="0013086A">
        <w:rPr>
          <w:rFonts w:asciiTheme="minorHAnsi" w:hAnsiTheme="minorHAnsi" w:cstheme="minorHAnsi"/>
        </w:rPr>
        <w:t>pastor</w:t>
      </w:r>
      <w:r w:rsidRPr="009C2C78">
        <w:rPr>
          <w:rFonts w:asciiTheme="minorHAnsi" w:hAnsiTheme="minorHAnsi" w:cstheme="minorHAnsi"/>
        </w:rPr>
        <w:t xml:space="preserve"> Waggoner presentó su noveno tema. Consistió en “una discusión sobre la ley en Gálatas</w:t>
      </w:r>
      <w:r w:rsidR="00FB709D">
        <w:rPr>
          <w:rFonts w:asciiTheme="minorHAnsi" w:hAnsiTheme="minorHAnsi" w:cstheme="minorHAnsi"/>
        </w:rPr>
        <w:t xml:space="preserve">, </w:t>
      </w:r>
      <w:r w:rsidRPr="009C2C78">
        <w:rPr>
          <w:rFonts w:asciiTheme="minorHAnsi" w:hAnsiTheme="minorHAnsi" w:cstheme="minorHAnsi"/>
        </w:rPr>
        <w:t>o justificación por la fe</w:t>
      </w:r>
      <w:r w:rsidR="00FB709D">
        <w:rPr>
          <w:rFonts w:asciiTheme="minorHAnsi" w:hAnsiTheme="minorHAnsi" w:cstheme="minorHAnsi"/>
        </w:rPr>
        <w:t>,</w:t>
      </w:r>
      <w:r w:rsidRPr="009C2C78">
        <w:rPr>
          <w:rFonts w:asciiTheme="minorHAnsi" w:hAnsiTheme="minorHAnsi" w:cstheme="minorHAnsi"/>
        </w:rPr>
        <w:t xml:space="preserve"> que duró hora y media” (</w:t>
      </w:r>
      <w:r w:rsidRPr="00452CBA">
        <w:rPr>
          <w:rFonts w:asciiTheme="minorHAnsi" w:hAnsiTheme="minorHAnsi" w:cstheme="minorHAnsi"/>
        </w:rPr>
        <w:t xml:space="preserve">They Are for Temperance, </w:t>
      </w:r>
      <w:r w:rsidRPr="00452CBA">
        <w:rPr>
          <w:rFonts w:asciiTheme="minorHAnsi" w:hAnsiTheme="minorHAnsi" w:cstheme="minorHAnsi"/>
          <w:i/>
        </w:rPr>
        <w:t>Minneapolis</w:t>
      </w:r>
      <w:r w:rsidRPr="00452CBA">
        <w:rPr>
          <w:rFonts w:asciiTheme="minorHAnsi" w:hAnsiTheme="minorHAnsi" w:cstheme="minorHAnsi"/>
        </w:rPr>
        <w:t xml:space="preserve"> </w:t>
      </w:r>
      <w:r w:rsidRPr="00452CBA">
        <w:rPr>
          <w:rFonts w:asciiTheme="minorHAnsi" w:hAnsiTheme="minorHAnsi" w:cstheme="minorHAnsi"/>
          <w:i/>
        </w:rPr>
        <w:t>Tribune</w:t>
      </w:r>
      <w:r w:rsidR="00452CBA">
        <w:rPr>
          <w:rFonts w:asciiTheme="minorHAnsi" w:hAnsiTheme="minorHAnsi" w:cstheme="minorHAnsi"/>
        </w:rPr>
        <w:t>,</w:t>
      </w:r>
      <w:r w:rsidRPr="00452CBA">
        <w:rPr>
          <w:rFonts w:asciiTheme="minorHAnsi" w:hAnsiTheme="minorHAnsi" w:cstheme="minorHAnsi"/>
        </w:rPr>
        <w:t xml:space="preserve"> 23 octubre 1888</w:t>
      </w:r>
      <w:r w:rsidR="007C03E0">
        <w:rPr>
          <w:rFonts w:asciiTheme="minorHAnsi" w:hAnsiTheme="minorHAnsi" w:cstheme="minorHAnsi"/>
        </w:rPr>
        <w:t>, 5</w:t>
      </w:r>
      <w:r w:rsidRPr="00452CBA">
        <w:rPr>
          <w:rFonts w:asciiTheme="minorHAnsi" w:hAnsiTheme="minorHAnsi" w:cstheme="minorHAnsi"/>
        </w:rPr>
        <w:t xml:space="preserve">. </w:t>
      </w:r>
      <w:bookmarkStart w:id="25" w:name="_Hlk24549633"/>
      <w:r w:rsidR="00452CBA">
        <w:rPr>
          <w:rFonts w:asciiTheme="minorHAnsi" w:hAnsiTheme="minorHAnsi" w:cstheme="minorHAnsi"/>
          <w:i/>
        </w:rPr>
        <w:t>The Ellen G. White 1888 Materials</w:t>
      </w:r>
      <w:r w:rsidRPr="00452CBA">
        <w:rPr>
          <w:rFonts w:asciiTheme="minorHAnsi" w:hAnsiTheme="minorHAnsi" w:cstheme="minorHAnsi"/>
        </w:rPr>
        <w:t xml:space="preserve">, </w:t>
      </w:r>
      <w:bookmarkEnd w:id="25"/>
      <w:r w:rsidRPr="00452CBA">
        <w:rPr>
          <w:rFonts w:asciiTheme="minorHAnsi" w:hAnsiTheme="minorHAnsi" w:cstheme="minorHAnsi"/>
        </w:rPr>
        <w:t>557</w:t>
      </w:r>
      <w:r w:rsidRPr="009C2C78">
        <w:rPr>
          <w:rFonts w:asciiTheme="minorHAnsi" w:hAnsiTheme="minorHAnsi" w:cstheme="minorHAnsi"/>
        </w:rPr>
        <w:t xml:space="preserve">). “El </w:t>
      </w:r>
      <w:r w:rsidR="007C03E0">
        <w:rPr>
          <w:rFonts w:asciiTheme="minorHAnsi" w:hAnsiTheme="minorHAnsi" w:cstheme="minorHAnsi"/>
        </w:rPr>
        <w:t>pastor</w:t>
      </w:r>
      <w:r w:rsidRPr="009C2C78">
        <w:rPr>
          <w:rFonts w:asciiTheme="minorHAnsi" w:hAnsiTheme="minorHAnsi" w:cstheme="minorHAnsi"/>
        </w:rPr>
        <w:t xml:space="preserve"> Waggoner habló en la primera sesión matinal sobre el tema de ‘los dos pactos y su relación con la ley’” (</w:t>
      </w:r>
      <w:r w:rsidRPr="007C03E0">
        <w:rPr>
          <w:rFonts w:asciiTheme="minorHAnsi" w:hAnsiTheme="minorHAnsi" w:cstheme="minorHAnsi"/>
        </w:rPr>
        <w:t xml:space="preserve">“Sabbath Disclosures,” </w:t>
      </w:r>
      <w:r w:rsidRPr="007C03E0">
        <w:rPr>
          <w:rFonts w:asciiTheme="minorHAnsi" w:hAnsiTheme="minorHAnsi" w:cstheme="minorHAnsi"/>
          <w:i/>
        </w:rPr>
        <w:t>St. Paul Pioneer Press</w:t>
      </w:r>
      <w:r w:rsidR="007C03E0">
        <w:rPr>
          <w:rFonts w:asciiTheme="minorHAnsi" w:hAnsiTheme="minorHAnsi" w:cstheme="minorHAnsi"/>
        </w:rPr>
        <w:t xml:space="preserve">, </w:t>
      </w:r>
      <w:r w:rsidRPr="007C03E0">
        <w:rPr>
          <w:rFonts w:asciiTheme="minorHAnsi" w:hAnsiTheme="minorHAnsi" w:cstheme="minorHAnsi"/>
        </w:rPr>
        <w:t>22 octubre 1888</w:t>
      </w:r>
      <w:r w:rsidR="007C03E0" w:rsidRPr="007C03E0">
        <w:rPr>
          <w:rFonts w:asciiTheme="minorHAnsi" w:hAnsiTheme="minorHAnsi" w:cstheme="minorHAnsi"/>
        </w:rPr>
        <w:t>, 6</w:t>
      </w:r>
      <w:r w:rsidRPr="007C03E0">
        <w:rPr>
          <w:rFonts w:asciiTheme="minorHAnsi" w:hAnsiTheme="minorHAnsi" w:cstheme="minorHAnsi"/>
        </w:rPr>
        <w:t>.</w:t>
      </w:r>
      <w:r w:rsidR="007C03E0" w:rsidRPr="007C03E0">
        <w:rPr>
          <w:rFonts w:asciiTheme="minorHAnsi" w:hAnsiTheme="minorHAnsi" w:cstheme="minorHAnsi"/>
          <w:i/>
          <w:lang w:eastAsia="en-US"/>
        </w:rPr>
        <w:t xml:space="preserve"> </w:t>
      </w:r>
      <w:r w:rsidR="007C03E0" w:rsidRPr="007C03E0">
        <w:rPr>
          <w:rFonts w:asciiTheme="minorHAnsi" w:hAnsiTheme="minorHAnsi" w:cstheme="minorHAnsi"/>
          <w:i/>
        </w:rPr>
        <w:t>The Ellen G. White 1888 Materials</w:t>
      </w:r>
      <w:r w:rsidR="007C03E0" w:rsidRPr="007C03E0">
        <w:rPr>
          <w:rFonts w:asciiTheme="minorHAnsi" w:hAnsiTheme="minorHAnsi" w:cstheme="minorHAnsi"/>
        </w:rPr>
        <w:t xml:space="preserve">, </w:t>
      </w:r>
      <w:r w:rsidRPr="007C03E0">
        <w:rPr>
          <w:rFonts w:asciiTheme="minorHAnsi" w:hAnsiTheme="minorHAnsi" w:cstheme="minorHAnsi"/>
        </w:rPr>
        <w:t>582</w:t>
      </w:r>
      <w:r w:rsidRPr="009C2C78">
        <w:rPr>
          <w:rFonts w:asciiTheme="minorHAnsi" w:hAnsiTheme="minorHAnsi" w:cstheme="minorHAnsi"/>
        </w:rPr>
        <w:t>).</w:t>
      </w:r>
    </w:p>
    <w:p w14:paraId="29A8B522" w14:textId="2BBAC74B"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E240B0">
        <w:rPr>
          <w:rFonts w:asciiTheme="minorHAnsi" w:hAnsiTheme="minorHAnsi" w:cstheme="minorHAnsi"/>
        </w:rPr>
        <w:t>mart</w:t>
      </w:r>
      <w:r w:rsidRPr="009C2C78">
        <w:rPr>
          <w:rFonts w:asciiTheme="minorHAnsi" w:hAnsiTheme="minorHAnsi" w:cstheme="minorHAnsi"/>
        </w:rPr>
        <w:t xml:space="preserve">es 23 de octubre se asignó un tiempo de réplica a Uriah Smith, R.M. Kilgore y J.H. Morrison, quienes disertaron sobre la ley en Gálatas. El </w:t>
      </w:r>
      <w:r w:rsidR="00CF2FB9">
        <w:rPr>
          <w:rFonts w:asciiTheme="minorHAnsi" w:hAnsiTheme="minorHAnsi" w:cstheme="minorHAnsi"/>
        </w:rPr>
        <w:t>pastor</w:t>
      </w:r>
      <w:r w:rsidRPr="009C2C78">
        <w:rPr>
          <w:rFonts w:asciiTheme="minorHAnsi" w:hAnsiTheme="minorHAnsi" w:cstheme="minorHAnsi"/>
        </w:rPr>
        <w:t xml:space="preserve"> Morrison había sido comisionado por la Asociación General para presentar la posición tradicional sobre la ley en Gálatas. </w:t>
      </w:r>
      <w:r w:rsidR="00E240B0">
        <w:rPr>
          <w:rFonts w:asciiTheme="minorHAnsi" w:hAnsiTheme="minorHAnsi" w:cstheme="minorHAnsi"/>
        </w:rPr>
        <w:t>P</w:t>
      </w:r>
      <w:r w:rsidRPr="009C2C78">
        <w:rPr>
          <w:rFonts w:asciiTheme="minorHAnsi" w:hAnsiTheme="minorHAnsi" w:cstheme="minorHAnsi"/>
        </w:rPr>
        <w:t xml:space="preserve">ara </w:t>
      </w:r>
      <w:r w:rsidR="00DB365A">
        <w:rPr>
          <w:rFonts w:asciiTheme="minorHAnsi" w:hAnsiTheme="minorHAnsi" w:cstheme="minorHAnsi"/>
        </w:rPr>
        <w:t>Ellen White</w:t>
      </w:r>
      <w:r w:rsidR="00E240B0">
        <w:rPr>
          <w:rFonts w:asciiTheme="minorHAnsi" w:hAnsiTheme="minorHAnsi" w:cstheme="minorHAnsi"/>
        </w:rPr>
        <w:t xml:space="preserve"> aquel sería un día decisivo</w:t>
      </w:r>
      <w:r w:rsidRPr="009C2C78">
        <w:rPr>
          <w:rFonts w:asciiTheme="minorHAnsi" w:hAnsiTheme="minorHAnsi" w:cstheme="minorHAnsi"/>
        </w:rPr>
        <w:t>.</w:t>
      </w:r>
    </w:p>
    <w:p w14:paraId="4839ABFF" w14:textId="35D8AB8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78305E">
        <w:rPr>
          <w:rFonts w:asciiTheme="minorHAnsi" w:hAnsiTheme="minorHAnsi" w:cstheme="minorHAnsi"/>
        </w:rPr>
        <w:t>pastor</w:t>
      </w:r>
      <w:r w:rsidRPr="009C2C78">
        <w:rPr>
          <w:rFonts w:asciiTheme="minorHAnsi" w:hAnsiTheme="minorHAnsi" w:cstheme="minorHAnsi"/>
        </w:rPr>
        <w:t xml:space="preserve"> R.M. Kilgore hizo aquel día cierta</w:t>
      </w:r>
      <w:r w:rsidR="0078305E">
        <w:rPr>
          <w:rFonts w:asciiTheme="minorHAnsi" w:hAnsiTheme="minorHAnsi" w:cstheme="minorHAnsi"/>
        </w:rPr>
        <w:t>s</w:t>
      </w:r>
      <w:r w:rsidRPr="009C2C78">
        <w:rPr>
          <w:rFonts w:asciiTheme="minorHAnsi" w:hAnsiTheme="minorHAnsi" w:cstheme="minorHAnsi"/>
        </w:rPr>
        <w:t xml:space="preserve"> declaraci</w:t>
      </w:r>
      <w:r w:rsidR="0078305E">
        <w:rPr>
          <w:rFonts w:asciiTheme="minorHAnsi" w:hAnsiTheme="minorHAnsi" w:cstheme="minorHAnsi"/>
        </w:rPr>
        <w:t>ones</w:t>
      </w:r>
      <w:r w:rsidRPr="009C2C78">
        <w:rPr>
          <w:rFonts w:asciiTheme="minorHAnsi" w:hAnsiTheme="minorHAnsi" w:cstheme="minorHAnsi"/>
        </w:rPr>
        <w:t xml:space="preserve"> a la</w:t>
      </w:r>
      <w:r w:rsidR="0078305E">
        <w:rPr>
          <w:rFonts w:asciiTheme="minorHAnsi" w:hAnsiTheme="minorHAnsi" w:cstheme="minorHAnsi"/>
        </w:rPr>
        <w:t>s</w:t>
      </w:r>
      <w:r w:rsidRPr="009C2C78">
        <w:rPr>
          <w:rFonts w:asciiTheme="minorHAnsi" w:hAnsiTheme="minorHAnsi" w:cstheme="minorHAnsi"/>
        </w:rPr>
        <w:t xml:space="preserve"> que </w:t>
      </w:r>
      <w:r w:rsidR="00DB365A">
        <w:rPr>
          <w:rFonts w:asciiTheme="minorHAnsi" w:hAnsiTheme="minorHAnsi" w:cstheme="minorHAnsi"/>
        </w:rPr>
        <w:t>Ellen White</w:t>
      </w:r>
      <w:r w:rsidRPr="009C2C78">
        <w:rPr>
          <w:rFonts w:asciiTheme="minorHAnsi" w:hAnsiTheme="minorHAnsi" w:cstheme="minorHAnsi"/>
        </w:rPr>
        <w:t xml:space="preserve"> se referiría en su “sermón matinal” del 24 de octubre en estos términos:</w:t>
      </w:r>
    </w:p>
    <w:p w14:paraId="67883CE3" w14:textId="3C9A2E1C" w:rsidR="000D2114" w:rsidRPr="00086172" w:rsidRDefault="000D2114" w:rsidP="0078305E">
      <w:pPr>
        <w:pStyle w:val="EGW"/>
        <w:ind w:left="426" w:right="391" w:firstLine="0"/>
        <w:rPr>
          <w:rFonts w:asciiTheme="minorHAnsi" w:hAnsiTheme="minorHAnsi" w:cstheme="minorHAnsi"/>
          <w:sz w:val="22"/>
          <w:szCs w:val="22"/>
        </w:rPr>
      </w:pPr>
      <w:r w:rsidRPr="0078305E">
        <w:rPr>
          <w:rFonts w:asciiTheme="minorHAnsi" w:hAnsiTheme="minorHAnsi" w:cstheme="minorHAnsi"/>
          <w:sz w:val="22"/>
          <w:szCs w:val="22"/>
        </w:rPr>
        <w:t xml:space="preserve">Si el hermano Kilgore hubiese estado caminando en estrecha unión con Dios, </w:t>
      </w:r>
      <w:r w:rsidR="0078305E">
        <w:rPr>
          <w:rFonts w:asciiTheme="minorHAnsi" w:hAnsiTheme="minorHAnsi" w:cstheme="minorHAnsi"/>
          <w:sz w:val="22"/>
          <w:szCs w:val="22"/>
        </w:rPr>
        <w:t>jamás hubiera</w:t>
      </w:r>
      <w:r w:rsidRPr="0078305E">
        <w:rPr>
          <w:rFonts w:asciiTheme="minorHAnsi" w:hAnsiTheme="minorHAnsi" w:cstheme="minorHAnsi"/>
          <w:sz w:val="22"/>
          <w:szCs w:val="22"/>
        </w:rPr>
        <w:t xml:space="preserve"> recorrido el terreno por el que transitó ayer ni hubiera hecho la afirmación que hizo en relación con el</w:t>
      </w:r>
      <w:r w:rsidR="00FB709D">
        <w:rPr>
          <w:rFonts w:asciiTheme="minorHAnsi" w:hAnsiTheme="minorHAnsi" w:cstheme="minorHAnsi"/>
          <w:sz w:val="22"/>
          <w:szCs w:val="22"/>
        </w:rPr>
        <w:t xml:space="preserve"> asunto objeto de investigación</w:t>
      </w:r>
      <w:r w:rsidRPr="0078305E">
        <w:rPr>
          <w:rFonts w:asciiTheme="minorHAnsi" w:hAnsiTheme="minorHAnsi" w:cstheme="minorHAnsi"/>
          <w:sz w:val="22"/>
          <w:szCs w:val="22"/>
        </w:rPr>
        <w:t xml:space="preserve">. </w:t>
      </w:r>
      <w:r w:rsidR="0078305E">
        <w:rPr>
          <w:rFonts w:asciiTheme="minorHAnsi" w:hAnsiTheme="minorHAnsi" w:cstheme="minorHAnsi"/>
          <w:sz w:val="22"/>
          <w:szCs w:val="22"/>
        </w:rPr>
        <w:t>Dijo que</w:t>
      </w:r>
      <w:r w:rsidR="0078305E" w:rsidRPr="0078305E">
        <w:rPr>
          <w:rFonts w:asciiTheme="minorHAnsi" w:hAnsiTheme="minorHAnsi" w:cstheme="minorHAnsi"/>
          <w:sz w:val="22"/>
          <w:szCs w:val="22"/>
        </w:rPr>
        <w:t xml:space="preserve"> a pesar de haber estado años manejando constantemente la Palabra de Dios</w:t>
      </w:r>
      <w:r w:rsidRPr="0078305E">
        <w:rPr>
          <w:rFonts w:asciiTheme="minorHAnsi" w:hAnsiTheme="minorHAnsi" w:cstheme="minorHAnsi"/>
          <w:sz w:val="22"/>
          <w:szCs w:val="22"/>
        </w:rPr>
        <w:t>, no deb</w:t>
      </w:r>
      <w:r w:rsidR="0078305E">
        <w:rPr>
          <w:rFonts w:asciiTheme="minorHAnsi" w:hAnsiTheme="minorHAnsi" w:cstheme="minorHAnsi"/>
          <w:sz w:val="22"/>
          <w:szCs w:val="22"/>
        </w:rPr>
        <w:t>e</w:t>
      </w:r>
      <w:r w:rsidRPr="0078305E">
        <w:rPr>
          <w:rFonts w:asciiTheme="minorHAnsi" w:hAnsiTheme="minorHAnsi" w:cstheme="minorHAnsi"/>
          <w:sz w:val="22"/>
          <w:szCs w:val="22"/>
        </w:rPr>
        <w:t xml:space="preserve">n traer ninguna luz nueva ni presentar ningún argumento </w:t>
      </w:r>
      <w:r w:rsidRPr="0078305E">
        <w:rPr>
          <w:rFonts w:asciiTheme="minorHAnsi" w:hAnsiTheme="minorHAnsi" w:cstheme="minorHAnsi"/>
          <w:sz w:val="22"/>
          <w:szCs w:val="22"/>
        </w:rPr>
        <w:lastRenderedPageBreak/>
        <w:t xml:space="preserve">nuevo. No obstante, no </w:t>
      </w:r>
      <w:r w:rsidR="0078305E">
        <w:rPr>
          <w:rFonts w:asciiTheme="minorHAnsi" w:hAnsiTheme="minorHAnsi" w:cstheme="minorHAnsi"/>
          <w:sz w:val="22"/>
          <w:szCs w:val="22"/>
        </w:rPr>
        <w:t>están dispuestos a</w:t>
      </w:r>
      <w:r w:rsidRPr="0078305E">
        <w:rPr>
          <w:rFonts w:asciiTheme="minorHAnsi" w:hAnsiTheme="minorHAnsi" w:cstheme="minorHAnsi"/>
          <w:sz w:val="22"/>
          <w:szCs w:val="22"/>
        </w:rPr>
        <w:t xml:space="preserve"> dar razón de la esperanza que tienen, debido a </w:t>
      </w:r>
      <w:r w:rsidR="00B047A0">
        <w:rPr>
          <w:rFonts w:asciiTheme="minorHAnsi" w:hAnsiTheme="minorHAnsi" w:cstheme="minorHAnsi"/>
          <w:sz w:val="22"/>
          <w:szCs w:val="22"/>
        </w:rPr>
        <w:t>estar</w:t>
      </w:r>
      <w:r w:rsidR="0078305E">
        <w:rPr>
          <w:rFonts w:asciiTheme="minorHAnsi" w:hAnsiTheme="minorHAnsi" w:cstheme="minorHAnsi"/>
          <w:sz w:val="22"/>
          <w:szCs w:val="22"/>
        </w:rPr>
        <w:t xml:space="preserve"> ausente cierto</w:t>
      </w:r>
      <w:r w:rsidRPr="0078305E">
        <w:rPr>
          <w:rFonts w:asciiTheme="minorHAnsi" w:hAnsiTheme="minorHAnsi" w:cstheme="minorHAnsi"/>
          <w:sz w:val="22"/>
          <w:szCs w:val="22"/>
        </w:rPr>
        <w:t xml:space="preserve"> hombre. ¿Acaso no hemos estado todos considerando este tema? </w:t>
      </w:r>
      <w:r w:rsidRPr="00A93833">
        <w:rPr>
          <w:rFonts w:asciiTheme="minorHAnsi" w:hAnsiTheme="minorHAnsi" w:cstheme="minorHAnsi"/>
          <w:sz w:val="22"/>
          <w:szCs w:val="22"/>
        </w:rPr>
        <w:t>(E</w:t>
      </w:r>
      <w:r w:rsidR="00356180" w:rsidRPr="00A93833">
        <w:rPr>
          <w:rFonts w:asciiTheme="minorHAnsi" w:hAnsiTheme="minorHAnsi" w:cstheme="minorHAnsi"/>
          <w:sz w:val="22"/>
          <w:szCs w:val="22"/>
        </w:rPr>
        <w:t>llen</w:t>
      </w:r>
      <w:r w:rsidRPr="00A93833">
        <w:rPr>
          <w:rFonts w:asciiTheme="minorHAnsi" w:hAnsiTheme="minorHAnsi" w:cstheme="minorHAnsi"/>
          <w:sz w:val="22"/>
          <w:szCs w:val="22"/>
        </w:rPr>
        <w:t xml:space="preserve"> White, Morning Talk</w:t>
      </w:r>
      <w:r w:rsidR="00356180" w:rsidRPr="00A93833">
        <w:rPr>
          <w:rFonts w:asciiTheme="minorHAnsi" w:hAnsiTheme="minorHAnsi" w:cstheme="minorHAnsi"/>
          <w:sz w:val="22"/>
          <w:szCs w:val="22"/>
        </w:rPr>
        <w:t xml:space="preserve">, </w:t>
      </w:r>
      <w:r w:rsidRPr="00A93833">
        <w:rPr>
          <w:rFonts w:asciiTheme="minorHAnsi" w:hAnsiTheme="minorHAnsi" w:cstheme="minorHAnsi"/>
          <w:sz w:val="22"/>
          <w:szCs w:val="22"/>
        </w:rPr>
        <w:t xml:space="preserve">24 octubre 1888. </w:t>
      </w:r>
      <w:r w:rsidR="00356180" w:rsidRPr="00086172">
        <w:rPr>
          <w:rFonts w:asciiTheme="minorHAnsi" w:hAnsiTheme="minorHAnsi" w:cstheme="minorHAnsi"/>
          <w:i/>
          <w:sz w:val="22"/>
          <w:szCs w:val="22"/>
        </w:rPr>
        <w:t>The Ellen G. White 1888 Materials,</w:t>
      </w:r>
      <w:r w:rsidRPr="00086172">
        <w:rPr>
          <w:rFonts w:asciiTheme="minorHAnsi" w:hAnsiTheme="minorHAnsi" w:cstheme="minorHAnsi"/>
          <w:sz w:val="22"/>
          <w:szCs w:val="22"/>
        </w:rPr>
        <w:t xml:space="preserve"> 151).</w:t>
      </w:r>
    </w:p>
    <w:p w14:paraId="2812ED02" w14:textId="77777777" w:rsidR="00086172" w:rsidRDefault="00086172" w:rsidP="009C2C78">
      <w:pPr>
        <w:pStyle w:val="Libro12"/>
        <w:ind w:firstLine="0"/>
        <w:rPr>
          <w:rFonts w:asciiTheme="minorHAnsi" w:hAnsiTheme="minorHAnsi" w:cstheme="minorHAnsi"/>
        </w:rPr>
      </w:pPr>
      <w:r>
        <w:rPr>
          <w:rFonts w:asciiTheme="minorHAnsi" w:hAnsiTheme="minorHAnsi" w:cstheme="minorHAnsi"/>
        </w:rPr>
        <w:t>Ellen White explica cómo el hermano Kilgore afirmaba que el pastor E.J. Waggoner no debía presentar aquella “nueva luz” de la ley moral en Gálatas 3, debido a que no estaba presente el pastor Butler.</w:t>
      </w:r>
    </w:p>
    <w:p w14:paraId="7094B5D7" w14:textId="48862DD4" w:rsidR="000D2114" w:rsidRPr="009C2C78" w:rsidRDefault="00086172" w:rsidP="009C2C78">
      <w:pPr>
        <w:pStyle w:val="Libro12"/>
        <w:ind w:firstLine="0"/>
        <w:rPr>
          <w:rFonts w:asciiTheme="minorHAnsi" w:hAnsiTheme="minorHAnsi" w:cstheme="minorHAnsi"/>
        </w:rPr>
      </w:pPr>
      <w:r>
        <w:rPr>
          <w:rFonts w:asciiTheme="minorHAnsi" w:hAnsiTheme="minorHAnsi" w:cstheme="minorHAnsi"/>
        </w:rPr>
        <w:t>La</w:t>
      </w:r>
      <w:r w:rsidR="000D2114" w:rsidRPr="009C2C78">
        <w:rPr>
          <w:rFonts w:asciiTheme="minorHAnsi" w:hAnsiTheme="minorHAnsi" w:cstheme="minorHAnsi"/>
        </w:rPr>
        <w:t>s notas</w:t>
      </w:r>
      <w:r>
        <w:rPr>
          <w:rFonts w:asciiTheme="minorHAnsi" w:hAnsiTheme="minorHAnsi" w:cstheme="minorHAnsi"/>
        </w:rPr>
        <w:t xml:space="preserve"> de</w:t>
      </w:r>
      <w:r w:rsidR="000D2114" w:rsidRPr="009C2C78">
        <w:rPr>
          <w:rFonts w:asciiTheme="minorHAnsi" w:hAnsiTheme="minorHAnsi" w:cstheme="minorHAnsi"/>
        </w:rPr>
        <w:t xml:space="preserve"> </w:t>
      </w:r>
      <w:r w:rsidRPr="009C2C78">
        <w:rPr>
          <w:rFonts w:asciiTheme="minorHAnsi" w:hAnsiTheme="minorHAnsi" w:cstheme="minorHAnsi"/>
        </w:rPr>
        <w:t xml:space="preserve">W.C. White </w:t>
      </w:r>
      <w:r w:rsidR="000D2114" w:rsidRPr="009C2C78">
        <w:rPr>
          <w:rFonts w:asciiTheme="minorHAnsi" w:hAnsiTheme="minorHAnsi" w:cstheme="minorHAnsi"/>
        </w:rPr>
        <w:t xml:space="preserve">sobre la </w:t>
      </w:r>
      <w:r>
        <w:rPr>
          <w:rFonts w:asciiTheme="minorHAnsi" w:hAnsiTheme="minorHAnsi" w:cstheme="minorHAnsi"/>
        </w:rPr>
        <w:t>a</w:t>
      </w:r>
      <w:r w:rsidR="000D2114" w:rsidRPr="009C2C78">
        <w:rPr>
          <w:rFonts w:asciiTheme="minorHAnsi" w:hAnsiTheme="minorHAnsi" w:cstheme="minorHAnsi"/>
        </w:rPr>
        <w:t>samblea de 1888</w:t>
      </w:r>
      <w:r>
        <w:rPr>
          <w:rFonts w:asciiTheme="minorHAnsi" w:hAnsiTheme="minorHAnsi" w:cstheme="minorHAnsi"/>
        </w:rPr>
        <w:t xml:space="preserve"> proveen ciertos detalles adicionales respecto a </w:t>
      </w:r>
      <w:r w:rsidR="000D2114" w:rsidRPr="009C2C78">
        <w:rPr>
          <w:rFonts w:asciiTheme="minorHAnsi" w:hAnsiTheme="minorHAnsi" w:cstheme="minorHAnsi"/>
        </w:rPr>
        <w:t xml:space="preserve">las aseveraciones del hermano Kilgore. </w:t>
      </w:r>
      <w:r>
        <w:rPr>
          <w:rFonts w:asciiTheme="minorHAnsi" w:hAnsiTheme="minorHAnsi" w:cstheme="minorHAnsi"/>
        </w:rPr>
        <w:t>E</w:t>
      </w:r>
      <w:r w:rsidRPr="009C2C78">
        <w:rPr>
          <w:rFonts w:asciiTheme="minorHAnsi" w:hAnsiTheme="minorHAnsi" w:cstheme="minorHAnsi"/>
        </w:rPr>
        <w:t>n representación de la Asociación General</w:t>
      </w:r>
      <w:r>
        <w:rPr>
          <w:rFonts w:asciiTheme="minorHAnsi" w:hAnsiTheme="minorHAnsi" w:cstheme="minorHAnsi"/>
        </w:rPr>
        <w:t>,</w:t>
      </w:r>
      <w:r w:rsidR="000D2114" w:rsidRPr="009C2C78">
        <w:rPr>
          <w:rFonts w:asciiTheme="minorHAnsi" w:hAnsiTheme="minorHAnsi" w:cstheme="minorHAnsi"/>
        </w:rPr>
        <w:t xml:space="preserve"> Kilgore dijo:</w:t>
      </w:r>
    </w:p>
    <w:p w14:paraId="1410F018" w14:textId="03B1ABFC" w:rsidR="000D2114" w:rsidRPr="004A0542" w:rsidRDefault="000D2114" w:rsidP="00C0110F">
      <w:pPr>
        <w:pStyle w:val="EGW"/>
        <w:ind w:left="426" w:right="391" w:firstLine="0"/>
        <w:rPr>
          <w:rFonts w:asciiTheme="minorHAnsi" w:hAnsiTheme="minorHAnsi" w:cstheme="minorHAnsi"/>
          <w:sz w:val="22"/>
          <w:szCs w:val="22"/>
          <w:lang w:val="en-US"/>
        </w:rPr>
      </w:pPr>
      <w:r w:rsidRPr="00C0110F">
        <w:rPr>
          <w:rFonts w:asciiTheme="minorHAnsi" w:hAnsiTheme="minorHAnsi" w:cstheme="minorHAnsi"/>
          <w:sz w:val="22"/>
          <w:szCs w:val="22"/>
        </w:rPr>
        <w:t xml:space="preserve">Me opongo a que se considere la cuestión, especialmente tras haberse dicho que el Dr. W [Waggoner] fue falsamente representado. </w:t>
      </w:r>
      <w:r w:rsidR="00F42204">
        <w:rPr>
          <w:rFonts w:asciiTheme="minorHAnsi" w:hAnsiTheme="minorHAnsi" w:cstheme="minorHAnsi"/>
          <w:sz w:val="22"/>
          <w:szCs w:val="22"/>
        </w:rPr>
        <w:t>He considerado</w:t>
      </w:r>
      <w:r w:rsidRPr="00C0110F">
        <w:rPr>
          <w:rFonts w:asciiTheme="minorHAnsi" w:hAnsiTheme="minorHAnsi" w:cstheme="minorHAnsi"/>
          <w:sz w:val="22"/>
          <w:szCs w:val="22"/>
        </w:rPr>
        <w:t xml:space="preserve"> que e</w:t>
      </w:r>
      <w:r w:rsidR="00F42204">
        <w:rPr>
          <w:rFonts w:asciiTheme="minorHAnsi" w:hAnsiTheme="minorHAnsi" w:cstheme="minorHAnsi"/>
          <w:sz w:val="22"/>
          <w:szCs w:val="22"/>
        </w:rPr>
        <w:t>s</w:t>
      </w:r>
      <w:r w:rsidRPr="00C0110F">
        <w:rPr>
          <w:rFonts w:asciiTheme="minorHAnsi" w:hAnsiTheme="minorHAnsi" w:cstheme="minorHAnsi"/>
          <w:sz w:val="22"/>
          <w:szCs w:val="22"/>
        </w:rPr>
        <w:t xml:space="preserve"> desafortunado traer aquí este asunto. Si W [</w:t>
      </w:r>
      <w:r w:rsidR="00F42204">
        <w:rPr>
          <w:rFonts w:asciiTheme="minorHAnsi" w:hAnsiTheme="minorHAnsi" w:cstheme="minorHAnsi"/>
          <w:sz w:val="22"/>
          <w:szCs w:val="22"/>
        </w:rPr>
        <w:t xml:space="preserve">E.J. </w:t>
      </w:r>
      <w:r w:rsidRPr="00C0110F">
        <w:rPr>
          <w:rFonts w:asciiTheme="minorHAnsi" w:hAnsiTheme="minorHAnsi" w:cstheme="minorHAnsi"/>
          <w:sz w:val="22"/>
          <w:szCs w:val="22"/>
        </w:rPr>
        <w:t xml:space="preserve">Waggoner] hubiera estado enfermo, me hubiera opuesto igualmente. </w:t>
      </w:r>
      <w:r w:rsidR="00F42204">
        <w:rPr>
          <w:rFonts w:asciiTheme="minorHAnsi" w:hAnsiTheme="minorHAnsi" w:cstheme="minorHAnsi"/>
          <w:sz w:val="22"/>
          <w:szCs w:val="22"/>
        </w:rPr>
        <w:t xml:space="preserve">[no hacer así] </w:t>
      </w:r>
      <w:r w:rsidRPr="00C0110F">
        <w:rPr>
          <w:rFonts w:asciiTheme="minorHAnsi" w:hAnsiTheme="minorHAnsi" w:cstheme="minorHAnsi"/>
          <w:sz w:val="22"/>
          <w:szCs w:val="22"/>
        </w:rPr>
        <w:t xml:space="preserve">Es un acto de cobardía. Nunca ha existido una oportunidad como la que ha tenido el Dr. W [Waggoner]. Me </w:t>
      </w:r>
      <w:r w:rsidR="00F42204">
        <w:rPr>
          <w:rFonts w:asciiTheme="minorHAnsi" w:hAnsiTheme="minorHAnsi" w:cstheme="minorHAnsi"/>
          <w:sz w:val="22"/>
          <w:szCs w:val="22"/>
        </w:rPr>
        <w:t>preocupa</w:t>
      </w:r>
      <w:r w:rsidRPr="00C0110F">
        <w:rPr>
          <w:rFonts w:asciiTheme="minorHAnsi" w:hAnsiTheme="minorHAnsi" w:cstheme="minorHAnsi"/>
          <w:sz w:val="22"/>
          <w:szCs w:val="22"/>
        </w:rPr>
        <w:t xml:space="preserve"> otra cosa: </w:t>
      </w:r>
      <w:r w:rsidR="00F42204">
        <w:rPr>
          <w:rFonts w:asciiTheme="minorHAnsi" w:hAnsiTheme="minorHAnsi" w:cstheme="minorHAnsi"/>
          <w:sz w:val="22"/>
          <w:szCs w:val="22"/>
        </w:rPr>
        <w:t>l</w:t>
      </w:r>
      <w:r w:rsidRPr="00C0110F">
        <w:rPr>
          <w:rFonts w:asciiTheme="minorHAnsi" w:hAnsiTheme="minorHAnsi" w:cstheme="minorHAnsi"/>
          <w:sz w:val="22"/>
          <w:szCs w:val="22"/>
        </w:rPr>
        <w:t xml:space="preserve">a experiencia habida hace 16 años. </w:t>
      </w:r>
      <w:r w:rsidRPr="00A93833">
        <w:rPr>
          <w:rFonts w:asciiTheme="minorHAnsi" w:hAnsiTheme="minorHAnsi" w:cstheme="minorHAnsi"/>
          <w:sz w:val="22"/>
          <w:szCs w:val="22"/>
        </w:rPr>
        <w:t xml:space="preserve">El informe </w:t>
      </w:r>
      <w:r w:rsidR="00C0110F" w:rsidRPr="00A93833">
        <w:rPr>
          <w:rFonts w:asciiTheme="minorHAnsi" w:hAnsiTheme="minorHAnsi" w:cstheme="minorHAnsi"/>
          <w:sz w:val="22"/>
          <w:szCs w:val="22"/>
        </w:rPr>
        <w:t>“</w:t>
      </w:r>
      <w:r w:rsidRPr="00A93833">
        <w:rPr>
          <w:rFonts w:asciiTheme="minorHAnsi" w:hAnsiTheme="minorHAnsi" w:cstheme="minorHAnsi"/>
          <w:sz w:val="22"/>
          <w:szCs w:val="22"/>
        </w:rPr>
        <w:t xml:space="preserve">Examen al </w:t>
      </w:r>
      <w:r w:rsidR="00F42204" w:rsidRPr="00A93833">
        <w:rPr>
          <w:rFonts w:asciiTheme="minorHAnsi" w:hAnsiTheme="minorHAnsi" w:cstheme="minorHAnsi"/>
          <w:sz w:val="22"/>
          <w:szCs w:val="22"/>
        </w:rPr>
        <w:t>pastor</w:t>
      </w:r>
      <w:r w:rsidRPr="00A93833">
        <w:rPr>
          <w:rFonts w:asciiTheme="minorHAnsi" w:hAnsiTheme="minorHAnsi" w:cstheme="minorHAnsi"/>
          <w:sz w:val="22"/>
          <w:szCs w:val="22"/>
        </w:rPr>
        <w:t xml:space="preserve"> [J.H.] </w:t>
      </w:r>
      <w:r w:rsidRPr="00C0110F">
        <w:rPr>
          <w:rFonts w:asciiTheme="minorHAnsi" w:hAnsiTheme="minorHAnsi" w:cstheme="minorHAnsi"/>
          <w:sz w:val="22"/>
          <w:szCs w:val="22"/>
          <w:lang w:val="en-US"/>
        </w:rPr>
        <w:t xml:space="preserve">Waggoner” (W.C. White, Notes Made at Minneapolis, </w:t>
      </w:r>
      <w:r w:rsidR="00C0110F">
        <w:rPr>
          <w:rFonts w:asciiTheme="minorHAnsi" w:hAnsiTheme="minorHAnsi" w:cstheme="minorHAnsi"/>
          <w:sz w:val="22"/>
          <w:szCs w:val="22"/>
          <w:lang w:val="en-US"/>
        </w:rPr>
        <w:t>o</w:t>
      </w:r>
      <w:r w:rsidRPr="00C0110F">
        <w:rPr>
          <w:rFonts w:asciiTheme="minorHAnsi" w:hAnsiTheme="minorHAnsi" w:cstheme="minorHAnsi"/>
          <w:sz w:val="22"/>
          <w:szCs w:val="22"/>
          <w:lang w:val="en-US"/>
        </w:rPr>
        <w:t xml:space="preserve">ctubre 1888. </w:t>
      </w:r>
      <w:r w:rsidR="00C0110F" w:rsidRPr="004A0542">
        <w:rPr>
          <w:rFonts w:asciiTheme="minorHAnsi" w:hAnsiTheme="minorHAnsi" w:cstheme="minorHAnsi"/>
          <w:i/>
          <w:sz w:val="22"/>
          <w:szCs w:val="22"/>
          <w:lang w:val="en-US"/>
        </w:rPr>
        <w:t>The Ellen G. White 1888 Materials,</w:t>
      </w:r>
      <w:r w:rsidRPr="004A0542">
        <w:rPr>
          <w:rFonts w:asciiTheme="minorHAnsi" w:hAnsiTheme="minorHAnsi" w:cstheme="minorHAnsi"/>
          <w:sz w:val="22"/>
          <w:szCs w:val="22"/>
          <w:lang w:val="en-US"/>
        </w:rPr>
        <w:t xml:space="preserve"> 424).</w:t>
      </w:r>
    </w:p>
    <w:p w14:paraId="68D78D47" w14:textId="36976E0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740F64">
        <w:rPr>
          <w:rFonts w:asciiTheme="minorHAnsi" w:hAnsiTheme="minorHAnsi" w:cstheme="minorHAnsi"/>
        </w:rPr>
        <w:t>pastor</w:t>
      </w:r>
      <w:r w:rsidRPr="009C2C78">
        <w:rPr>
          <w:rFonts w:asciiTheme="minorHAnsi" w:hAnsiTheme="minorHAnsi" w:cstheme="minorHAnsi"/>
        </w:rPr>
        <w:t xml:space="preserve"> Kilgore </w:t>
      </w:r>
      <w:r w:rsidR="00255458">
        <w:rPr>
          <w:rFonts w:asciiTheme="minorHAnsi" w:hAnsiTheme="minorHAnsi" w:cstheme="minorHAnsi"/>
        </w:rPr>
        <w:t>creí</w:t>
      </w:r>
      <w:r w:rsidRPr="009C2C78">
        <w:rPr>
          <w:rFonts w:asciiTheme="minorHAnsi" w:hAnsiTheme="minorHAnsi" w:cstheme="minorHAnsi"/>
        </w:rPr>
        <w:t>a que</w:t>
      </w:r>
      <w:r w:rsidR="00320E97" w:rsidRPr="00320E97">
        <w:rPr>
          <w:rFonts w:asciiTheme="minorHAnsi" w:hAnsiTheme="minorHAnsi" w:cstheme="minorHAnsi"/>
        </w:rPr>
        <w:t xml:space="preserve"> </w:t>
      </w:r>
      <w:r w:rsidR="00320E97" w:rsidRPr="009C2C78">
        <w:rPr>
          <w:rFonts w:asciiTheme="minorHAnsi" w:hAnsiTheme="minorHAnsi" w:cstheme="minorHAnsi"/>
        </w:rPr>
        <w:t>no esta</w:t>
      </w:r>
      <w:r w:rsidR="00320E97">
        <w:rPr>
          <w:rFonts w:asciiTheme="minorHAnsi" w:hAnsiTheme="minorHAnsi" w:cstheme="minorHAnsi"/>
        </w:rPr>
        <w:t>ndo</w:t>
      </w:r>
      <w:r w:rsidR="00320E97" w:rsidRPr="009C2C78">
        <w:rPr>
          <w:rFonts w:asciiTheme="minorHAnsi" w:hAnsiTheme="minorHAnsi" w:cstheme="minorHAnsi"/>
        </w:rPr>
        <w:t xml:space="preserve"> presente el </w:t>
      </w:r>
      <w:r w:rsidR="00320E97">
        <w:rPr>
          <w:rFonts w:asciiTheme="minorHAnsi" w:hAnsiTheme="minorHAnsi" w:cstheme="minorHAnsi"/>
        </w:rPr>
        <w:t>pastor</w:t>
      </w:r>
      <w:r w:rsidR="00320E97" w:rsidRPr="009C2C78">
        <w:rPr>
          <w:rFonts w:asciiTheme="minorHAnsi" w:hAnsiTheme="minorHAnsi" w:cstheme="minorHAnsi"/>
        </w:rPr>
        <w:t xml:space="preserve"> Butler</w:t>
      </w:r>
      <w:r w:rsidR="00320E97">
        <w:rPr>
          <w:rFonts w:asciiTheme="minorHAnsi" w:hAnsiTheme="minorHAnsi" w:cstheme="minorHAnsi"/>
        </w:rPr>
        <w:t>,</w:t>
      </w:r>
      <w:r w:rsidRPr="009C2C78">
        <w:rPr>
          <w:rFonts w:asciiTheme="minorHAnsi" w:hAnsiTheme="minorHAnsi" w:cstheme="minorHAnsi"/>
        </w:rPr>
        <w:t xml:space="preserve"> la discusión relativa a la ley en Gálatas estaba fuera de lugar. De haber sido el </w:t>
      </w:r>
      <w:r w:rsidR="00255458">
        <w:rPr>
          <w:rFonts w:asciiTheme="minorHAnsi" w:hAnsiTheme="minorHAnsi" w:cstheme="minorHAnsi"/>
        </w:rPr>
        <w:t>pastor</w:t>
      </w:r>
      <w:r w:rsidRPr="009C2C78">
        <w:rPr>
          <w:rFonts w:asciiTheme="minorHAnsi" w:hAnsiTheme="minorHAnsi" w:cstheme="minorHAnsi"/>
        </w:rPr>
        <w:t xml:space="preserve"> E.J. Waggoner quien </w:t>
      </w:r>
      <w:r w:rsidR="00320E97">
        <w:rPr>
          <w:rFonts w:asciiTheme="minorHAnsi" w:hAnsiTheme="minorHAnsi" w:cstheme="minorHAnsi"/>
        </w:rPr>
        <w:t>hubiera estado ausente por enfermedad</w:t>
      </w:r>
      <w:r w:rsidRPr="009C2C78">
        <w:rPr>
          <w:rFonts w:asciiTheme="minorHAnsi" w:hAnsiTheme="minorHAnsi" w:cstheme="minorHAnsi"/>
        </w:rPr>
        <w:t xml:space="preserve">, habría objetado igualmente que el tema se discutiera en aquella asamblea. </w:t>
      </w:r>
      <w:r w:rsidR="00977BB8">
        <w:rPr>
          <w:rFonts w:asciiTheme="minorHAnsi" w:hAnsiTheme="minorHAnsi" w:cstheme="minorHAnsi"/>
        </w:rPr>
        <w:t>Sostenía que</w:t>
      </w:r>
      <w:r w:rsidRPr="009C2C78">
        <w:rPr>
          <w:rFonts w:asciiTheme="minorHAnsi" w:hAnsiTheme="minorHAnsi" w:cstheme="minorHAnsi"/>
        </w:rPr>
        <w:t xml:space="preserve"> el proceder</w:t>
      </w:r>
      <w:r w:rsidR="00977BB8">
        <w:rPr>
          <w:rFonts w:asciiTheme="minorHAnsi" w:hAnsiTheme="minorHAnsi" w:cstheme="minorHAnsi"/>
        </w:rPr>
        <w:t xml:space="preserve"> que se había</w:t>
      </w:r>
      <w:r w:rsidRPr="009C2C78">
        <w:rPr>
          <w:rFonts w:asciiTheme="minorHAnsi" w:hAnsiTheme="minorHAnsi" w:cstheme="minorHAnsi"/>
        </w:rPr>
        <w:t xml:space="preserve"> seguido </w:t>
      </w:r>
      <w:r w:rsidR="00977BB8">
        <w:rPr>
          <w:rFonts w:asciiTheme="minorHAnsi" w:hAnsiTheme="minorHAnsi" w:cstheme="minorHAnsi"/>
        </w:rPr>
        <w:t>concedía</w:t>
      </w:r>
      <w:r w:rsidRPr="009C2C78">
        <w:rPr>
          <w:rFonts w:asciiTheme="minorHAnsi" w:hAnsiTheme="minorHAnsi" w:cstheme="minorHAnsi"/>
        </w:rPr>
        <w:t xml:space="preserve"> una ventaja injusta al </w:t>
      </w:r>
      <w:r w:rsidR="00977BB8">
        <w:rPr>
          <w:rFonts w:asciiTheme="minorHAnsi" w:hAnsiTheme="minorHAnsi" w:cstheme="minorHAnsi"/>
        </w:rPr>
        <w:t>pastor</w:t>
      </w:r>
      <w:r w:rsidRPr="009C2C78">
        <w:rPr>
          <w:rFonts w:asciiTheme="minorHAnsi" w:hAnsiTheme="minorHAnsi" w:cstheme="minorHAnsi"/>
        </w:rPr>
        <w:t xml:space="preserve"> Waggoner al permitirle airear sus creencias entre los delegados. Además, ¿no había</w:t>
      </w:r>
      <w:r w:rsidR="00D129A4">
        <w:rPr>
          <w:rFonts w:asciiTheme="minorHAnsi" w:hAnsiTheme="minorHAnsi" w:cstheme="minorHAnsi"/>
        </w:rPr>
        <w:t>n</w:t>
      </w:r>
      <w:r w:rsidRPr="009C2C78">
        <w:rPr>
          <w:rFonts w:asciiTheme="minorHAnsi" w:hAnsiTheme="minorHAnsi" w:cstheme="minorHAnsi"/>
        </w:rPr>
        <w:t xml:space="preserve"> denunciado ya </w:t>
      </w:r>
      <w:r w:rsidR="00D129A4">
        <w:rPr>
          <w:rFonts w:asciiTheme="minorHAnsi" w:hAnsiTheme="minorHAnsi" w:cstheme="minorHAnsi"/>
        </w:rPr>
        <w:t>los Testimonios</w:t>
      </w:r>
      <w:r w:rsidRPr="009C2C78">
        <w:rPr>
          <w:rFonts w:asciiTheme="minorHAnsi" w:hAnsiTheme="minorHAnsi" w:cstheme="minorHAnsi"/>
        </w:rPr>
        <w:t xml:space="preserve"> la interpretación de la ley moral en Gálatas </w:t>
      </w:r>
      <w:r w:rsidR="00D129A4">
        <w:rPr>
          <w:rFonts w:asciiTheme="minorHAnsi" w:hAnsiTheme="minorHAnsi" w:cstheme="minorHAnsi"/>
        </w:rPr>
        <w:t>que hizo el pastor</w:t>
      </w:r>
      <w:r w:rsidRPr="009C2C78">
        <w:rPr>
          <w:rFonts w:asciiTheme="minorHAnsi" w:hAnsiTheme="minorHAnsi" w:cstheme="minorHAnsi"/>
        </w:rPr>
        <w:t xml:space="preserve"> J.H. Waggoner dieciséis años</w:t>
      </w:r>
      <w:r w:rsidR="00D129A4">
        <w:rPr>
          <w:rFonts w:asciiTheme="minorHAnsi" w:hAnsiTheme="minorHAnsi" w:cstheme="minorHAnsi"/>
        </w:rPr>
        <w:t xml:space="preserve"> a</w:t>
      </w:r>
      <w:r w:rsidR="00AD04F6">
        <w:rPr>
          <w:rFonts w:asciiTheme="minorHAnsi" w:hAnsiTheme="minorHAnsi" w:cstheme="minorHAnsi"/>
        </w:rPr>
        <w:t>nte</w:t>
      </w:r>
      <w:r w:rsidR="00D129A4">
        <w:rPr>
          <w:rFonts w:asciiTheme="minorHAnsi" w:hAnsiTheme="minorHAnsi" w:cstheme="minorHAnsi"/>
        </w:rPr>
        <w:t>s</w:t>
      </w:r>
      <w:r w:rsidRPr="009C2C78">
        <w:rPr>
          <w:rFonts w:asciiTheme="minorHAnsi" w:hAnsiTheme="minorHAnsi" w:cstheme="minorHAnsi"/>
        </w:rPr>
        <w:t>?</w:t>
      </w:r>
    </w:p>
    <w:p w14:paraId="3053BE5A" w14:textId="4C2B55A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El miércoles 24 de octubre </w:t>
      </w:r>
      <w:r w:rsidR="00DB365A">
        <w:rPr>
          <w:rFonts w:asciiTheme="minorHAnsi" w:hAnsiTheme="minorHAnsi" w:cstheme="minorHAnsi"/>
        </w:rPr>
        <w:t>Ellen White</w:t>
      </w:r>
      <w:r w:rsidRPr="009C2C78">
        <w:rPr>
          <w:rFonts w:asciiTheme="minorHAnsi" w:hAnsiTheme="minorHAnsi" w:cstheme="minorHAnsi"/>
        </w:rPr>
        <w:t xml:space="preserve"> se dirigió a los delegados en relación con el intento del hermano Kilgore de aprobar una resolución en la asamblea</w:t>
      </w:r>
      <w:r w:rsidR="004A0532">
        <w:rPr>
          <w:rFonts w:asciiTheme="minorHAnsi" w:hAnsiTheme="minorHAnsi" w:cstheme="minorHAnsi"/>
        </w:rPr>
        <w:t xml:space="preserve"> que pusiera fin</w:t>
      </w:r>
      <w:r w:rsidRPr="009C2C78">
        <w:rPr>
          <w:rFonts w:asciiTheme="minorHAnsi" w:hAnsiTheme="minorHAnsi" w:cstheme="minorHAnsi"/>
        </w:rPr>
        <w:t xml:space="preserve"> </w:t>
      </w:r>
      <w:r w:rsidR="004A0532">
        <w:rPr>
          <w:rFonts w:asciiTheme="minorHAnsi" w:hAnsiTheme="minorHAnsi" w:cstheme="minorHAnsi"/>
        </w:rPr>
        <w:t>a</w:t>
      </w:r>
      <w:r w:rsidRPr="009C2C78">
        <w:rPr>
          <w:rFonts w:asciiTheme="minorHAnsi" w:hAnsiTheme="minorHAnsi" w:cstheme="minorHAnsi"/>
        </w:rPr>
        <w:t xml:space="preserve"> la discusión de la ley en Gálatas. </w:t>
      </w:r>
      <w:r w:rsidR="00DB365A">
        <w:rPr>
          <w:rFonts w:asciiTheme="minorHAnsi" w:hAnsiTheme="minorHAnsi" w:cstheme="minorHAnsi"/>
        </w:rPr>
        <w:t>Ellen White</w:t>
      </w:r>
      <w:r w:rsidRPr="009C2C78">
        <w:rPr>
          <w:rFonts w:asciiTheme="minorHAnsi" w:hAnsiTheme="minorHAnsi" w:cstheme="minorHAnsi"/>
        </w:rPr>
        <w:t xml:space="preserve"> </w:t>
      </w:r>
      <w:r w:rsidR="004A0532">
        <w:rPr>
          <w:rFonts w:asciiTheme="minorHAnsi" w:hAnsiTheme="minorHAnsi" w:cstheme="minorHAnsi"/>
        </w:rPr>
        <w:t>dijo</w:t>
      </w:r>
      <w:r w:rsidRPr="009C2C78">
        <w:rPr>
          <w:rFonts w:asciiTheme="minorHAnsi" w:hAnsiTheme="minorHAnsi" w:cstheme="minorHAnsi"/>
        </w:rPr>
        <w:t>:</w:t>
      </w:r>
    </w:p>
    <w:p w14:paraId="17BA4935" w14:textId="4D8F2E36" w:rsidR="000D2114" w:rsidRPr="004A0532" w:rsidRDefault="004A0532" w:rsidP="004A0532">
      <w:pPr>
        <w:pStyle w:val="EGW"/>
        <w:ind w:left="426" w:right="391" w:firstLine="0"/>
        <w:rPr>
          <w:rFonts w:asciiTheme="minorHAnsi" w:hAnsiTheme="minorHAnsi" w:cstheme="minorHAnsi"/>
          <w:sz w:val="22"/>
          <w:szCs w:val="22"/>
        </w:rPr>
      </w:pPr>
      <w:r>
        <w:rPr>
          <w:rFonts w:asciiTheme="minorHAnsi" w:hAnsiTheme="minorHAnsi" w:cstheme="minorHAnsi"/>
          <w:sz w:val="22"/>
          <w:szCs w:val="22"/>
        </w:rPr>
        <w:t xml:space="preserve">…y </w:t>
      </w:r>
      <w:r w:rsidR="000D2114" w:rsidRPr="004A0532">
        <w:rPr>
          <w:rFonts w:asciiTheme="minorHAnsi" w:hAnsiTheme="minorHAnsi" w:cstheme="minorHAnsi"/>
          <w:sz w:val="22"/>
          <w:szCs w:val="22"/>
        </w:rPr>
        <w:t xml:space="preserve">entonces tomar la posición de que debido a que el </w:t>
      </w:r>
      <w:r>
        <w:rPr>
          <w:rFonts w:asciiTheme="minorHAnsi" w:hAnsiTheme="minorHAnsi" w:cstheme="minorHAnsi"/>
          <w:sz w:val="22"/>
          <w:szCs w:val="22"/>
        </w:rPr>
        <w:t>pastor</w:t>
      </w:r>
      <w:r w:rsidR="000D2114" w:rsidRPr="004A0532">
        <w:rPr>
          <w:rFonts w:asciiTheme="minorHAnsi" w:hAnsiTheme="minorHAnsi" w:cstheme="minorHAnsi"/>
          <w:sz w:val="22"/>
          <w:szCs w:val="22"/>
        </w:rPr>
        <w:t xml:space="preserve"> Butler no estaba allí, no se debía abordar ese tema. Sé que eso no viene de Dios...</w:t>
      </w:r>
    </w:p>
    <w:p w14:paraId="609726CE" w14:textId="70C8B3EE" w:rsidR="000D2114" w:rsidRPr="004A0532" w:rsidRDefault="004A0532" w:rsidP="004A0532">
      <w:pPr>
        <w:pStyle w:val="EGW"/>
        <w:ind w:left="426" w:right="391" w:firstLine="0"/>
        <w:rPr>
          <w:rFonts w:asciiTheme="minorHAnsi" w:hAnsiTheme="minorHAnsi" w:cstheme="minorHAnsi"/>
          <w:sz w:val="22"/>
          <w:szCs w:val="22"/>
        </w:rPr>
      </w:pPr>
      <w:r>
        <w:rPr>
          <w:rFonts w:asciiTheme="minorHAnsi" w:hAnsiTheme="minorHAnsi" w:cstheme="minorHAnsi"/>
          <w:sz w:val="22"/>
          <w:szCs w:val="22"/>
        </w:rPr>
        <w:t>Alguien me dirá</w:t>
      </w:r>
      <w:r w:rsidR="000D2114" w:rsidRPr="004A0532">
        <w:rPr>
          <w:rFonts w:asciiTheme="minorHAnsi" w:hAnsiTheme="minorHAnsi" w:cstheme="minorHAnsi"/>
          <w:sz w:val="22"/>
          <w:szCs w:val="22"/>
        </w:rPr>
        <w:t xml:space="preserve">: </w:t>
      </w:r>
      <w:r>
        <w:rPr>
          <w:rFonts w:asciiTheme="minorHAnsi" w:hAnsiTheme="minorHAnsi" w:cstheme="minorHAnsi"/>
          <w:sz w:val="22"/>
          <w:szCs w:val="22"/>
        </w:rPr>
        <w:t>“</w:t>
      </w:r>
      <w:r w:rsidR="000D2114" w:rsidRPr="004A0532">
        <w:rPr>
          <w:rFonts w:asciiTheme="minorHAnsi" w:hAnsiTheme="minorHAnsi" w:cstheme="minorHAnsi"/>
          <w:sz w:val="22"/>
          <w:szCs w:val="22"/>
        </w:rPr>
        <w:t>Sus oraciones y su discurso van por el camino del Dr. Waggoner</w:t>
      </w:r>
      <w:r>
        <w:rPr>
          <w:rFonts w:asciiTheme="minorHAnsi" w:hAnsiTheme="minorHAnsi" w:cstheme="minorHAnsi"/>
          <w:sz w:val="22"/>
          <w:szCs w:val="22"/>
        </w:rPr>
        <w:t>”</w:t>
      </w:r>
      <w:r w:rsidR="000D2114" w:rsidRPr="004A0532">
        <w:rPr>
          <w:rFonts w:asciiTheme="minorHAnsi" w:hAnsiTheme="minorHAnsi" w:cstheme="minorHAnsi"/>
          <w:sz w:val="22"/>
          <w:szCs w:val="22"/>
        </w:rPr>
        <w:t xml:space="preserve">. </w:t>
      </w:r>
      <w:r>
        <w:rPr>
          <w:rFonts w:asciiTheme="minorHAnsi" w:hAnsiTheme="minorHAnsi" w:cstheme="minorHAnsi"/>
          <w:sz w:val="22"/>
          <w:szCs w:val="22"/>
        </w:rPr>
        <w:t>O</w:t>
      </w:r>
      <w:r w:rsidR="000D2114" w:rsidRPr="004A0532">
        <w:rPr>
          <w:rFonts w:asciiTheme="minorHAnsi" w:hAnsiTheme="minorHAnsi" w:cstheme="minorHAnsi"/>
          <w:sz w:val="22"/>
          <w:szCs w:val="22"/>
        </w:rPr>
        <w:t xml:space="preserve">s quiero decir, mis hermanos, que no he tomado posición alguna; no he tenido conversación alguna con el doctor ni con ningún otro sobre ese tema, y no estoy aún en disposición de decantarme... Si las posiciones del </w:t>
      </w:r>
      <w:r>
        <w:rPr>
          <w:rFonts w:asciiTheme="minorHAnsi" w:hAnsiTheme="minorHAnsi" w:cstheme="minorHAnsi"/>
          <w:sz w:val="22"/>
          <w:szCs w:val="22"/>
        </w:rPr>
        <w:t>pastor</w:t>
      </w:r>
      <w:r w:rsidR="000D2114" w:rsidRPr="004A0532">
        <w:rPr>
          <w:rFonts w:asciiTheme="minorHAnsi" w:hAnsiTheme="minorHAnsi" w:cstheme="minorHAnsi"/>
          <w:sz w:val="22"/>
          <w:szCs w:val="22"/>
        </w:rPr>
        <w:t xml:space="preserve"> Waggoner fueran incorrectas, ¿qué</w:t>
      </w:r>
      <w:r>
        <w:rPr>
          <w:rFonts w:asciiTheme="minorHAnsi" w:hAnsiTheme="minorHAnsi" w:cstheme="minorHAnsi"/>
          <w:sz w:val="22"/>
          <w:szCs w:val="22"/>
        </w:rPr>
        <w:t xml:space="preserve"> derecho</w:t>
      </w:r>
      <w:r w:rsidR="000D2114" w:rsidRPr="004A0532">
        <w:rPr>
          <w:rFonts w:asciiTheme="minorHAnsi" w:hAnsiTheme="minorHAnsi" w:cstheme="minorHAnsi"/>
          <w:sz w:val="22"/>
          <w:szCs w:val="22"/>
        </w:rPr>
        <w:t xml:space="preserve"> tiene alguien </w:t>
      </w:r>
      <w:r>
        <w:rPr>
          <w:rFonts w:asciiTheme="minorHAnsi" w:hAnsiTheme="minorHAnsi" w:cstheme="minorHAnsi"/>
          <w:sz w:val="22"/>
          <w:szCs w:val="22"/>
        </w:rPr>
        <w:t>para</w:t>
      </w:r>
      <w:r w:rsidR="000D2114" w:rsidRPr="004A0532">
        <w:rPr>
          <w:rFonts w:asciiTheme="minorHAnsi" w:hAnsiTheme="minorHAnsi" w:cstheme="minorHAnsi"/>
          <w:sz w:val="22"/>
          <w:szCs w:val="22"/>
        </w:rPr>
        <w:t xml:space="preserve"> levantarse y decir lo que</w:t>
      </w:r>
      <w:r w:rsidRPr="004A0532">
        <w:rPr>
          <w:rFonts w:asciiTheme="minorHAnsi" w:hAnsiTheme="minorHAnsi" w:cstheme="minorHAnsi"/>
          <w:sz w:val="22"/>
          <w:szCs w:val="22"/>
        </w:rPr>
        <w:t xml:space="preserve"> </w:t>
      </w:r>
      <w:r>
        <w:rPr>
          <w:rFonts w:asciiTheme="minorHAnsi" w:hAnsiTheme="minorHAnsi" w:cstheme="minorHAnsi"/>
          <w:sz w:val="22"/>
          <w:szCs w:val="22"/>
        </w:rPr>
        <w:t>dijo</w:t>
      </w:r>
      <w:r w:rsidR="000D2114" w:rsidRPr="004A0532">
        <w:rPr>
          <w:rFonts w:asciiTheme="minorHAnsi" w:hAnsiTheme="minorHAnsi" w:cstheme="minorHAnsi"/>
          <w:sz w:val="22"/>
          <w:szCs w:val="22"/>
        </w:rPr>
        <w:t xml:space="preserve"> ayer</w:t>
      </w:r>
      <w:r>
        <w:rPr>
          <w:rFonts w:asciiTheme="minorHAnsi" w:hAnsiTheme="minorHAnsi" w:cstheme="minorHAnsi"/>
          <w:sz w:val="22"/>
          <w:szCs w:val="22"/>
        </w:rPr>
        <w:t xml:space="preserve"> aquí</w:t>
      </w:r>
      <w:r w:rsidR="000D2114" w:rsidRPr="004A0532">
        <w:rPr>
          <w:rFonts w:asciiTheme="minorHAnsi" w:hAnsiTheme="minorHAnsi" w:cstheme="minorHAnsi"/>
          <w:sz w:val="22"/>
          <w:szCs w:val="22"/>
        </w:rPr>
        <w:t>? Si tenemos la verdad, se sostendrá. ¿</w:t>
      </w:r>
      <w:r w:rsidR="00081297">
        <w:rPr>
          <w:rFonts w:asciiTheme="minorHAnsi" w:hAnsiTheme="minorHAnsi" w:cstheme="minorHAnsi"/>
          <w:sz w:val="22"/>
          <w:szCs w:val="22"/>
        </w:rPr>
        <w:t>E</w:t>
      </w:r>
      <w:r>
        <w:rPr>
          <w:rFonts w:asciiTheme="minorHAnsi" w:hAnsiTheme="minorHAnsi" w:cstheme="minorHAnsi"/>
          <w:sz w:val="22"/>
          <w:szCs w:val="22"/>
        </w:rPr>
        <w:t>s</w:t>
      </w:r>
      <w:r w:rsidR="000D2114" w:rsidRPr="004A0532">
        <w:rPr>
          <w:rFonts w:asciiTheme="minorHAnsi" w:hAnsiTheme="minorHAnsi" w:cstheme="minorHAnsi"/>
          <w:sz w:val="22"/>
          <w:szCs w:val="22"/>
        </w:rPr>
        <w:t xml:space="preserve"> necesario que venga el </w:t>
      </w:r>
      <w:r>
        <w:rPr>
          <w:rFonts w:asciiTheme="minorHAnsi" w:hAnsiTheme="minorHAnsi" w:cstheme="minorHAnsi"/>
          <w:sz w:val="22"/>
          <w:szCs w:val="22"/>
        </w:rPr>
        <w:t>pastor</w:t>
      </w:r>
      <w:r w:rsidR="000D2114" w:rsidRPr="004A0532">
        <w:rPr>
          <w:rFonts w:asciiTheme="minorHAnsi" w:hAnsiTheme="minorHAnsi" w:cstheme="minorHAnsi"/>
          <w:sz w:val="22"/>
          <w:szCs w:val="22"/>
        </w:rPr>
        <w:t xml:space="preserve"> Butler a decirnos en qué consisten</w:t>
      </w:r>
      <w:r w:rsidR="00DB6BB9" w:rsidRPr="00DB6BB9">
        <w:rPr>
          <w:rFonts w:asciiTheme="minorHAnsi" w:hAnsiTheme="minorHAnsi" w:cstheme="minorHAnsi"/>
          <w:sz w:val="22"/>
          <w:szCs w:val="22"/>
        </w:rPr>
        <w:t xml:space="preserve"> </w:t>
      </w:r>
      <w:r w:rsidR="00DB6BB9">
        <w:rPr>
          <w:rFonts w:asciiTheme="minorHAnsi" w:hAnsiTheme="minorHAnsi" w:cstheme="minorHAnsi"/>
          <w:sz w:val="22"/>
          <w:szCs w:val="22"/>
        </w:rPr>
        <w:t>e</w:t>
      </w:r>
      <w:r w:rsidR="00DB6BB9" w:rsidRPr="004A0532">
        <w:rPr>
          <w:rFonts w:asciiTheme="minorHAnsi" w:hAnsiTheme="minorHAnsi" w:cstheme="minorHAnsi"/>
          <w:sz w:val="22"/>
          <w:szCs w:val="22"/>
        </w:rPr>
        <w:t>stas verdades que hemos manejado por años</w:t>
      </w:r>
      <w:r w:rsidR="000D2114" w:rsidRPr="004A0532">
        <w:rPr>
          <w:rFonts w:asciiTheme="minorHAnsi" w:hAnsiTheme="minorHAnsi" w:cstheme="minorHAnsi"/>
          <w:sz w:val="22"/>
          <w:szCs w:val="22"/>
        </w:rPr>
        <w:t>?</w:t>
      </w:r>
    </w:p>
    <w:p w14:paraId="21B8A1A7" w14:textId="39F234F7" w:rsidR="000D2114" w:rsidRPr="00A93833" w:rsidRDefault="000D2114" w:rsidP="004A0532">
      <w:pPr>
        <w:pStyle w:val="EGW"/>
        <w:ind w:left="426" w:right="391" w:firstLine="0"/>
        <w:rPr>
          <w:rFonts w:asciiTheme="minorHAnsi" w:hAnsiTheme="minorHAnsi" w:cstheme="minorHAnsi"/>
        </w:rPr>
      </w:pPr>
      <w:r w:rsidRPr="004A0532">
        <w:rPr>
          <w:rFonts w:asciiTheme="minorHAnsi" w:hAnsiTheme="minorHAnsi" w:cstheme="minorHAnsi"/>
          <w:sz w:val="22"/>
          <w:szCs w:val="22"/>
        </w:rPr>
        <w:t>...</w:t>
      </w:r>
      <w:r w:rsidR="004A0532">
        <w:rPr>
          <w:rFonts w:asciiTheme="minorHAnsi" w:hAnsiTheme="minorHAnsi" w:cstheme="minorHAnsi"/>
          <w:sz w:val="22"/>
          <w:szCs w:val="22"/>
        </w:rPr>
        <w:t>pastor</w:t>
      </w:r>
      <w:r w:rsidRPr="004A0532">
        <w:rPr>
          <w:rFonts w:asciiTheme="minorHAnsi" w:hAnsiTheme="minorHAnsi" w:cstheme="minorHAnsi"/>
          <w:sz w:val="22"/>
          <w:szCs w:val="22"/>
        </w:rPr>
        <w:t xml:space="preserve"> Kilgore, </w:t>
      </w:r>
      <w:r w:rsidR="004A0532">
        <w:rPr>
          <w:rFonts w:asciiTheme="minorHAnsi" w:hAnsiTheme="minorHAnsi" w:cstheme="minorHAnsi"/>
          <w:sz w:val="22"/>
          <w:szCs w:val="22"/>
        </w:rPr>
        <w:t>quedé más conster</w:t>
      </w:r>
      <w:r w:rsidRPr="004A0532">
        <w:rPr>
          <w:rFonts w:asciiTheme="minorHAnsi" w:hAnsiTheme="minorHAnsi" w:cstheme="minorHAnsi"/>
          <w:sz w:val="22"/>
          <w:szCs w:val="22"/>
        </w:rPr>
        <w:t xml:space="preserve">nada de lo que puedo expresar cuando le oí hacer esa declaración, </w:t>
      </w:r>
      <w:r w:rsidR="00E61E79">
        <w:rPr>
          <w:rFonts w:asciiTheme="minorHAnsi" w:hAnsiTheme="minorHAnsi" w:cstheme="minorHAnsi"/>
          <w:sz w:val="22"/>
          <w:szCs w:val="22"/>
        </w:rPr>
        <w:t>y</w:t>
      </w:r>
      <w:r w:rsidRPr="004A0532">
        <w:rPr>
          <w:rFonts w:asciiTheme="minorHAnsi" w:hAnsiTheme="minorHAnsi" w:cstheme="minorHAnsi"/>
          <w:sz w:val="22"/>
          <w:szCs w:val="22"/>
        </w:rPr>
        <w:t xml:space="preserve"> he perdido la confianza en usted (E</w:t>
      </w:r>
      <w:r w:rsidR="004A0532">
        <w:rPr>
          <w:rFonts w:asciiTheme="minorHAnsi" w:hAnsiTheme="minorHAnsi" w:cstheme="minorHAnsi"/>
          <w:sz w:val="22"/>
          <w:szCs w:val="22"/>
        </w:rPr>
        <w:t>llen</w:t>
      </w:r>
      <w:r w:rsidRPr="004A0532">
        <w:rPr>
          <w:rFonts w:asciiTheme="minorHAnsi" w:hAnsiTheme="minorHAnsi" w:cstheme="minorHAnsi"/>
          <w:sz w:val="22"/>
          <w:szCs w:val="22"/>
        </w:rPr>
        <w:t xml:space="preserve"> White, Morning Talk, 24 octubre 1888. </w:t>
      </w:r>
      <w:r w:rsidR="008B22AB" w:rsidRPr="00A93833">
        <w:rPr>
          <w:rFonts w:asciiTheme="minorHAnsi" w:hAnsiTheme="minorHAnsi" w:cstheme="minorHAnsi"/>
          <w:i/>
          <w:sz w:val="22"/>
          <w:szCs w:val="22"/>
        </w:rPr>
        <w:t xml:space="preserve">The Ellen G. White 1888 Materials, </w:t>
      </w:r>
      <w:r w:rsidRPr="00A93833">
        <w:rPr>
          <w:rFonts w:asciiTheme="minorHAnsi" w:hAnsiTheme="minorHAnsi" w:cstheme="minorHAnsi"/>
          <w:sz w:val="22"/>
          <w:szCs w:val="22"/>
        </w:rPr>
        <w:t>151-153).</w:t>
      </w:r>
    </w:p>
    <w:p w14:paraId="19E1964F" w14:textId="69728C9B" w:rsidR="0054093F" w:rsidRPr="0054093F" w:rsidRDefault="0054093F" w:rsidP="009C2C78">
      <w:pPr>
        <w:pStyle w:val="Libro12"/>
        <w:ind w:firstLine="0"/>
        <w:rPr>
          <w:rFonts w:asciiTheme="minorHAnsi" w:hAnsiTheme="minorHAnsi" w:cstheme="minorHAnsi"/>
        </w:rPr>
      </w:pPr>
      <w:r w:rsidRPr="0054093F">
        <w:rPr>
          <w:rFonts w:asciiTheme="minorHAnsi" w:hAnsiTheme="minorHAnsi" w:cstheme="minorHAnsi"/>
        </w:rPr>
        <w:t xml:space="preserve">Ellen White expresó claramente su </w:t>
      </w:r>
      <w:r>
        <w:rPr>
          <w:rFonts w:asciiTheme="minorHAnsi" w:hAnsiTheme="minorHAnsi" w:cstheme="minorHAnsi"/>
        </w:rPr>
        <w:t xml:space="preserve">confianza en la habilidad de Dios para conducir a su pueblo cuando este </w:t>
      </w:r>
      <w:r w:rsidR="00E61E79">
        <w:rPr>
          <w:rFonts w:asciiTheme="minorHAnsi" w:hAnsiTheme="minorHAnsi" w:cstheme="minorHAnsi"/>
        </w:rPr>
        <w:t>se confiaba a</w:t>
      </w:r>
      <w:r>
        <w:rPr>
          <w:rFonts w:asciiTheme="minorHAnsi" w:hAnsiTheme="minorHAnsi" w:cstheme="minorHAnsi"/>
        </w:rPr>
        <w:t xml:space="preserve"> las Escrituras, y no </w:t>
      </w:r>
      <w:r w:rsidR="00E61E79">
        <w:rPr>
          <w:rFonts w:asciiTheme="minorHAnsi" w:hAnsiTheme="minorHAnsi" w:cstheme="minorHAnsi"/>
        </w:rPr>
        <w:t>a</w:t>
      </w:r>
      <w:r>
        <w:rPr>
          <w:rFonts w:asciiTheme="minorHAnsi" w:hAnsiTheme="minorHAnsi" w:cstheme="minorHAnsi"/>
        </w:rPr>
        <w:t xml:space="preserve"> las opiniones de siquiera los hombres más eminentes.</w:t>
      </w:r>
    </w:p>
    <w:p w14:paraId="431E3DF6" w14:textId="37B8C252" w:rsidR="000D2114" w:rsidRPr="009C2C78" w:rsidRDefault="0054093F" w:rsidP="009C2C78">
      <w:pPr>
        <w:pStyle w:val="Libro12"/>
        <w:ind w:firstLine="0"/>
        <w:rPr>
          <w:rFonts w:asciiTheme="minorHAnsi" w:hAnsiTheme="minorHAnsi" w:cstheme="minorHAnsi"/>
        </w:rPr>
      </w:pPr>
      <w:r>
        <w:rPr>
          <w:rFonts w:asciiTheme="minorHAnsi" w:hAnsiTheme="minorHAnsi" w:cstheme="minorHAnsi"/>
        </w:rPr>
        <w:t>D</w:t>
      </w:r>
      <w:r w:rsidR="000D2114" w:rsidRPr="009C2C78">
        <w:rPr>
          <w:rFonts w:asciiTheme="minorHAnsi" w:hAnsiTheme="minorHAnsi" w:cstheme="minorHAnsi"/>
        </w:rPr>
        <w:t>espués</w:t>
      </w:r>
      <w:r>
        <w:rPr>
          <w:rFonts w:asciiTheme="minorHAnsi" w:hAnsiTheme="minorHAnsi" w:cstheme="minorHAnsi"/>
        </w:rPr>
        <w:t xml:space="preserve"> siguió</w:t>
      </w:r>
      <w:r w:rsidR="000D2114" w:rsidRPr="009C2C78">
        <w:rPr>
          <w:rFonts w:asciiTheme="minorHAnsi" w:hAnsiTheme="minorHAnsi" w:cstheme="minorHAnsi"/>
        </w:rPr>
        <w:t xml:space="preserve"> una refutación por parte del experto en debates J.H. Morrison, presidente de la Asociación de Iowa. R.T. Nash </w:t>
      </w:r>
      <w:r w:rsidR="002B5778">
        <w:rPr>
          <w:rFonts w:asciiTheme="minorHAnsi" w:hAnsiTheme="minorHAnsi" w:cstheme="minorHAnsi"/>
        </w:rPr>
        <w:t>record</w:t>
      </w:r>
      <w:r w:rsidR="000D2114" w:rsidRPr="009C2C78">
        <w:rPr>
          <w:rFonts w:asciiTheme="minorHAnsi" w:hAnsiTheme="minorHAnsi" w:cstheme="minorHAnsi"/>
        </w:rPr>
        <w:t>ó</w:t>
      </w:r>
      <w:r w:rsidR="002B5778">
        <w:rPr>
          <w:rFonts w:asciiTheme="minorHAnsi" w:hAnsiTheme="minorHAnsi" w:cstheme="minorHAnsi"/>
        </w:rPr>
        <w:t xml:space="preserve"> lo que sigue</w:t>
      </w:r>
      <w:r w:rsidR="000D2114" w:rsidRPr="009C2C78">
        <w:rPr>
          <w:rFonts w:asciiTheme="minorHAnsi" w:hAnsiTheme="minorHAnsi" w:cstheme="minorHAnsi"/>
        </w:rPr>
        <w:t>: “</w:t>
      </w:r>
      <w:r w:rsidR="002C067D">
        <w:rPr>
          <w:rFonts w:asciiTheme="minorHAnsi" w:hAnsiTheme="minorHAnsi" w:cstheme="minorHAnsi"/>
        </w:rPr>
        <w:t>L</w:t>
      </w:r>
      <w:r w:rsidR="000D2114" w:rsidRPr="009C2C78">
        <w:rPr>
          <w:rFonts w:asciiTheme="minorHAnsi" w:hAnsiTheme="minorHAnsi" w:cstheme="minorHAnsi"/>
        </w:rPr>
        <w:t xml:space="preserve">a oposición eligió a un hombre para hablar a sus mentes en esa línea... </w:t>
      </w:r>
      <w:r w:rsidR="000D2114" w:rsidRPr="00123676">
        <w:rPr>
          <w:rFonts w:asciiTheme="minorHAnsi" w:hAnsiTheme="minorHAnsi" w:cstheme="minorHAnsi"/>
          <w:lang w:val="en-US"/>
        </w:rPr>
        <w:t xml:space="preserve">El </w:t>
      </w:r>
      <w:r w:rsidR="002B5778">
        <w:rPr>
          <w:rFonts w:asciiTheme="minorHAnsi" w:hAnsiTheme="minorHAnsi" w:cstheme="minorHAnsi"/>
          <w:lang w:val="en-US"/>
        </w:rPr>
        <w:t>pastor</w:t>
      </w:r>
      <w:r w:rsidR="000D2114" w:rsidRPr="00123676">
        <w:rPr>
          <w:rFonts w:asciiTheme="minorHAnsi" w:hAnsiTheme="minorHAnsi" w:cstheme="minorHAnsi"/>
          <w:lang w:val="en-US"/>
        </w:rPr>
        <w:t xml:space="preserve"> J.H. Morrison era su portavoz” (R.T. Nash, An Eyewitness Account. </w:t>
      </w:r>
      <w:r w:rsidR="00123676" w:rsidRPr="00123676">
        <w:rPr>
          <w:rFonts w:asciiTheme="minorHAnsi" w:hAnsiTheme="minorHAnsi" w:cstheme="minorHAnsi"/>
          <w:i/>
          <w:lang w:val="en-US"/>
        </w:rPr>
        <w:t xml:space="preserve">The Ellen G. White 1888 Materials, </w:t>
      </w:r>
      <w:r w:rsidR="000D2114" w:rsidRPr="00123676">
        <w:rPr>
          <w:rFonts w:asciiTheme="minorHAnsi" w:hAnsiTheme="minorHAnsi" w:cstheme="minorHAnsi"/>
          <w:lang w:val="en-US"/>
        </w:rPr>
        <w:t xml:space="preserve">352). </w:t>
      </w:r>
      <w:r w:rsidR="006867C0">
        <w:rPr>
          <w:rFonts w:asciiTheme="minorHAnsi" w:hAnsiTheme="minorHAnsi" w:cstheme="minorHAnsi"/>
        </w:rPr>
        <w:t>Morrison puso</w:t>
      </w:r>
      <w:r w:rsidR="000D2114" w:rsidRPr="009C2C78">
        <w:rPr>
          <w:rFonts w:asciiTheme="minorHAnsi" w:hAnsiTheme="minorHAnsi" w:cstheme="minorHAnsi"/>
        </w:rPr>
        <w:t xml:space="preserve"> una pizarra en la que aparecían escritas las dos propuestas en conflicto:</w:t>
      </w:r>
    </w:p>
    <w:p w14:paraId="7A3BEC57" w14:textId="27BBE985" w:rsidR="000D2114" w:rsidRPr="009C2C78" w:rsidRDefault="000D2114" w:rsidP="00494A42">
      <w:pPr>
        <w:pStyle w:val="Libro12"/>
        <w:numPr>
          <w:ilvl w:val="0"/>
          <w:numId w:val="7"/>
        </w:numPr>
        <w:rPr>
          <w:rFonts w:asciiTheme="minorHAnsi" w:hAnsiTheme="minorHAnsi" w:cstheme="minorHAnsi"/>
        </w:rPr>
      </w:pPr>
      <w:r w:rsidRPr="009C2C78">
        <w:rPr>
          <w:rFonts w:asciiTheme="minorHAnsi" w:hAnsiTheme="minorHAnsi" w:cstheme="minorHAnsi"/>
        </w:rPr>
        <w:t xml:space="preserve">“Se </w:t>
      </w:r>
      <w:r w:rsidR="00494A42">
        <w:rPr>
          <w:rFonts w:asciiTheme="minorHAnsi" w:hAnsiTheme="minorHAnsi" w:cstheme="minorHAnsi"/>
        </w:rPr>
        <w:t>aprueb</w:t>
      </w:r>
      <w:r w:rsidRPr="009C2C78">
        <w:rPr>
          <w:rFonts w:asciiTheme="minorHAnsi" w:hAnsiTheme="minorHAnsi" w:cstheme="minorHAnsi"/>
        </w:rPr>
        <w:t>a que la ley en Gálatas es la ley ceremonial”</w:t>
      </w:r>
      <w:r w:rsidR="00494A42" w:rsidRPr="009C2C78">
        <w:rPr>
          <w:rFonts w:asciiTheme="minorHAnsi" w:hAnsiTheme="minorHAnsi" w:cstheme="minorHAnsi"/>
        </w:rPr>
        <w:t xml:space="preserve"> </w:t>
      </w:r>
      <w:r w:rsidR="00494A42">
        <w:rPr>
          <w:rFonts w:asciiTheme="minorHAnsi" w:hAnsiTheme="minorHAnsi" w:cstheme="minorHAnsi"/>
        </w:rPr>
        <w:t>F</w:t>
      </w:r>
      <w:r w:rsidRPr="009C2C78">
        <w:rPr>
          <w:rFonts w:asciiTheme="minorHAnsi" w:hAnsiTheme="minorHAnsi" w:cstheme="minorHAnsi"/>
        </w:rPr>
        <w:t>irmado, J.H. Morrison.</w:t>
      </w:r>
    </w:p>
    <w:p w14:paraId="63037916" w14:textId="77777777" w:rsidR="00494A42" w:rsidRDefault="000D2114" w:rsidP="00494A42">
      <w:pPr>
        <w:pStyle w:val="Libro12"/>
        <w:numPr>
          <w:ilvl w:val="0"/>
          <w:numId w:val="7"/>
        </w:numPr>
        <w:rPr>
          <w:rFonts w:asciiTheme="minorHAnsi" w:hAnsiTheme="minorHAnsi" w:cstheme="minorHAnsi"/>
        </w:rPr>
      </w:pPr>
      <w:r w:rsidRPr="009C2C78">
        <w:rPr>
          <w:rFonts w:asciiTheme="minorHAnsi" w:hAnsiTheme="minorHAnsi" w:cstheme="minorHAnsi"/>
        </w:rPr>
        <w:lastRenderedPageBreak/>
        <w:t xml:space="preserve">“Se </w:t>
      </w:r>
      <w:r w:rsidR="00494A42">
        <w:rPr>
          <w:rFonts w:asciiTheme="minorHAnsi" w:hAnsiTheme="minorHAnsi" w:cstheme="minorHAnsi"/>
        </w:rPr>
        <w:t>aprueb</w:t>
      </w:r>
      <w:r w:rsidRPr="009C2C78">
        <w:rPr>
          <w:rFonts w:asciiTheme="minorHAnsi" w:hAnsiTheme="minorHAnsi" w:cstheme="minorHAnsi"/>
        </w:rPr>
        <w:t>a que la ley en Gálatas es la ley moral”.</w:t>
      </w:r>
    </w:p>
    <w:p w14:paraId="67E6CDF9" w14:textId="1FBB87A6" w:rsidR="000D2114" w:rsidRPr="009C2C78" w:rsidRDefault="000D2114" w:rsidP="00494A42">
      <w:pPr>
        <w:pStyle w:val="Libro12"/>
        <w:ind w:firstLine="0"/>
        <w:rPr>
          <w:rFonts w:asciiTheme="minorHAnsi" w:hAnsiTheme="minorHAnsi" w:cstheme="minorHAnsi"/>
        </w:rPr>
      </w:pPr>
      <w:r w:rsidRPr="009C2C78">
        <w:rPr>
          <w:rFonts w:asciiTheme="minorHAnsi" w:hAnsiTheme="minorHAnsi" w:cstheme="minorHAnsi"/>
        </w:rPr>
        <w:t>Esperaba que el Dr. Waggoner</w:t>
      </w:r>
      <w:r w:rsidR="00494A42">
        <w:rPr>
          <w:rFonts w:asciiTheme="minorHAnsi" w:hAnsiTheme="minorHAnsi" w:cstheme="minorHAnsi"/>
        </w:rPr>
        <w:t xml:space="preserve"> firmara esa segunda propuesta</w:t>
      </w:r>
      <w:r w:rsidRPr="009C2C78">
        <w:rPr>
          <w:rFonts w:asciiTheme="minorHAnsi" w:hAnsiTheme="minorHAnsi" w:cstheme="minorHAnsi"/>
        </w:rPr>
        <w:t xml:space="preserve">, </w:t>
      </w:r>
      <w:r w:rsidR="00494A42">
        <w:rPr>
          <w:rFonts w:asciiTheme="minorHAnsi" w:hAnsiTheme="minorHAnsi" w:cstheme="minorHAnsi"/>
        </w:rPr>
        <w:t>pero él</w:t>
      </w:r>
      <w:r w:rsidRPr="009C2C78">
        <w:rPr>
          <w:rFonts w:asciiTheme="minorHAnsi" w:hAnsiTheme="minorHAnsi" w:cstheme="minorHAnsi"/>
        </w:rPr>
        <w:t xml:space="preserve"> rehusó entrar en ese juego</w:t>
      </w:r>
      <w:r w:rsidR="00494A42">
        <w:rPr>
          <w:rFonts w:asciiTheme="minorHAnsi" w:hAnsiTheme="minorHAnsi" w:cstheme="minorHAnsi"/>
        </w:rPr>
        <w:t xml:space="preserve"> aduciendo que no había venido a debatir</w:t>
      </w:r>
      <w:r w:rsidRPr="009C2C78">
        <w:rPr>
          <w:rFonts w:asciiTheme="minorHAnsi" w:hAnsiTheme="minorHAnsi" w:cstheme="minorHAnsi"/>
        </w:rPr>
        <w:t xml:space="preserve"> (</w:t>
      </w:r>
      <w:r w:rsidRPr="009876A3">
        <w:rPr>
          <w:rFonts w:asciiTheme="minorHAnsi" w:hAnsiTheme="minorHAnsi" w:cstheme="minorHAnsi"/>
        </w:rPr>
        <w:t>LeRoy E. Froom</w:t>
      </w:r>
      <w:r w:rsidRPr="009876A3">
        <w:rPr>
          <w:rFonts w:asciiTheme="minorHAnsi" w:hAnsiTheme="minorHAnsi" w:cstheme="minorHAnsi"/>
          <w:i/>
        </w:rPr>
        <w:t>, Movement of Destiny</w:t>
      </w:r>
      <w:r w:rsidR="009876A3">
        <w:rPr>
          <w:rFonts w:asciiTheme="minorHAnsi" w:hAnsiTheme="minorHAnsi" w:cstheme="minorHAnsi"/>
        </w:rPr>
        <w:t xml:space="preserve">, </w:t>
      </w:r>
      <w:r w:rsidRPr="009876A3">
        <w:rPr>
          <w:rFonts w:asciiTheme="minorHAnsi" w:hAnsiTheme="minorHAnsi" w:cstheme="minorHAnsi"/>
        </w:rPr>
        <w:t>Washington, D.C.: Review and Herald Publishing Association, 1971, 243</w:t>
      </w:r>
      <w:r w:rsidRPr="009C2C78">
        <w:rPr>
          <w:rFonts w:asciiTheme="minorHAnsi" w:hAnsiTheme="minorHAnsi" w:cstheme="minorHAnsi"/>
        </w:rPr>
        <w:t>).</w:t>
      </w:r>
    </w:p>
    <w:p w14:paraId="1C78B9C7" w14:textId="0BCC41C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9876A3">
        <w:rPr>
          <w:rFonts w:asciiTheme="minorHAnsi" w:hAnsiTheme="minorHAnsi" w:cstheme="minorHAnsi"/>
        </w:rPr>
        <w:t>pastor</w:t>
      </w:r>
      <w:r w:rsidRPr="009C2C78">
        <w:rPr>
          <w:rFonts w:asciiTheme="minorHAnsi" w:hAnsiTheme="minorHAnsi" w:cstheme="minorHAnsi"/>
        </w:rPr>
        <w:t xml:space="preserve"> Morrison “se opuso a la presentación del tema</w:t>
      </w:r>
      <w:r w:rsidR="00BC586B">
        <w:rPr>
          <w:rFonts w:asciiTheme="minorHAnsi" w:hAnsiTheme="minorHAnsi" w:cstheme="minorHAnsi"/>
        </w:rPr>
        <w:t xml:space="preserve"> por la razón de</w:t>
      </w:r>
      <w:r w:rsidRPr="009C2C78">
        <w:rPr>
          <w:rFonts w:asciiTheme="minorHAnsi" w:hAnsiTheme="minorHAnsi" w:cstheme="minorHAnsi"/>
        </w:rPr>
        <w:t xml:space="preserve"> que no había nadie</w:t>
      </w:r>
      <w:r w:rsidR="003407F6">
        <w:rPr>
          <w:rFonts w:asciiTheme="minorHAnsi" w:hAnsiTheme="minorHAnsi" w:cstheme="minorHAnsi"/>
        </w:rPr>
        <w:t xml:space="preserve"> entre los</w:t>
      </w:r>
      <w:r w:rsidRPr="009C2C78">
        <w:rPr>
          <w:rFonts w:asciiTheme="minorHAnsi" w:hAnsiTheme="minorHAnsi" w:cstheme="minorHAnsi"/>
        </w:rPr>
        <w:t xml:space="preserve"> presente</w:t>
      </w:r>
      <w:r w:rsidR="003407F6">
        <w:rPr>
          <w:rFonts w:asciiTheme="minorHAnsi" w:hAnsiTheme="minorHAnsi" w:cstheme="minorHAnsi"/>
        </w:rPr>
        <w:t>s</w:t>
      </w:r>
      <w:r w:rsidRPr="009C2C78">
        <w:rPr>
          <w:rFonts w:asciiTheme="minorHAnsi" w:hAnsiTheme="minorHAnsi" w:cstheme="minorHAnsi"/>
        </w:rPr>
        <w:t xml:space="preserve"> que lo hubiera estudiado </w:t>
      </w:r>
      <w:r w:rsidR="003407F6">
        <w:rPr>
          <w:rFonts w:asciiTheme="minorHAnsi" w:hAnsiTheme="minorHAnsi" w:cstheme="minorHAnsi"/>
        </w:rPr>
        <w:t>especial</w:t>
      </w:r>
      <w:r w:rsidR="00BC586B">
        <w:rPr>
          <w:rFonts w:asciiTheme="minorHAnsi" w:hAnsiTheme="minorHAnsi" w:cstheme="minorHAnsi"/>
        </w:rPr>
        <w:t>mente</w:t>
      </w:r>
      <w:r w:rsidRPr="009C2C78">
        <w:rPr>
          <w:rFonts w:asciiTheme="minorHAnsi" w:hAnsiTheme="minorHAnsi" w:cstheme="minorHAnsi"/>
        </w:rPr>
        <w:t>” (</w:t>
      </w:r>
      <w:bookmarkStart w:id="26" w:name="_Hlk24554242"/>
      <w:r w:rsidR="003407F6" w:rsidRPr="00BC586B">
        <w:rPr>
          <w:rFonts w:asciiTheme="minorHAnsi" w:hAnsiTheme="minorHAnsi" w:cstheme="minorHAnsi"/>
          <w:i/>
        </w:rPr>
        <w:t>The Ellen G. White 1888 Materials</w:t>
      </w:r>
      <w:r w:rsidR="003407F6" w:rsidRPr="00BC586B">
        <w:rPr>
          <w:rFonts w:asciiTheme="minorHAnsi" w:hAnsiTheme="minorHAnsi" w:cstheme="minorHAnsi"/>
          <w:iCs/>
        </w:rPr>
        <w:t xml:space="preserve">, </w:t>
      </w:r>
      <w:bookmarkEnd w:id="26"/>
      <w:r w:rsidR="003407F6" w:rsidRPr="00BC586B">
        <w:rPr>
          <w:rFonts w:asciiTheme="minorHAnsi" w:hAnsiTheme="minorHAnsi" w:cstheme="minorHAnsi"/>
          <w:iCs/>
        </w:rPr>
        <w:t>424</w:t>
      </w:r>
      <w:r w:rsidRPr="009C2C78">
        <w:rPr>
          <w:rFonts w:asciiTheme="minorHAnsi" w:hAnsiTheme="minorHAnsi" w:cstheme="minorHAnsi"/>
        </w:rPr>
        <w:t xml:space="preserve">). Entonces abordó directamente el tema de “la ley en Gálatas. Se trata de si confiamos en </w:t>
      </w:r>
      <w:r w:rsidR="008115DA">
        <w:rPr>
          <w:rFonts w:asciiTheme="minorHAnsi" w:hAnsiTheme="minorHAnsi" w:cstheme="minorHAnsi"/>
        </w:rPr>
        <w:t>guardar la</w:t>
      </w:r>
      <w:r w:rsidRPr="009C2C78">
        <w:rPr>
          <w:rFonts w:asciiTheme="minorHAnsi" w:hAnsiTheme="minorHAnsi" w:cstheme="minorHAnsi"/>
        </w:rPr>
        <w:t xml:space="preserve"> ley que se debe guardar, o bien en una que no debe guardarse” (</w:t>
      </w:r>
      <w:r w:rsidRPr="008115DA">
        <w:rPr>
          <w:rFonts w:asciiTheme="minorHAnsi" w:hAnsiTheme="minorHAnsi" w:cstheme="minorHAnsi"/>
        </w:rPr>
        <w:t>Id. 425</w:t>
      </w:r>
      <w:r w:rsidRPr="009C2C78">
        <w:rPr>
          <w:rFonts w:asciiTheme="minorHAnsi" w:hAnsiTheme="minorHAnsi" w:cstheme="minorHAnsi"/>
        </w:rPr>
        <w:t>). Para Morrison, la ley a la que se refería</w:t>
      </w:r>
      <w:r w:rsidR="00BC586B">
        <w:rPr>
          <w:rFonts w:asciiTheme="minorHAnsi" w:hAnsiTheme="minorHAnsi" w:cstheme="minorHAnsi"/>
        </w:rPr>
        <w:t xml:space="preserve"> Pablo en</w:t>
      </w:r>
      <w:r w:rsidR="00BC586B" w:rsidRPr="00BC586B">
        <w:rPr>
          <w:rFonts w:asciiTheme="minorHAnsi" w:hAnsiTheme="minorHAnsi" w:cstheme="minorHAnsi"/>
        </w:rPr>
        <w:t xml:space="preserve"> </w:t>
      </w:r>
      <w:r w:rsidR="00BC586B" w:rsidRPr="009C2C78">
        <w:rPr>
          <w:rFonts w:asciiTheme="minorHAnsi" w:hAnsiTheme="minorHAnsi" w:cstheme="minorHAnsi"/>
        </w:rPr>
        <w:t>Gálatas</w:t>
      </w:r>
      <w:r w:rsidRPr="009C2C78">
        <w:rPr>
          <w:rFonts w:asciiTheme="minorHAnsi" w:hAnsiTheme="minorHAnsi" w:cstheme="minorHAnsi"/>
        </w:rPr>
        <w:t xml:space="preserve"> como “una que no debe guardarse”, era la ley ceremonial. “</w:t>
      </w:r>
      <w:r w:rsidR="00BC586B">
        <w:rPr>
          <w:rFonts w:asciiTheme="minorHAnsi" w:hAnsiTheme="minorHAnsi" w:cstheme="minorHAnsi"/>
        </w:rPr>
        <w:t>¿</w:t>
      </w:r>
      <w:r w:rsidRPr="009C2C78">
        <w:rPr>
          <w:rFonts w:asciiTheme="minorHAnsi" w:hAnsiTheme="minorHAnsi" w:cstheme="minorHAnsi"/>
        </w:rPr>
        <w:t>Cuál es el tema en Gálatas</w:t>
      </w:r>
      <w:r w:rsidR="00BC586B">
        <w:rPr>
          <w:rFonts w:asciiTheme="minorHAnsi" w:hAnsiTheme="minorHAnsi" w:cstheme="minorHAnsi"/>
        </w:rPr>
        <w:t>?</w:t>
      </w:r>
      <w:r w:rsidRPr="009C2C78">
        <w:rPr>
          <w:rFonts w:asciiTheme="minorHAnsi" w:hAnsiTheme="minorHAnsi" w:cstheme="minorHAnsi"/>
        </w:rPr>
        <w:t xml:space="preserve"> La ley de Moisés...” (</w:t>
      </w:r>
      <w:r w:rsidRPr="00BC586B">
        <w:rPr>
          <w:rFonts w:asciiTheme="minorHAnsi" w:hAnsiTheme="minorHAnsi" w:cstheme="minorHAnsi"/>
        </w:rPr>
        <w:t>Id.</w:t>
      </w:r>
      <w:r w:rsidRPr="009C2C78">
        <w:rPr>
          <w:rFonts w:asciiTheme="minorHAnsi" w:hAnsiTheme="minorHAnsi" w:cstheme="minorHAnsi"/>
        </w:rPr>
        <w:t xml:space="preserve">). En cierto momento </w:t>
      </w:r>
      <w:r w:rsidR="00BC586B">
        <w:rPr>
          <w:rFonts w:asciiTheme="minorHAnsi" w:hAnsiTheme="minorHAnsi" w:cstheme="minorHAnsi"/>
        </w:rPr>
        <w:t>afirmó</w:t>
      </w:r>
      <w:r w:rsidRPr="009C2C78">
        <w:rPr>
          <w:rFonts w:asciiTheme="minorHAnsi" w:hAnsiTheme="minorHAnsi" w:cstheme="minorHAnsi"/>
        </w:rPr>
        <w:t xml:space="preserve"> que la ley</w:t>
      </w:r>
      <w:r w:rsidR="000D0F96">
        <w:rPr>
          <w:rFonts w:asciiTheme="minorHAnsi" w:hAnsiTheme="minorHAnsi" w:cstheme="minorHAnsi"/>
        </w:rPr>
        <w:t xml:space="preserve"> aludida</w:t>
      </w:r>
      <w:r w:rsidRPr="009C2C78">
        <w:rPr>
          <w:rFonts w:asciiTheme="minorHAnsi" w:hAnsiTheme="minorHAnsi" w:cstheme="minorHAnsi"/>
        </w:rPr>
        <w:t xml:space="preserve"> en Gálatas 5:3 era “otra ley </w:t>
      </w:r>
      <w:r w:rsidR="000D0F96">
        <w:rPr>
          <w:rFonts w:asciiTheme="minorHAnsi" w:hAnsiTheme="minorHAnsi" w:cstheme="minorHAnsi"/>
        </w:rPr>
        <w:t>global</w:t>
      </w:r>
      <w:r w:rsidRPr="009C2C78">
        <w:rPr>
          <w:rFonts w:asciiTheme="minorHAnsi" w:hAnsiTheme="minorHAnsi" w:cstheme="minorHAnsi"/>
        </w:rPr>
        <w:t>, de la que la circuncisión es una parte” (</w:t>
      </w:r>
      <w:r w:rsidRPr="00BC586B">
        <w:rPr>
          <w:rFonts w:asciiTheme="minorHAnsi" w:hAnsiTheme="minorHAnsi" w:cstheme="minorHAnsi"/>
        </w:rPr>
        <w:t>Id.</w:t>
      </w:r>
      <w:r w:rsidRPr="009C2C78">
        <w:rPr>
          <w:rFonts w:asciiTheme="minorHAnsi" w:hAnsiTheme="minorHAnsi" w:cstheme="minorHAnsi"/>
        </w:rPr>
        <w:t>).</w:t>
      </w:r>
    </w:p>
    <w:p w14:paraId="5E7BC57B" w14:textId="5B963E9D" w:rsidR="000D2114" w:rsidRPr="009C2C78" w:rsidRDefault="00C70730" w:rsidP="009C2C78">
      <w:pPr>
        <w:pStyle w:val="Libro12"/>
        <w:ind w:firstLine="0"/>
        <w:rPr>
          <w:rFonts w:asciiTheme="minorHAnsi" w:hAnsiTheme="minorHAnsi" w:cstheme="minorHAnsi"/>
        </w:rPr>
      </w:pPr>
      <w:r>
        <w:rPr>
          <w:rFonts w:asciiTheme="minorHAnsi" w:hAnsiTheme="minorHAnsi" w:cstheme="minorHAnsi"/>
        </w:rPr>
        <w:t>S</w:t>
      </w:r>
      <w:r w:rsidRPr="009C2C78">
        <w:rPr>
          <w:rFonts w:asciiTheme="minorHAnsi" w:hAnsiTheme="minorHAnsi" w:cstheme="minorHAnsi"/>
        </w:rPr>
        <w:t>egún informan las notas manuscritas que W.C. White</w:t>
      </w:r>
      <w:r w:rsidRPr="00C70730">
        <w:rPr>
          <w:rFonts w:asciiTheme="minorHAnsi" w:hAnsiTheme="minorHAnsi" w:cstheme="minorHAnsi"/>
        </w:rPr>
        <w:t xml:space="preserve"> </w:t>
      </w:r>
      <w:r w:rsidRPr="009C2C78">
        <w:rPr>
          <w:rFonts w:asciiTheme="minorHAnsi" w:hAnsiTheme="minorHAnsi" w:cstheme="minorHAnsi"/>
        </w:rPr>
        <w:t>tomó en la ocasión</w:t>
      </w:r>
      <w:r>
        <w:rPr>
          <w:rFonts w:asciiTheme="minorHAnsi" w:hAnsiTheme="minorHAnsi" w:cstheme="minorHAnsi"/>
        </w:rPr>
        <w:t>,</w:t>
      </w:r>
      <w:r w:rsidR="000D2114" w:rsidRPr="009C2C78">
        <w:rPr>
          <w:rFonts w:asciiTheme="minorHAnsi" w:hAnsiTheme="minorHAnsi" w:cstheme="minorHAnsi"/>
        </w:rPr>
        <w:t xml:space="preserve"> el </w:t>
      </w:r>
      <w:r w:rsidR="000D0F96">
        <w:rPr>
          <w:rFonts w:asciiTheme="minorHAnsi" w:hAnsiTheme="minorHAnsi" w:cstheme="minorHAnsi"/>
        </w:rPr>
        <w:t>pastor</w:t>
      </w:r>
      <w:r w:rsidR="000D2114" w:rsidRPr="009C2C78">
        <w:rPr>
          <w:rFonts w:asciiTheme="minorHAnsi" w:hAnsiTheme="minorHAnsi" w:cstheme="minorHAnsi"/>
        </w:rPr>
        <w:t xml:space="preserve"> J.H. Morrison dijo</w:t>
      </w:r>
      <w:r w:rsidR="0061774E" w:rsidRPr="0061774E">
        <w:rPr>
          <w:rFonts w:asciiTheme="minorHAnsi" w:hAnsiTheme="minorHAnsi" w:cstheme="minorHAnsi"/>
        </w:rPr>
        <w:t xml:space="preserve"> </w:t>
      </w:r>
      <w:r w:rsidR="0061774E">
        <w:rPr>
          <w:rFonts w:asciiTheme="minorHAnsi" w:hAnsiTheme="minorHAnsi" w:cstheme="minorHAnsi"/>
        </w:rPr>
        <w:t>e</w:t>
      </w:r>
      <w:r w:rsidR="0061774E" w:rsidRPr="009C2C78">
        <w:rPr>
          <w:rFonts w:asciiTheme="minorHAnsi" w:hAnsiTheme="minorHAnsi" w:cstheme="minorHAnsi"/>
        </w:rPr>
        <w:t>n relación con Gálatas 3</w:t>
      </w:r>
      <w:r>
        <w:rPr>
          <w:rFonts w:asciiTheme="minorHAnsi" w:hAnsiTheme="minorHAnsi" w:cstheme="minorHAnsi"/>
        </w:rPr>
        <w:t>:</w:t>
      </w:r>
      <w:r w:rsidR="000D2114" w:rsidRPr="009C2C78">
        <w:rPr>
          <w:rFonts w:asciiTheme="minorHAnsi" w:hAnsiTheme="minorHAnsi" w:cstheme="minorHAnsi"/>
        </w:rPr>
        <w:t xml:space="preserve"> “El argumento de Pablo en el capítulo 3 [de Gálatas]... Yugo de servidumbre, la ley ceremonial...” </w:t>
      </w:r>
      <w:r w:rsidR="000D2114" w:rsidRPr="00323490">
        <w:rPr>
          <w:rFonts w:asciiTheme="minorHAnsi" w:hAnsiTheme="minorHAnsi" w:cstheme="minorHAnsi"/>
        </w:rPr>
        <w:t>(</w:t>
      </w:r>
      <w:r w:rsidR="000A3A4C" w:rsidRPr="000A3A4C">
        <w:rPr>
          <w:rFonts w:asciiTheme="minorHAnsi" w:hAnsiTheme="minorHAnsi" w:cstheme="minorHAnsi"/>
        </w:rPr>
        <w:t>Id.</w:t>
      </w:r>
      <w:r w:rsidR="000D2114" w:rsidRPr="000A3A4C">
        <w:rPr>
          <w:rFonts w:asciiTheme="minorHAnsi" w:hAnsiTheme="minorHAnsi" w:cstheme="minorHAnsi"/>
        </w:rPr>
        <w:t xml:space="preserve"> 426</w:t>
      </w:r>
      <w:r w:rsidR="000D2114" w:rsidRPr="009C2C78">
        <w:rPr>
          <w:rFonts w:asciiTheme="minorHAnsi" w:hAnsiTheme="minorHAnsi" w:cstheme="minorHAnsi"/>
        </w:rPr>
        <w:t xml:space="preserve">). Morrison lideraba la posición </w:t>
      </w:r>
      <w:r w:rsidR="000A3A4C">
        <w:rPr>
          <w:rFonts w:asciiTheme="minorHAnsi" w:hAnsiTheme="minorHAnsi" w:cstheme="minorHAnsi"/>
        </w:rPr>
        <w:t>de la ley ceremonial en Gálatas 3</w:t>
      </w:r>
      <w:r w:rsidR="000D2114" w:rsidRPr="009C2C78">
        <w:rPr>
          <w:rFonts w:asciiTheme="minorHAnsi" w:hAnsiTheme="minorHAnsi" w:cstheme="minorHAnsi"/>
        </w:rPr>
        <w:t>.</w:t>
      </w:r>
    </w:p>
    <w:p w14:paraId="4D53F6BF" w14:textId="08B5029B"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C45A02">
        <w:rPr>
          <w:rFonts w:asciiTheme="minorHAnsi" w:hAnsiTheme="minorHAnsi" w:cstheme="minorHAnsi"/>
        </w:rPr>
        <w:t>pastor</w:t>
      </w:r>
      <w:r w:rsidRPr="009C2C78">
        <w:rPr>
          <w:rFonts w:asciiTheme="minorHAnsi" w:hAnsiTheme="minorHAnsi" w:cstheme="minorHAnsi"/>
        </w:rPr>
        <w:t xml:space="preserve"> J.H. Morrison habló sobre Gálatas 5:1. “¿Qué significa yugo de servidumbre y ley de libertad? El yugo no era la ley de los Diez Mandamientos, sino los preceptos ceremoniales” (</w:t>
      </w:r>
      <w:r w:rsidRPr="00C45A02">
        <w:rPr>
          <w:rFonts w:asciiTheme="minorHAnsi" w:hAnsiTheme="minorHAnsi" w:cstheme="minorHAnsi"/>
        </w:rPr>
        <w:t>Id.</w:t>
      </w:r>
      <w:r w:rsidRPr="009C2C78">
        <w:rPr>
          <w:rFonts w:asciiTheme="minorHAnsi" w:hAnsiTheme="minorHAnsi" w:cstheme="minorHAnsi"/>
        </w:rPr>
        <w:t>).</w:t>
      </w:r>
    </w:p>
    <w:p w14:paraId="292DC8EB" w14:textId="65DDEFCF" w:rsidR="000D2114" w:rsidRPr="009C2C78" w:rsidRDefault="00C45A02" w:rsidP="009C2C78">
      <w:pPr>
        <w:pStyle w:val="Libro12"/>
        <w:ind w:firstLine="0"/>
        <w:rPr>
          <w:rFonts w:asciiTheme="minorHAnsi" w:hAnsiTheme="minorHAnsi" w:cstheme="minorHAnsi"/>
        </w:rPr>
      </w:pPr>
      <w:r>
        <w:rPr>
          <w:rFonts w:asciiTheme="minorHAnsi" w:hAnsiTheme="minorHAnsi" w:cstheme="minorHAnsi"/>
        </w:rPr>
        <w:t>A</w:t>
      </w:r>
      <w:r w:rsidR="000D2114" w:rsidRPr="009C2C78">
        <w:rPr>
          <w:rFonts w:asciiTheme="minorHAnsi" w:hAnsiTheme="minorHAnsi" w:cstheme="minorHAnsi"/>
        </w:rPr>
        <w:t xml:space="preserve"> propósito de las disertaciones de los </w:t>
      </w:r>
      <w:r>
        <w:rPr>
          <w:rFonts w:asciiTheme="minorHAnsi" w:hAnsiTheme="minorHAnsi" w:cstheme="minorHAnsi"/>
        </w:rPr>
        <w:t>pastore</w:t>
      </w:r>
      <w:r w:rsidR="000D2114" w:rsidRPr="009C2C78">
        <w:rPr>
          <w:rFonts w:asciiTheme="minorHAnsi" w:hAnsiTheme="minorHAnsi" w:cstheme="minorHAnsi"/>
        </w:rPr>
        <w:t xml:space="preserve">s </w:t>
      </w:r>
      <w:r>
        <w:rPr>
          <w:rFonts w:asciiTheme="minorHAnsi" w:hAnsiTheme="minorHAnsi" w:cstheme="minorHAnsi"/>
        </w:rPr>
        <w:t xml:space="preserve">R.H. </w:t>
      </w:r>
      <w:r w:rsidR="000D2114" w:rsidRPr="009C2C78">
        <w:rPr>
          <w:rFonts w:asciiTheme="minorHAnsi" w:hAnsiTheme="minorHAnsi" w:cstheme="minorHAnsi"/>
        </w:rPr>
        <w:t>Kilgore</w:t>
      </w:r>
      <w:r>
        <w:rPr>
          <w:rFonts w:asciiTheme="minorHAnsi" w:hAnsiTheme="minorHAnsi" w:cstheme="minorHAnsi"/>
        </w:rPr>
        <w:t xml:space="preserve">, U. </w:t>
      </w:r>
      <w:r w:rsidR="000D2114" w:rsidRPr="009C2C78">
        <w:rPr>
          <w:rFonts w:asciiTheme="minorHAnsi" w:hAnsiTheme="minorHAnsi" w:cstheme="minorHAnsi"/>
        </w:rPr>
        <w:t xml:space="preserve">Smith y </w:t>
      </w:r>
      <w:r>
        <w:rPr>
          <w:rFonts w:asciiTheme="minorHAnsi" w:hAnsiTheme="minorHAnsi" w:cstheme="minorHAnsi"/>
        </w:rPr>
        <w:t>J.H.</w:t>
      </w:r>
      <w:r w:rsidR="000D2114" w:rsidRPr="009C2C78">
        <w:rPr>
          <w:rFonts w:asciiTheme="minorHAnsi" w:hAnsiTheme="minorHAnsi" w:cstheme="minorHAnsi"/>
        </w:rPr>
        <w:t xml:space="preserve"> Morrison</w:t>
      </w:r>
      <w:r>
        <w:rPr>
          <w:rFonts w:asciiTheme="minorHAnsi" w:hAnsiTheme="minorHAnsi" w:cstheme="minorHAnsi"/>
        </w:rPr>
        <w:t>,</w:t>
      </w:r>
      <w:r w:rsidRPr="00C45A02">
        <w:rPr>
          <w:rFonts w:asciiTheme="minorHAnsi" w:hAnsiTheme="minorHAnsi" w:cstheme="minorHAnsi"/>
        </w:rPr>
        <w:t xml:space="preserve"> </w:t>
      </w:r>
      <w:r>
        <w:rPr>
          <w:rFonts w:asciiTheme="minorHAnsi" w:hAnsiTheme="minorHAnsi" w:cstheme="minorHAnsi"/>
        </w:rPr>
        <w:t>Ellen White</w:t>
      </w:r>
      <w:r w:rsidRPr="009C2C78">
        <w:rPr>
          <w:rFonts w:asciiTheme="minorHAnsi" w:hAnsiTheme="minorHAnsi" w:cstheme="minorHAnsi"/>
        </w:rPr>
        <w:t xml:space="preserve"> </w:t>
      </w:r>
      <w:r>
        <w:rPr>
          <w:rFonts w:asciiTheme="minorHAnsi" w:hAnsiTheme="minorHAnsi" w:cstheme="minorHAnsi"/>
        </w:rPr>
        <w:t>escribió</w:t>
      </w:r>
      <w:r w:rsidR="000D2114" w:rsidRPr="009C2C78">
        <w:rPr>
          <w:rFonts w:asciiTheme="minorHAnsi" w:hAnsiTheme="minorHAnsi" w:cstheme="minorHAnsi"/>
        </w:rPr>
        <w:t>:</w:t>
      </w:r>
    </w:p>
    <w:p w14:paraId="5C819671" w14:textId="15EACB38" w:rsidR="000D2114" w:rsidRPr="00C45A02" w:rsidRDefault="000D2114" w:rsidP="00C45A02">
      <w:pPr>
        <w:pStyle w:val="EGW"/>
        <w:ind w:left="426" w:right="391" w:firstLine="0"/>
        <w:rPr>
          <w:rFonts w:asciiTheme="minorHAnsi" w:hAnsiTheme="minorHAnsi" w:cstheme="minorHAnsi"/>
          <w:sz w:val="22"/>
          <w:szCs w:val="22"/>
        </w:rPr>
      </w:pPr>
      <w:r w:rsidRPr="00C45A02">
        <w:rPr>
          <w:rFonts w:asciiTheme="minorHAnsi" w:hAnsiTheme="minorHAnsi" w:cstheme="minorHAnsi"/>
          <w:sz w:val="22"/>
          <w:szCs w:val="22"/>
        </w:rPr>
        <w:t>Cuando llegaron</w:t>
      </w:r>
      <w:r w:rsidR="00996E7A" w:rsidRPr="00996E7A">
        <w:rPr>
          <w:rFonts w:asciiTheme="minorHAnsi" w:hAnsiTheme="minorHAnsi" w:cstheme="minorHAnsi"/>
          <w:sz w:val="22"/>
          <w:szCs w:val="22"/>
        </w:rPr>
        <w:t xml:space="preserve"> </w:t>
      </w:r>
      <w:r w:rsidR="00996E7A" w:rsidRPr="00C45A02">
        <w:rPr>
          <w:rFonts w:asciiTheme="minorHAnsi" w:hAnsiTheme="minorHAnsi" w:cstheme="minorHAnsi"/>
          <w:sz w:val="22"/>
          <w:szCs w:val="22"/>
        </w:rPr>
        <w:t>por la mañana</w:t>
      </w:r>
      <w:r w:rsidRPr="00C45A02">
        <w:rPr>
          <w:rFonts w:asciiTheme="minorHAnsi" w:hAnsiTheme="minorHAnsi" w:cstheme="minorHAnsi"/>
          <w:sz w:val="22"/>
          <w:szCs w:val="22"/>
        </w:rPr>
        <w:t xml:space="preserve"> a la reunión me sorprendió oír </w:t>
      </w:r>
      <w:r w:rsidR="00C610C7">
        <w:rPr>
          <w:rFonts w:asciiTheme="minorHAnsi" w:hAnsiTheme="minorHAnsi" w:cstheme="minorHAnsi"/>
          <w:sz w:val="22"/>
          <w:szCs w:val="22"/>
        </w:rPr>
        <w:t>al pastor</w:t>
      </w:r>
      <w:r w:rsidRPr="00C45A02">
        <w:rPr>
          <w:rFonts w:asciiTheme="minorHAnsi" w:hAnsiTheme="minorHAnsi" w:cstheme="minorHAnsi"/>
          <w:sz w:val="22"/>
          <w:szCs w:val="22"/>
        </w:rPr>
        <w:t xml:space="preserve"> Kilgore </w:t>
      </w:r>
      <w:r w:rsidR="00C610C7">
        <w:rPr>
          <w:rFonts w:asciiTheme="minorHAnsi" w:hAnsiTheme="minorHAnsi" w:cstheme="minorHAnsi"/>
          <w:sz w:val="22"/>
          <w:szCs w:val="22"/>
        </w:rPr>
        <w:t>dar ese</w:t>
      </w:r>
      <w:r w:rsidRPr="00C45A02">
        <w:rPr>
          <w:rFonts w:asciiTheme="minorHAnsi" w:hAnsiTheme="minorHAnsi" w:cstheme="minorHAnsi"/>
          <w:sz w:val="22"/>
          <w:szCs w:val="22"/>
        </w:rPr>
        <w:t xml:space="preserve"> tipo de discurso que presentó ante una gran audiencia de creyentes e incrédulos, un discurso que sabía que no </w:t>
      </w:r>
      <w:r w:rsidR="00C610C7">
        <w:rPr>
          <w:rFonts w:asciiTheme="minorHAnsi" w:hAnsiTheme="minorHAnsi" w:cstheme="minorHAnsi"/>
          <w:sz w:val="22"/>
          <w:szCs w:val="22"/>
        </w:rPr>
        <w:t>podía venir</w:t>
      </w:r>
      <w:r w:rsidRPr="00C45A02">
        <w:rPr>
          <w:rFonts w:asciiTheme="minorHAnsi" w:hAnsiTheme="minorHAnsi" w:cstheme="minorHAnsi"/>
          <w:sz w:val="22"/>
          <w:szCs w:val="22"/>
        </w:rPr>
        <w:t xml:space="preserve"> dictado por el Espíritu del Señor. Le siguió el </w:t>
      </w:r>
      <w:r w:rsidR="00C610C7">
        <w:rPr>
          <w:rFonts w:asciiTheme="minorHAnsi" w:hAnsiTheme="minorHAnsi" w:cstheme="minorHAnsi"/>
          <w:sz w:val="22"/>
          <w:szCs w:val="22"/>
        </w:rPr>
        <w:t>pastor</w:t>
      </w:r>
      <w:r w:rsidRPr="00C45A02">
        <w:rPr>
          <w:rFonts w:asciiTheme="minorHAnsi" w:hAnsiTheme="minorHAnsi" w:cstheme="minorHAnsi"/>
          <w:sz w:val="22"/>
          <w:szCs w:val="22"/>
        </w:rPr>
        <w:t xml:space="preserve"> Smith, quien </w:t>
      </w:r>
      <w:r w:rsidR="00C610C7">
        <w:rPr>
          <w:rFonts w:asciiTheme="minorHAnsi" w:hAnsiTheme="minorHAnsi" w:cstheme="minorHAnsi"/>
          <w:sz w:val="22"/>
          <w:szCs w:val="22"/>
        </w:rPr>
        <w:t>había hecho</w:t>
      </w:r>
      <w:r w:rsidRPr="00C45A02">
        <w:rPr>
          <w:rFonts w:asciiTheme="minorHAnsi" w:hAnsiTheme="minorHAnsi" w:cstheme="minorHAnsi"/>
          <w:sz w:val="22"/>
          <w:szCs w:val="22"/>
        </w:rPr>
        <w:t xml:space="preserve"> afirmaciones similares antes que el hermano Morrison iniciara su discurso</w:t>
      </w:r>
      <w:r w:rsidR="00C610C7">
        <w:rPr>
          <w:rFonts w:asciiTheme="minorHAnsi" w:hAnsiTheme="minorHAnsi" w:cstheme="minorHAnsi"/>
          <w:sz w:val="22"/>
          <w:szCs w:val="22"/>
        </w:rPr>
        <w:t>. Todo eso</w:t>
      </w:r>
      <w:r w:rsidRPr="00C45A02">
        <w:rPr>
          <w:rFonts w:asciiTheme="minorHAnsi" w:hAnsiTheme="minorHAnsi" w:cstheme="minorHAnsi"/>
          <w:sz w:val="22"/>
          <w:szCs w:val="22"/>
        </w:rPr>
        <w:t xml:space="preserve"> estaba </w:t>
      </w:r>
      <w:r w:rsidRPr="00C45A02">
        <w:rPr>
          <w:rFonts w:asciiTheme="minorHAnsi" w:hAnsiTheme="minorHAnsi" w:cstheme="minorHAnsi"/>
          <w:sz w:val="22"/>
          <w:szCs w:val="22"/>
        </w:rPr>
        <w:lastRenderedPageBreak/>
        <w:t>calculado para ganar</w:t>
      </w:r>
      <w:r w:rsidR="00C610C7">
        <w:rPr>
          <w:rFonts w:asciiTheme="minorHAnsi" w:hAnsiTheme="minorHAnsi" w:cstheme="minorHAnsi"/>
          <w:sz w:val="22"/>
          <w:szCs w:val="22"/>
        </w:rPr>
        <w:t xml:space="preserve"> las</w:t>
      </w:r>
      <w:r w:rsidRPr="00C45A02">
        <w:rPr>
          <w:rFonts w:asciiTheme="minorHAnsi" w:hAnsiTheme="minorHAnsi" w:cstheme="minorHAnsi"/>
          <w:sz w:val="22"/>
          <w:szCs w:val="22"/>
        </w:rPr>
        <w:t xml:space="preserve"> simpatías, y yo sabía que no era según</w:t>
      </w:r>
      <w:r w:rsidR="00CF1F46">
        <w:rPr>
          <w:rFonts w:asciiTheme="minorHAnsi" w:hAnsiTheme="minorHAnsi" w:cstheme="minorHAnsi"/>
          <w:sz w:val="22"/>
          <w:szCs w:val="22"/>
        </w:rPr>
        <w:t xml:space="preserve"> </w:t>
      </w:r>
      <w:r w:rsidR="00432651">
        <w:rPr>
          <w:rFonts w:asciiTheme="minorHAnsi" w:hAnsiTheme="minorHAnsi" w:cstheme="minorHAnsi"/>
          <w:sz w:val="22"/>
          <w:szCs w:val="22"/>
        </w:rPr>
        <w:t>Dios</w:t>
      </w:r>
      <w:r w:rsidRPr="00C45A02">
        <w:rPr>
          <w:rFonts w:asciiTheme="minorHAnsi" w:hAnsiTheme="minorHAnsi" w:cstheme="minorHAnsi"/>
          <w:sz w:val="22"/>
          <w:szCs w:val="22"/>
        </w:rPr>
        <w:t xml:space="preserve">. </w:t>
      </w:r>
      <w:r w:rsidR="00CF1F46">
        <w:rPr>
          <w:rFonts w:asciiTheme="minorHAnsi" w:hAnsiTheme="minorHAnsi" w:cstheme="minorHAnsi"/>
          <w:sz w:val="22"/>
          <w:szCs w:val="22"/>
        </w:rPr>
        <w:t>No era</w:t>
      </w:r>
      <w:r w:rsidRPr="00C45A02">
        <w:rPr>
          <w:rFonts w:asciiTheme="minorHAnsi" w:hAnsiTheme="minorHAnsi" w:cstheme="minorHAnsi"/>
          <w:sz w:val="22"/>
          <w:szCs w:val="22"/>
        </w:rPr>
        <w:t xml:space="preserve"> divino</w:t>
      </w:r>
      <w:r w:rsidR="00CF1F46">
        <w:rPr>
          <w:rFonts w:asciiTheme="minorHAnsi" w:hAnsiTheme="minorHAnsi" w:cstheme="minorHAnsi"/>
          <w:sz w:val="22"/>
          <w:szCs w:val="22"/>
        </w:rPr>
        <w:t>, sino humano</w:t>
      </w:r>
      <w:r w:rsidRPr="00C45A02">
        <w:rPr>
          <w:rFonts w:asciiTheme="minorHAnsi" w:hAnsiTheme="minorHAnsi" w:cstheme="minorHAnsi"/>
          <w:sz w:val="22"/>
          <w:szCs w:val="22"/>
        </w:rPr>
        <w:t xml:space="preserve">. Y </w:t>
      </w:r>
      <w:r w:rsidRPr="00C45A02">
        <w:rPr>
          <w:rFonts w:asciiTheme="minorHAnsi" w:hAnsiTheme="minorHAnsi" w:cstheme="minorHAnsi"/>
          <w:i/>
          <w:iCs/>
          <w:sz w:val="22"/>
          <w:szCs w:val="22"/>
        </w:rPr>
        <w:t>por primera vez</w:t>
      </w:r>
      <w:r w:rsidRPr="00C45A02">
        <w:rPr>
          <w:rFonts w:asciiTheme="minorHAnsi" w:hAnsiTheme="minorHAnsi" w:cstheme="minorHAnsi"/>
          <w:sz w:val="22"/>
          <w:szCs w:val="22"/>
        </w:rPr>
        <w:t xml:space="preserve"> comencé a pensar que</w:t>
      </w:r>
      <w:r w:rsidR="009C7133">
        <w:rPr>
          <w:rFonts w:asciiTheme="minorHAnsi" w:hAnsiTheme="minorHAnsi" w:cstheme="minorHAnsi"/>
          <w:sz w:val="22"/>
          <w:szCs w:val="22"/>
        </w:rPr>
        <w:t xml:space="preserve"> al fin y al cabo quizá</w:t>
      </w:r>
      <w:r w:rsidRPr="00C45A02">
        <w:rPr>
          <w:rFonts w:asciiTheme="minorHAnsi" w:hAnsiTheme="minorHAnsi" w:cstheme="minorHAnsi"/>
          <w:sz w:val="22"/>
          <w:szCs w:val="22"/>
        </w:rPr>
        <w:t xml:space="preserve"> no estábamos sosteniendo puntos de vista correctos sobre la ley en Gálatas, </w:t>
      </w:r>
      <w:r w:rsidR="009C7133">
        <w:rPr>
          <w:rFonts w:asciiTheme="minorHAnsi" w:hAnsiTheme="minorHAnsi" w:cstheme="minorHAnsi"/>
          <w:sz w:val="22"/>
          <w:szCs w:val="22"/>
        </w:rPr>
        <w:t>ya que</w:t>
      </w:r>
      <w:r w:rsidRPr="00C45A02">
        <w:rPr>
          <w:rFonts w:asciiTheme="minorHAnsi" w:hAnsiTheme="minorHAnsi" w:cstheme="minorHAnsi"/>
          <w:sz w:val="22"/>
          <w:szCs w:val="22"/>
        </w:rPr>
        <w:t xml:space="preserve"> la verdad no necesita de un espíritu como ese para sostenerse (E</w:t>
      </w:r>
      <w:r w:rsidR="009C7133">
        <w:rPr>
          <w:rFonts w:asciiTheme="minorHAnsi" w:hAnsiTheme="minorHAnsi" w:cstheme="minorHAnsi"/>
          <w:sz w:val="22"/>
          <w:szCs w:val="22"/>
        </w:rPr>
        <w:t>llen</w:t>
      </w:r>
      <w:r w:rsidRPr="00C45A02">
        <w:rPr>
          <w:rFonts w:asciiTheme="minorHAnsi" w:hAnsiTheme="minorHAnsi" w:cstheme="minorHAnsi"/>
          <w:sz w:val="22"/>
          <w:szCs w:val="22"/>
        </w:rPr>
        <w:t xml:space="preserve"> White, Looking Back at Minneapolis, diciembre 1888. </w:t>
      </w:r>
      <w:r w:rsidR="009C7133" w:rsidRPr="009C7133">
        <w:rPr>
          <w:rFonts w:asciiTheme="minorHAnsi" w:hAnsiTheme="minorHAnsi" w:cstheme="minorHAnsi"/>
          <w:i/>
          <w:sz w:val="22"/>
          <w:szCs w:val="22"/>
        </w:rPr>
        <w:t>The Ellen G. White 1888 Materials</w:t>
      </w:r>
      <w:r w:rsidR="009C7133" w:rsidRPr="009C7133">
        <w:rPr>
          <w:rFonts w:asciiTheme="minorHAnsi" w:hAnsiTheme="minorHAnsi" w:cstheme="minorHAnsi"/>
          <w:i/>
          <w:iCs/>
          <w:sz w:val="22"/>
          <w:szCs w:val="22"/>
        </w:rPr>
        <w:t xml:space="preserve">, </w:t>
      </w:r>
      <w:r w:rsidRPr="00C45A02">
        <w:rPr>
          <w:rFonts w:asciiTheme="minorHAnsi" w:hAnsiTheme="minorHAnsi" w:cstheme="minorHAnsi"/>
          <w:sz w:val="22"/>
          <w:szCs w:val="22"/>
        </w:rPr>
        <w:t>221</w:t>
      </w:r>
      <w:r w:rsidR="00F037B8">
        <w:rPr>
          <w:rFonts w:asciiTheme="minorHAnsi" w:hAnsiTheme="minorHAnsi" w:cstheme="minorHAnsi"/>
          <w:sz w:val="22"/>
          <w:szCs w:val="22"/>
        </w:rPr>
        <w:t xml:space="preserve">; </w:t>
      </w:r>
      <w:r w:rsidR="00F037B8" w:rsidRPr="00F037B8">
        <w:rPr>
          <w:rFonts w:asciiTheme="minorHAnsi" w:hAnsiTheme="minorHAnsi" w:cstheme="minorHAnsi"/>
          <w:szCs w:val="20"/>
        </w:rPr>
        <w:t>o</w:t>
      </w:r>
      <w:r w:rsidRPr="00F037B8">
        <w:rPr>
          <w:rFonts w:asciiTheme="minorHAnsi" w:hAnsiTheme="minorHAnsi" w:cstheme="minorHAnsi"/>
          <w:szCs w:val="20"/>
        </w:rPr>
        <w:t>riginal sin cursiva</w:t>
      </w:r>
      <w:r w:rsidR="009C7133" w:rsidRPr="00F037B8">
        <w:rPr>
          <w:rFonts w:asciiTheme="minorHAnsi" w:hAnsiTheme="minorHAnsi" w:cstheme="minorHAnsi"/>
          <w:szCs w:val="20"/>
        </w:rPr>
        <w:t>s</w:t>
      </w:r>
      <w:r w:rsidRPr="00C45A02">
        <w:rPr>
          <w:rFonts w:asciiTheme="minorHAnsi" w:hAnsiTheme="minorHAnsi" w:cstheme="minorHAnsi"/>
          <w:sz w:val="22"/>
          <w:szCs w:val="22"/>
        </w:rPr>
        <w:t>).</w:t>
      </w:r>
    </w:p>
    <w:p w14:paraId="18CAF706" w14:textId="72A3F9B7" w:rsidR="002D4E27" w:rsidRDefault="000D2114" w:rsidP="009C2C78">
      <w:pPr>
        <w:pStyle w:val="Libro12"/>
        <w:ind w:firstLine="0"/>
        <w:rPr>
          <w:rFonts w:asciiTheme="minorHAnsi" w:hAnsiTheme="minorHAnsi" w:cstheme="minorHAnsi"/>
        </w:rPr>
      </w:pPr>
      <w:r w:rsidRPr="009C2C78">
        <w:rPr>
          <w:rFonts w:asciiTheme="minorHAnsi" w:hAnsiTheme="minorHAnsi" w:cstheme="minorHAnsi"/>
        </w:rPr>
        <w:t>Eso revela que</w:t>
      </w:r>
      <w:r w:rsidR="00F037B8" w:rsidRPr="00F037B8">
        <w:rPr>
          <w:rFonts w:asciiTheme="minorHAnsi" w:hAnsiTheme="minorHAnsi" w:cstheme="minorHAnsi"/>
        </w:rPr>
        <w:t xml:space="preserve"> </w:t>
      </w:r>
      <w:r w:rsidR="00F037B8" w:rsidRPr="009C2C78">
        <w:rPr>
          <w:rFonts w:asciiTheme="minorHAnsi" w:hAnsiTheme="minorHAnsi" w:cstheme="minorHAnsi"/>
        </w:rPr>
        <w:t>hasta entonces</w:t>
      </w:r>
      <w:r w:rsidRPr="009C2C78">
        <w:rPr>
          <w:rFonts w:asciiTheme="minorHAnsi" w:hAnsiTheme="minorHAnsi" w:cstheme="minorHAnsi"/>
        </w:rPr>
        <w:t xml:space="preserve"> </w:t>
      </w:r>
      <w:r w:rsidR="00DB365A">
        <w:rPr>
          <w:rFonts w:asciiTheme="minorHAnsi" w:hAnsiTheme="minorHAnsi" w:cstheme="minorHAnsi"/>
        </w:rPr>
        <w:t>Ellen White</w:t>
      </w:r>
      <w:r w:rsidRPr="009C2C78">
        <w:rPr>
          <w:rFonts w:asciiTheme="minorHAnsi" w:hAnsiTheme="minorHAnsi" w:cstheme="minorHAnsi"/>
        </w:rPr>
        <w:t xml:space="preserve"> había </w:t>
      </w:r>
      <w:r w:rsidR="00F037B8">
        <w:rPr>
          <w:rFonts w:asciiTheme="minorHAnsi" w:hAnsiTheme="minorHAnsi" w:cstheme="minorHAnsi"/>
        </w:rPr>
        <w:t>sosteni</w:t>
      </w:r>
      <w:r w:rsidRPr="009C2C78">
        <w:rPr>
          <w:rFonts w:asciiTheme="minorHAnsi" w:hAnsiTheme="minorHAnsi" w:cstheme="minorHAnsi"/>
        </w:rPr>
        <w:t>do el punto de vista tradicional sobre la ley ceremonial en Gálatas</w:t>
      </w:r>
      <w:r w:rsidR="00F037B8">
        <w:rPr>
          <w:rFonts w:asciiTheme="minorHAnsi" w:hAnsiTheme="minorHAnsi" w:cstheme="minorHAnsi"/>
        </w:rPr>
        <w:t xml:space="preserve"> 3</w:t>
      </w:r>
      <w:r w:rsidRPr="009C2C78">
        <w:rPr>
          <w:rFonts w:asciiTheme="minorHAnsi" w:hAnsiTheme="minorHAnsi" w:cstheme="minorHAnsi"/>
        </w:rPr>
        <w:t>.</w:t>
      </w:r>
      <w:r w:rsidR="002D4E27">
        <w:rPr>
          <w:rFonts w:asciiTheme="minorHAnsi" w:hAnsiTheme="minorHAnsi" w:cstheme="minorHAnsi"/>
        </w:rPr>
        <w:t xml:space="preserve"> F</w:t>
      </w:r>
      <w:r w:rsidRPr="009C2C78">
        <w:rPr>
          <w:rFonts w:asciiTheme="minorHAnsi" w:hAnsiTheme="minorHAnsi" w:cstheme="minorHAnsi"/>
        </w:rPr>
        <w:t>ue</w:t>
      </w:r>
      <w:r w:rsidR="002D4E27">
        <w:rPr>
          <w:rFonts w:asciiTheme="minorHAnsi" w:hAnsiTheme="minorHAnsi" w:cstheme="minorHAnsi"/>
        </w:rPr>
        <w:t xml:space="preserve">ron los discursos peyorativos de Kilgore, Smith y Morrison </w:t>
      </w:r>
      <w:r w:rsidR="00126790">
        <w:rPr>
          <w:rFonts w:asciiTheme="minorHAnsi" w:hAnsiTheme="minorHAnsi" w:cstheme="minorHAnsi"/>
        </w:rPr>
        <w:t>—</w:t>
      </w:r>
      <w:r w:rsidR="002D4E27">
        <w:rPr>
          <w:rFonts w:asciiTheme="minorHAnsi" w:hAnsiTheme="minorHAnsi" w:cstheme="minorHAnsi"/>
        </w:rPr>
        <w:t>calculados para ganar “las simpatías” del auditorio</w:t>
      </w:r>
      <w:r w:rsidR="00126790">
        <w:rPr>
          <w:rFonts w:asciiTheme="minorHAnsi" w:hAnsiTheme="minorHAnsi" w:cstheme="minorHAnsi"/>
        </w:rPr>
        <w:t>—</w:t>
      </w:r>
      <w:r w:rsidR="002D4E27">
        <w:rPr>
          <w:rFonts w:asciiTheme="minorHAnsi" w:hAnsiTheme="minorHAnsi" w:cstheme="minorHAnsi"/>
        </w:rPr>
        <w:t xml:space="preserve"> los que</w:t>
      </w:r>
      <w:r w:rsidRPr="009C2C78">
        <w:rPr>
          <w:rFonts w:asciiTheme="minorHAnsi" w:hAnsiTheme="minorHAnsi" w:cstheme="minorHAnsi"/>
        </w:rPr>
        <w:t xml:space="preserve"> l</w:t>
      </w:r>
      <w:r w:rsidR="002D4E27">
        <w:rPr>
          <w:rFonts w:asciiTheme="minorHAnsi" w:hAnsiTheme="minorHAnsi" w:cstheme="minorHAnsi"/>
        </w:rPr>
        <w:t>e hicieron cuestionar</w:t>
      </w:r>
      <w:r w:rsidR="00A128FF">
        <w:rPr>
          <w:rFonts w:asciiTheme="minorHAnsi" w:hAnsiTheme="minorHAnsi" w:cstheme="minorHAnsi"/>
        </w:rPr>
        <w:t>se</w:t>
      </w:r>
      <w:r w:rsidR="002D4E27">
        <w:rPr>
          <w:rFonts w:asciiTheme="minorHAnsi" w:hAnsiTheme="minorHAnsi" w:cstheme="minorHAnsi"/>
        </w:rPr>
        <w:t xml:space="preserve"> por primera vez si era correcta la interpretación de la ley ceremonial en Gálatas 3</w:t>
      </w:r>
      <w:r w:rsidRPr="009C2C78">
        <w:rPr>
          <w:rFonts w:asciiTheme="minorHAnsi" w:hAnsiTheme="minorHAnsi" w:cstheme="minorHAnsi"/>
        </w:rPr>
        <w:t>.</w:t>
      </w:r>
    </w:p>
    <w:p w14:paraId="1B15E902" w14:textId="3FDC7F8A" w:rsidR="000D2114" w:rsidRDefault="000A2551" w:rsidP="009C2C78">
      <w:pPr>
        <w:pStyle w:val="Libro12"/>
        <w:ind w:firstLine="0"/>
        <w:rPr>
          <w:rFonts w:asciiTheme="minorHAnsi" w:hAnsiTheme="minorHAnsi" w:cstheme="minorHAnsi"/>
        </w:rPr>
      </w:pPr>
      <w:r>
        <w:rPr>
          <w:rFonts w:asciiTheme="minorHAnsi" w:hAnsiTheme="minorHAnsi" w:cstheme="minorHAnsi"/>
        </w:rPr>
        <w:t xml:space="preserve">Fue el espíritu manifestado en aquellos discursos lo que la llevó a reconsiderar su posición. </w:t>
      </w:r>
      <w:r w:rsidR="000D2114" w:rsidRPr="009C2C78">
        <w:rPr>
          <w:rFonts w:asciiTheme="minorHAnsi" w:hAnsiTheme="minorHAnsi" w:cstheme="minorHAnsi"/>
        </w:rPr>
        <w:t>Pasaría algún tiempo antes que apoyara la posición de Waggoner sobre la ley</w:t>
      </w:r>
      <w:r w:rsidR="00F718F7">
        <w:rPr>
          <w:rFonts w:asciiTheme="minorHAnsi" w:hAnsiTheme="minorHAnsi" w:cstheme="minorHAnsi"/>
        </w:rPr>
        <w:t xml:space="preserve"> moral en Gálatas 3</w:t>
      </w:r>
      <w:r w:rsidR="000D2114" w:rsidRPr="009C2C78">
        <w:rPr>
          <w:rFonts w:asciiTheme="minorHAnsi" w:hAnsiTheme="minorHAnsi" w:cstheme="minorHAnsi"/>
        </w:rPr>
        <w:t xml:space="preserve">, pero </w:t>
      </w:r>
      <w:r w:rsidR="00F718F7">
        <w:rPr>
          <w:rFonts w:asciiTheme="minorHAnsi" w:hAnsiTheme="minorHAnsi" w:cstheme="minorHAnsi"/>
        </w:rPr>
        <w:t>allí tuvo</w:t>
      </w:r>
      <w:r w:rsidR="000D2114" w:rsidRPr="009C2C78">
        <w:rPr>
          <w:rFonts w:asciiTheme="minorHAnsi" w:hAnsiTheme="minorHAnsi" w:cstheme="minorHAnsi"/>
        </w:rPr>
        <w:t xml:space="preserve"> su punto de inflexión. Comenzó </w:t>
      </w:r>
      <w:r w:rsidR="00F718F7">
        <w:rPr>
          <w:rFonts w:asciiTheme="minorHAnsi" w:hAnsiTheme="minorHAnsi" w:cstheme="minorHAnsi"/>
        </w:rPr>
        <w:t>entonces</w:t>
      </w:r>
      <w:r w:rsidR="000D2114" w:rsidRPr="009C2C78">
        <w:rPr>
          <w:rFonts w:asciiTheme="minorHAnsi" w:hAnsiTheme="minorHAnsi" w:cstheme="minorHAnsi"/>
        </w:rPr>
        <w:t xml:space="preserve"> a dudar de la posición sostenida por los tradicionalistas sobre la ley en Gálatas, debido al espíritu que manifesta</w:t>
      </w:r>
      <w:r w:rsidR="00F718F7">
        <w:rPr>
          <w:rFonts w:asciiTheme="minorHAnsi" w:hAnsiTheme="minorHAnsi" w:cstheme="minorHAnsi"/>
        </w:rPr>
        <w:t>ro</w:t>
      </w:r>
      <w:r w:rsidR="000D2114" w:rsidRPr="009C2C78">
        <w:rPr>
          <w:rFonts w:asciiTheme="minorHAnsi" w:hAnsiTheme="minorHAnsi" w:cstheme="minorHAnsi"/>
        </w:rPr>
        <w:t>n</w:t>
      </w:r>
      <w:r w:rsidR="00F718F7">
        <w:rPr>
          <w:rFonts w:asciiTheme="minorHAnsi" w:hAnsiTheme="minorHAnsi" w:cstheme="minorHAnsi"/>
        </w:rPr>
        <w:t xml:space="preserve"> Kilgore, Smith y Morrison</w:t>
      </w:r>
      <w:r w:rsidR="000D2114" w:rsidRPr="009C2C78">
        <w:rPr>
          <w:rFonts w:asciiTheme="minorHAnsi" w:hAnsiTheme="minorHAnsi" w:cstheme="minorHAnsi"/>
        </w:rPr>
        <w:t xml:space="preserve"> al defenderla.</w:t>
      </w:r>
    </w:p>
    <w:p w14:paraId="0915A2BC" w14:textId="67CBDF25" w:rsidR="003A04EE" w:rsidRDefault="003A04EE" w:rsidP="009C2C78">
      <w:pPr>
        <w:pStyle w:val="Libro12"/>
        <w:ind w:firstLine="0"/>
        <w:rPr>
          <w:rFonts w:asciiTheme="minorHAnsi" w:hAnsiTheme="minorHAnsi" w:cstheme="minorHAnsi"/>
        </w:rPr>
      </w:pPr>
      <w:r>
        <w:rPr>
          <w:rFonts w:asciiTheme="minorHAnsi" w:hAnsiTheme="minorHAnsi" w:cstheme="minorHAnsi"/>
        </w:rPr>
        <w:t>¿Cuál fue el espíritu manifestado por E.J. Waggoner en sus presentaciones? Ellen White dijo: “</w:t>
      </w:r>
      <w:r w:rsidR="00546CD9">
        <w:rPr>
          <w:rFonts w:asciiTheme="minorHAnsi" w:hAnsiTheme="minorHAnsi" w:cstheme="minorHAnsi"/>
        </w:rPr>
        <w:t>Insistí en la necesidad de que hubiera un espíritu correcto, que se manifestara un espíritu cristiano tal como el que demostró el pastor E.J. Waggoner en todas las presentaciones de sus puntos de vista” (</w:t>
      </w:r>
      <w:r w:rsidR="008E377D" w:rsidRPr="008E377D">
        <w:rPr>
          <w:rFonts w:asciiTheme="minorHAnsi" w:hAnsiTheme="minorHAnsi" w:cstheme="minorHAnsi"/>
        </w:rPr>
        <w:t>E</w:t>
      </w:r>
      <w:r w:rsidR="008E377D">
        <w:rPr>
          <w:rFonts w:asciiTheme="minorHAnsi" w:hAnsiTheme="minorHAnsi" w:cstheme="minorHAnsi"/>
        </w:rPr>
        <w:t>llen</w:t>
      </w:r>
      <w:r w:rsidR="008E377D" w:rsidRPr="008E377D">
        <w:rPr>
          <w:rFonts w:asciiTheme="minorHAnsi" w:hAnsiTheme="minorHAnsi" w:cstheme="minorHAnsi"/>
        </w:rPr>
        <w:t xml:space="preserve"> White, Looking Back at Minneapolis, Ms 24, 1888. op. cit., 219</w:t>
      </w:r>
      <w:r w:rsidR="00546CD9">
        <w:rPr>
          <w:rFonts w:asciiTheme="minorHAnsi" w:hAnsiTheme="minorHAnsi" w:cstheme="minorHAnsi"/>
        </w:rPr>
        <w:t>).</w:t>
      </w:r>
      <w:r w:rsidR="000D252E">
        <w:rPr>
          <w:rFonts w:asciiTheme="minorHAnsi" w:hAnsiTheme="minorHAnsi" w:cstheme="minorHAnsi"/>
        </w:rPr>
        <w:t xml:space="preserve"> Es evidente que Waggoner no prejuició a su audiencia mediante una actitud cuestionable.</w:t>
      </w:r>
    </w:p>
    <w:p w14:paraId="133C8F9F" w14:textId="045BEA7F" w:rsidR="000D252E" w:rsidRDefault="000D252E" w:rsidP="009C2C78">
      <w:pPr>
        <w:pStyle w:val="Libro12"/>
        <w:ind w:firstLine="0"/>
        <w:rPr>
          <w:rFonts w:asciiTheme="minorHAnsi" w:hAnsiTheme="minorHAnsi" w:cstheme="minorHAnsi"/>
        </w:rPr>
      </w:pPr>
      <w:r>
        <w:rPr>
          <w:rFonts w:asciiTheme="minorHAnsi" w:hAnsiTheme="minorHAnsi" w:cstheme="minorHAnsi"/>
        </w:rPr>
        <w:t>El domingo 4 de noviembre, el último día de la asamblea, Ellen White escribió a su nuera Mary White:</w:t>
      </w:r>
    </w:p>
    <w:p w14:paraId="553FAC74" w14:textId="10541D58" w:rsidR="000D252E" w:rsidRPr="00C8601A" w:rsidRDefault="000D252E" w:rsidP="00C8601A">
      <w:pPr>
        <w:pStyle w:val="Libro12"/>
        <w:ind w:left="426" w:right="391" w:firstLine="0"/>
        <w:rPr>
          <w:rFonts w:asciiTheme="minorHAnsi" w:hAnsiTheme="minorHAnsi" w:cstheme="minorHAnsi"/>
          <w:sz w:val="22"/>
          <w:szCs w:val="22"/>
        </w:rPr>
      </w:pPr>
      <w:r w:rsidRPr="00C8601A">
        <w:rPr>
          <w:rFonts w:asciiTheme="minorHAnsi" w:hAnsiTheme="minorHAnsi" w:cstheme="minorHAnsi"/>
          <w:sz w:val="22"/>
          <w:szCs w:val="22"/>
        </w:rPr>
        <w:t xml:space="preserve">Ha sido un encuentro muy fatigoso, ya que Willie y yo hemos tenido que </w:t>
      </w:r>
      <w:r w:rsidR="00403801">
        <w:rPr>
          <w:rFonts w:asciiTheme="minorHAnsi" w:hAnsiTheme="minorHAnsi" w:cstheme="minorHAnsi"/>
          <w:sz w:val="22"/>
          <w:szCs w:val="22"/>
        </w:rPr>
        <w:t>estar alerta</w:t>
      </w:r>
      <w:r w:rsidRPr="00C8601A">
        <w:rPr>
          <w:rFonts w:asciiTheme="minorHAnsi" w:hAnsiTheme="minorHAnsi" w:cstheme="minorHAnsi"/>
          <w:sz w:val="22"/>
          <w:szCs w:val="22"/>
        </w:rPr>
        <w:t xml:space="preserve"> en todo momento a fin de que no se emprendieran acciones o aprobaran resoluciones que fueran en </w:t>
      </w:r>
      <w:r w:rsidRPr="00C8601A">
        <w:rPr>
          <w:rFonts w:asciiTheme="minorHAnsi" w:hAnsiTheme="minorHAnsi" w:cstheme="minorHAnsi"/>
          <w:sz w:val="22"/>
          <w:szCs w:val="22"/>
        </w:rPr>
        <w:lastRenderedPageBreak/>
        <w:t>detrimento del futuro de la obra (Ellen White, Carta a Mary White, 4 noviembre 1888, Minneapolis, Minnesota. op. cit., 182).</w:t>
      </w:r>
    </w:p>
    <w:p w14:paraId="4640241D" w14:textId="21C72484" w:rsidR="00B378CE" w:rsidRDefault="00B378CE" w:rsidP="00B378CE">
      <w:pPr>
        <w:pStyle w:val="Libro12"/>
        <w:ind w:firstLine="0"/>
        <w:rPr>
          <w:rFonts w:asciiTheme="minorHAnsi" w:hAnsiTheme="minorHAnsi" w:cstheme="minorHAnsi"/>
        </w:rPr>
      </w:pPr>
      <w:r>
        <w:rPr>
          <w:rFonts w:asciiTheme="minorHAnsi" w:hAnsiTheme="minorHAnsi" w:cstheme="minorHAnsi"/>
        </w:rPr>
        <w:t>W.C. White señaló que en varias ocasiones se intentó tomar un voto:</w:t>
      </w:r>
    </w:p>
    <w:p w14:paraId="6FD0AE86" w14:textId="12D08C82" w:rsidR="00B378CE" w:rsidRPr="00CD5D81" w:rsidRDefault="009F5B4F" w:rsidP="00CD5D81">
      <w:pPr>
        <w:pStyle w:val="Libro12"/>
        <w:ind w:left="426" w:right="391" w:firstLine="0"/>
        <w:rPr>
          <w:rFonts w:asciiTheme="minorHAnsi" w:hAnsiTheme="minorHAnsi" w:cstheme="minorHAnsi"/>
          <w:sz w:val="22"/>
          <w:szCs w:val="22"/>
        </w:rPr>
      </w:pPr>
      <w:r w:rsidRPr="00CD5D81">
        <w:rPr>
          <w:rFonts w:asciiTheme="minorHAnsi" w:hAnsiTheme="minorHAnsi" w:cstheme="minorHAnsi"/>
          <w:sz w:val="22"/>
          <w:szCs w:val="22"/>
        </w:rPr>
        <w:t>…</w:t>
      </w:r>
      <w:r w:rsidR="007D2CBF" w:rsidRPr="00CD5D81">
        <w:rPr>
          <w:rFonts w:asciiTheme="minorHAnsi" w:hAnsiTheme="minorHAnsi" w:cstheme="minorHAnsi"/>
          <w:sz w:val="22"/>
          <w:szCs w:val="22"/>
        </w:rPr>
        <w:t xml:space="preserve">casi </w:t>
      </w:r>
      <w:r w:rsidRPr="00CD5D81">
        <w:rPr>
          <w:rFonts w:asciiTheme="minorHAnsi" w:hAnsiTheme="minorHAnsi" w:cstheme="minorHAnsi"/>
          <w:sz w:val="22"/>
          <w:szCs w:val="22"/>
        </w:rPr>
        <w:t>existe locura por la ortodoxia. En la reunión del seminario se pr</w:t>
      </w:r>
      <w:r w:rsidR="0035070B">
        <w:rPr>
          <w:rFonts w:asciiTheme="minorHAnsi" w:hAnsiTheme="minorHAnsi" w:cstheme="minorHAnsi"/>
          <w:sz w:val="22"/>
          <w:szCs w:val="22"/>
        </w:rPr>
        <w:t>opuso</w:t>
      </w:r>
      <w:r w:rsidRPr="00CD5D81">
        <w:rPr>
          <w:rFonts w:asciiTheme="minorHAnsi" w:hAnsiTheme="minorHAnsi" w:cstheme="minorHAnsi"/>
          <w:sz w:val="22"/>
          <w:szCs w:val="22"/>
        </w:rPr>
        <w:t xml:space="preserve"> una resolución consistente en que no se presentara ninguna doctrina nueva hasta no haber sido adoptada por la Asociación General. Mi madre [Ellen White] y yo la sofocamos tras una intensa lucha (W.C. White, Carta a Mary White, 3 noviembre 1888, Minneapolis, Minnesota. </w:t>
      </w:r>
      <w:r w:rsidR="00686146" w:rsidRPr="00A93833">
        <w:rPr>
          <w:rFonts w:asciiTheme="minorHAnsi" w:hAnsiTheme="minorHAnsi" w:cstheme="minorHAnsi"/>
          <w:i/>
          <w:sz w:val="22"/>
          <w:szCs w:val="22"/>
        </w:rPr>
        <w:t>The Ellen G. White 1888 Materials</w:t>
      </w:r>
      <w:r w:rsidR="00686146" w:rsidRPr="00A93833">
        <w:rPr>
          <w:rFonts w:asciiTheme="minorHAnsi" w:hAnsiTheme="minorHAnsi" w:cstheme="minorHAnsi"/>
          <w:i/>
          <w:iCs/>
          <w:sz w:val="22"/>
          <w:szCs w:val="22"/>
        </w:rPr>
        <w:t xml:space="preserve">, </w:t>
      </w:r>
      <w:r w:rsidRPr="00CD5D81">
        <w:rPr>
          <w:rFonts w:asciiTheme="minorHAnsi" w:hAnsiTheme="minorHAnsi" w:cstheme="minorHAnsi"/>
          <w:sz w:val="22"/>
          <w:szCs w:val="22"/>
        </w:rPr>
        <w:t>123).</w:t>
      </w:r>
    </w:p>
    <w:p w14:paraId="5A39E576" w14:textId="72872E0D" w:rsidR="00CD5D81" w:rsidRDefault="00CD5D81" w:rsidP="00C8601A">
      <w:pPr>
        <w:pStyle w:val="Libro12"/>
        <w:ind w:firstLine="0"/>
        <w:rPr>
          <w:rFonts w:asciiTheme="minorHAnsi" w:hAnsiTheme="minorHAnsi" w:cstheme="minorHAnsi"/>
        </w:rPr>
      </w:pPr>
      <w:r>
        <w:rPr>
          <w:rFonts w:asciiTheme="minorHAnsi" w:hAnsiTheme="minorHAnsi" w:cstheme="minorHAnsi"/>
        </w:rPr>
        <w:t xml:space="preserve">La evidencia indica que Waggoner presentó la justificación por la fe en el contexto del pacto eterno y la ley en Gálatas, Romanos y Hebreos. </w:t>
      </w:r>
      <w:r w:rsidR="00CE75ED">
        <w:rPr>
          <w:rFonts w:asciiTheme="minorHAnsi" w:hAnsiTheme="minorHAnsi" w:cstheme="minorHAnsi"/>
        </w:rPr>
        <w:t>Si bien no se tomó registro de las presentaciones de Waggoner, hubo testigos presenciales que tomaron notas, tales como W.C. White. H</w:t>
      </w:r>
      <w:r w:rsidR="00E70801">
        <w:rPr>
          <w:rFonts w:asciiTheme="minorHAnsi" w:hAnsiTheme="minorHAnsi" w:cstheme="minorHAnsi"/>
        </w:rPr>
        <w:t>ay</w:t>
      </w:r>
      <w:r w:rsidR="00CE75ED">
        <w:rPr>
          <w:rFonts w:asciiTheme="minorHAnsi" w:hAnsiTheme="minorHAnsi" w:cstheme="minorHAnsi"/>
        </w:rPr>
        <w:t xml:space="preserve"> también reportes </w:t>
      </w:r>
      <w:r w:rsidR="00E70801">
        <w:rPr>
          <w:rFonts w:asciiTheme="minorHAnsi" w:hAnsiTheme="minorHAnsi" w:cstheme="minorHAnsi"/>
        </w:rPr>
        <w:t>publicados en revistas, así como el “Daily Bulletin” de la Asociación General, que confirman esa conclusión (</w:t>
      </w:r>
      <w:r w:rsidR="00E157B6" w:rsidRPr="00E157B6">
        <w:rPr>
          <w:rFonts w:asciiTheme="minorHAnsi" w:hAnsiTheme="minorHAnsi" w:cstheme="minorHAnsi"/>
        </w:rPr>
        <w:t>Clinton Wahlen, What Did E.J. Waggoner Say at Minneapolis? Adventist</w:t>
      </w:r>
      <w:r w:rsidR="00E157B6">
        <w:rPr>
          <w:rFonts w:asciiTheme="minorHAnsi" w:hAnsiTheme="minorHAnsi" w:cstheme="minorHAnsi"/>
        </w:rPr>
        <w:t xml:space="preserve"> </w:t>
      </w:r>
      <w:r w:rsidR="00E157B6" w:rsidRPr="00E157B6">
        <w:rPr>
          <w:rFonts w:asciiTheme="minorHAnsi" w:hAnsiTheme="minorHAnsi" w:cstheme="minorHAnsi"/>
        </w:rPr>
        <w:t>Heritage 13, 1</w:t>
      </w:r>
      <w:r w:rsidR="00E157B6">
        <w:rPr>
          <w:rFonts w:asciiTheme="minorHAnsi" w:hAnsiTheme="minorHAnsi" w:cstheme="minorHAnsi"/>
        </w:rPr>
        <w:t>, invierno</w:t>
      </w:r>
      <w:r w:rsidR="00E157B6" w:rsidRPr="00E157B6">
        <w:rPr>
          <w:rFonts w:asciiTheme="minorHAnsi" w:hAnsiTheme="minorHAnsi" w:cstheme="minorHAnsi"/>
        </w:rPr>
        <w:t xml:space="preserve"> 1988, 22-37</w:t>
      </w:r>
      <w:r w:rsidR="00E70801">
        <w:rPr>
          <w:rFonts w:asciiTheme="minorHAnsi" w:hAnsiTheme="minorHAnsi" w:cstheme="minorHAnsi"/>
        </w:rPr>
        <w:t>).</w:t>
      </w:r>
      <w:r w:rsidR="00277414">
        <w:rPr>
          <w:rFonts w:asciiTheme="minorHAnsi" w:hAnsiTheme="minorHAnsi" w:cstheme="minorHAnsi"/>
        </w:rPr>
        <w:t xml:space="preserve"> Además, los artículos de </w:t>
      </w:r>
      <w:r w:rsidR="00277414" w:rsidRPr="00277414">
        <w:rPr>
          <w:rFonts w:asciiTheme="minorHAnsi" w:hAnsiTheme="minorHAnsi" w:cstheme="minorHAnsi"/>
          <w:i/>
          <w:iCs/>
        </w:rPr>
        <w:t>The Signs of the Times</w:t>
      </w:r>
      <w:r w:rsidR="00277414">
        <w:rPr>
          <w:rFonts w:asciiTheme="minorHAnsi" w:hAnsiTheme="minorHAnsi" w:cstheme="minorHAnsi"/>
        </w:rPr>
        <w:t xml:space="preserve"> y </w:t>
      </w:r>
      <w:r w:rsidR="00277414" w:rsidRPr="00277414">
        <w:rPr>
          <w:rFonts w:asciiTheme="minorHAnsi" w:hAnsiTheme="minorHAnsi" w:cstheme="minorHAnsi"/>
          <w:i/>
          <w:iCs/>
        </w:rPr>
        <w:t>The Gospel in Galatians</w:t>
      </w:r>
      <w:r w:rsidR="00277414">
        <w:rPr>
          <w:rFonts w:asciiTheme="minorHAnsi" w:hAnsiTheme="minorHAnsi" w:cstheme="minorHAnsi"/>
        </w:rPr>
        <w:t xml:space="preserve">, escritos inmediatamente antes de </w:t>
      </w:r>
      <w:r w:rsidR="00284E1C">
        <w:rPr>
          <w:rFonts w:asciiTheme="minorHAnsi" w:hAnsiTheme="minorHAnsi" w:cstheme="minorHAnsi"/>
        </w:rPr>
        <w:t>la asamblea de Minneapolis, indican que ese fue el mensaje que se presentó.</w:t>
      </w:r>
    </w:p>
    <w:p w14:paraId="46FEAB66" w14:textId="40E1D5B6" w:rsidR="00284E1C" w:rsidRDefault="007418CB" w:rsidP="00284E1C">
      <w:pPr>
        <w:pStyle w:val="Libro12"/>
        <w:ind w:firstLine="0"/>
        <w:rPr>
          <w:rFonts w:asciiTheme="minorHAnsi" w:hAnsiTheme="minorHAnsi" w:cstheme="minorHAnsi"/>
        </w:rPr>
      </w:pPr>
      <w:r>
        <w:rPr>
          <w:rFonts w:asciiTheme="minorHAnsi" w:hAnsiTheme="minorHAnsi" w:cstheme="minorHAnsi"/>
        </w:rPr>
        <w:t xml:space="preserve">El mensaje de la justicia por la fe que presentó E.J. Waggoner </w:t>
      </w:r>
      <w:r w:rsidR="00C8601A">
        <w:rPr>
          <w:rFonts w:asciiTheme="minorHAnsi" w:hAnsiTheme="minorHAnsi" w:cstheme="minorHAnsi"/>
        </w:rPr>
        <w:t>estaba basado</w:t>
      </w:r>
      <w:r>
        <w:rPr>
          <w:rFonts w:asciiTheme="minorHAnsi" w:hAnsiTheme="minorHAnsi" w:cstheme="minorHAnsi"/>
        </w:rPr>
        <w:t xml:space="preserve"> en su comprensión </w:t>
      </w:r>
      <w:r w:rsidR="00C8601A">
        <w:rPr>
          <w:rFonts w:asciiTheme="minorHAnsi" w:hAnsiTheme="minorHAnsi" w:cstheme="minorHAnsi"/>
        </w:rPr>
        <w:t>d</w:t>
      </w:r>
      <w:r>
        <w:rPr>
          <w:rFonts w:asciiTheme="minorHAnsi" w:hAnsiTheme="minorHAnsi" w:cstheme="minorHAnsi"/>
        </w:rPr>
        <w:t>e la ley y los dos pactos. Malinterpretar, descontar o rechazar un elemento de ese trío</w:t>
      </w:r>
      <w:r w:rsidR="00452E91">
        <w:rPr>
          <w:rFonts w:asciiTheme="minorHAnsi" w:hAnsiTheme="minorHAnsi" w:cstheme="minorHAnsi"/>
        </w:rPr>
        <w:t>,</w:t>
      </w:r>
      <w:r>
        <w:rPr>
          <w:rFonts w:asciiTheme="minorHAnsi" w:hAnsiTheme="minorHAnsi" w:cstheme="minorHAnsi"/>
        </w:rPr>
        <w:t xml:space="preserve"> equivale a distorsionar el mensaje de 1888. La ley en Gálatas </w:t>
      </w:r>
      <w:r w:rsidR="00452E91">
        <w:rPr>
          <w:rFonts w:asciiTheme="minorHAnsi" w:hAnsiTheme="minorHAnsi" w:cstheme="minorHAnsi"/>
        </w:rPr>
        <w:t xml:space="preserve">quizá no pueda considerarse </w:t>
      </w:r>
      <w:r>
        <w:rPr>
          <w:rFonts w:asciiTheme="minorHAnsi" w:hAnsiTheme="minorHAnsi" w:cstheme="minorHAnsi"/>
        </w:rPr>
        <w:t>un hito, pero era crucial en la comprensión del plan de Dios de la salvación por los siglos.</w:t>
      </w:r>
    </w:p>
    <w:p w14:paraId="5DAC9591" w14:textId="0B477978" w:rsidR="007418CB" w:rsidRDefault="00FD32D4" w:rsidP="00284E1C">
      <w:pPr>
        <w:pStyle w:val="Libro12"/>
        <w:ind w:firstLine="0"/>
        <w:rPr>
          <w:rFonts w:asciiTheme="minorHAnsi" w:hAnsiTheme="minorHAnsi" w:cstheme="minorHAnsi"/>
        </w:rPr>
      </w:pPr>
      <w:r>
        <w:rPr>
          <w:rFonts w:asciiTheme="minorHAnsi" w:hAnsiTheme="minorHAnsi" w:cstheme="minorHAnsi"/>
        </w:rPr>
        <w:t>En Minneapolis m</w:t>
      </w:r>
      <w:r w:rsidR="00994A47">
        <w:rPr>
          <w:rFonts w:asciiTheme="minorHAnsi" w:hAnsiTheme="minorHAnsi" w:cstheme="minorHAnsi"/>
        </w:rPr>
        <w:t>uchos dirigentes de la Iglesia Adventista del Séptimo Día rechazaron el mensaje del verdadero propósito de la ley a la que alude Gálatas 3 en</w:t>
      </w:r>
      <w:r w:rsidR="00452E91">
        <w:rPr>
          <w:rFonts w:asciiTheme="minorHAnsi" w:hAnsiTheme="minorHAnsi" w:cstheme="minorHAnsi"/>
        </w:rPr>
        <w:t xml:space="preserve"> el marco de</w:t>
      </w:r>
      <w:r w:rsidR="00994A47">
        <w:rPr>
          <w:rFonts w:asciiTheme="minorHAnsi" w:hAnsiTheme="minorHAnsi" w:cstheme="minorHAnsi"/>
        </w:rPr>
        <w:t xml:space="preserve"> la justicia por la fe. Ellen White se mostró abierta al asunto, en espera de un estudio de las </w:t>
      </w:r>
      <w:r w:rsidR="00994A47">
        <w:rPr>
          <w:rFonts w:asciiTheme="minorHAnsi" w:hAnsiTheme="minorHAnsi" w:cstheme="minorHAnsi"/>
        </w:rPr>
        <w:lastRenderedPageBreak/>
        <w:t xml:space="preserve">Escrituras. Lo mismo es cierto respecto a su comprensión de los pactos. </w:t>
      </w:r>
      <w:r w:rsidR="00383BBC">
        <w:rPr>
          <w:rFonts w:asciiTheme="minorHAnsi" w:hAnsiTheme="minorHAnsi" w:cstheme="minorHAnsi"/>
        </w:rPr>
        <w:t>No obstante, apoyó plenamente el mensaje de la justicia por la fe.</w:t>
      </w:r>
    </w:p>
    <w:p w14:paraId="39C888A3" w14:textId="0A571A7D" w:rsidR="00E157B6" w:rsidRPr="00932D1C" w:rsidRDefault="00A93833" w:rsidP="00932D1C">
      <w:pPr>
        <w:pStyle w:val="Libro12"/>
        <w:ind w:left="426" w:right="391" w:firstLine="0"/>
        <w:rPr>
          <w:rFonts w:asciiTheme="minorHAnsi" w:hAnsiTheme="minorHAnsi" w:cstheme="minorHAnsi"/>
          <w:sz w:val="22"/>
          <w:szCs w:val="22"/>
        </w:rPr>
      </w:pPr>
      <w:r w:rsidRPr="00932D1C">
        <w:rPr>
          <w:rFonts w:asciiTheme="minorHAnsi" w:hAnsiTheme="minorHAnsi" w:cstheme="minorHAnsi"/>
          <w:sz w:val="22"/>
          <w:szCs w:val="22"/>
        </w:rPr>
        <w:t xml:space="preserve">Veo … la belleza de la verdad en la presentación de la justicia de Cristo en relación con la ley, tal como el doctor la ha presentado ante nosotros. Armoniza perfectamente con la luz que Dios ha tenido a bien darme a lo largo de los años de mi experiencia (Ellen White, </w:t>
      </w:r>
      <w:r w:rsidR="00323806">
        <w:rPr>
          <w:rFonts w:asciiTheme="minorHAnsi" w:hAnsiTheme="minorHAnsi" w:cstheme="minorHAnsi"/>
          <w:sz w:val="22"/>
          <w:szCs w:val="22"/>
        </w:rPr>
        <w:t>“</w:t>
      </w:r>
      <w:r w:rsidRPr="00932D1C">
        <w:rPr>
          <w:rFonts w:asciiTheme="minorHAnsi" w:hAnsiTheme="minorHAnsi" w:cstheme="minorHAnsi"/>
          <w:sz w:val="22"/>
          <w:szCs w:val="22"/>
        </w:rPr>
        <w:t>To Brethren Assembled at General Conference” noviembre 1888, op. cit., 164).</w:t>
      </w:r>
    </w:p>
    <w:p w14:paraId="3C2DBDA1" w14:textId="4D6FF258" w:rsidR="00C001D2" w:rsidRDefault="00C001D2" w:rsidP="00C001D2">
      <w:pPr>
        <w:pStyle w:val="Libro12"/>
        <w:ind w:firstLine="0"/>
        <w:rPr>
          <w:rFonts w:asciiTheme="minorHAnsi" w:hAnsiTheme="minorHAnsi" w:cstheme="minorHAnsi"/>
        </w:rPr>
      </w:pPr>
      <w:r>
        <w:rPr>
          <w:rFonts w:asciiTheme="minorHAnsi" w:hAnsiTheme="minorHAnsi" w:cstheme="minorHAnsi"/>
        </w:rPr>
        <w:t xml:space="preserve">En una carta escrita al pastor U. Smith fechada </w:t>
      </w:r>
      <w:r w:rsidR="00EF2703">
        <w:rPr>
          <w:rFonts w:asciiTheme="minorHAnsi" w:hAnsiTheme="minorHAnsi" w:cstheme="minorHAnsi"/>
        </w:rPr>
        <w:t>el</w:t>
      </w:r>
      <w:r>
        <w:rPr>
          <w:rFonts w:asciiTheme="minorHAnsi" w:hAnsiTheme="minorHAnsi" w:cstheme="minorHAnsi"/>
        </w:rPr>
        <w:t xml:space="preserve"> 6 de junio de 1896, Ellen White escribió</w:t>
      </w:r>
      <w:r w:rsidR="00932D1C">
        <w:rPr>
          <w:rFonts w:asciiTheme="minorHAnsi" w:hAnsiTheme="minorHAnsi" w:cstheme="minorHAnsi"/>
        </w:rPr>
        <w:t>:</w:t>
      </w:r>
    </w:p>
    <w:p w14:paraId="6D656CE4" w14:textId="5984BC4D" w:rsidR="00CD5D81" w:rsidRPr="00AB1975" w:rsidRDefault="00EF2703" w:rsidP="00AB1975">
      <w:pPr>
        <w:pStyle w:val="Libro12"/>
        <w:ind w:left="426" w:right="391" w:firstLine="0"/>
        <w:rPr>
          <w:rFonts w:asciiTheme="minorHAnsi" w:hAnsiTheme="minorHAnsi" w:cstheme="minorHAnsi"/>
          <w:sz w:val="22"/>
          <w:szCs w:val="22"/>
        </w:rPr>
      </w:pPr>
      <w:r>
        <w:rPr>
          <w:rFonts w:asciiTheme="minorHAnsi" w:hAnsiTheme="minorHAnsi" w:cstheme="minorHAnsi"/>
          <w:sz w:val="22"/>
          <w:szCs w:val="22"/>
        </w:rPr>
        <w:t>“</w:t>
      </w:r>
      <w:r w:rsidR="00C001D2" w:rsidRPr="00AB1975">
        <w:rPr>
          <w:rFonts w:asciiTheme="minorHAnsi" w:hAnsiTheme="minorHAnsi" w:cstheme="minorHAnsi"/>
          <w:sz w:val="22"/>
          <w:szCs w:val="22"/>
        </w:rPr>
        <w:t>L</w:t>
      </w:r>
      <w:r w:rsidR="0036301E" w:rsidRPr="00AB1975">
        <w:rPr>
          <w:rFonts w:asciiTheme="minorHAnsi" w:hAnsiTheme="minorHAnsi" w:cstheme="minorHAnsi"/>
          <w:sz w:val="22"/>
          <w:szCs w:val="22"/>
        </w:rPr>
        <w:t>a Ley ha sido nuestro guía para llevarnos a Cristo, a fin de que fuéramos justificados por la fe” (Gálatas 3:24). El Espíritu Santo está hablando especialmente de la ley moral en este texto, mediante el apóstol. La ley nos revela el pecado y nos hace sentir nuestra necesidad de Cristo y de acudir a él en procura de perdón y paz mediante el arrepentimiento ante Dios y la fe en nuestro Señor Jesucristo. La falta de voluntad para renunciar a opiniones preconcebidas y aceptar esta verdad fue la principal base de la oposición manifestada en Minne</w:t>
      </w:r>
      <w:r w:rsidR="00C001D2" w:rsidRPr="00AB1975">
        <w:rPr>
          <w:rFonts w:asciiTheme="minorHAnsi" w:hAnsiTheme="minorHAnsi" w:cstheme="minorHAnsi"/>
          <w:sz w:val="22"/>
          <w:szCs w:val="22"/>
        </w:rPr>
        <w:t>a</w:t>
      </w:r>
      <w:r w:rsidR="0036301E" w:rsidRPr="00AB1975">
        <w:rPr>
          <w:rFonts w:asciiTheme="minorHAnsi" w:hAnsiTheme="minorHAnsi" w:cstheme="minorHAnsi"/>
          <w:sz w:val="22"/>
          <w:szCs w:val="22"/>
        </w:rPr>
        <w:t>polis contra el mensaje del Señor expuesto por los hermanos [E.J.] Waggoner y [A.T.] Jones</w:t>
      </w:r>
      <w:r w:rsidR="00C001D2" w:rsidRPr="00AB1975">
        <w:rPr>
          <w:rFonts w:asciiTheme="minorHAnsi" w:hAnsiTheme="minorHAnsi" w:cstheme="minorHAnsi"/>
          <w:sz w:val="22"/>
          <w:szCs w:val="22"/>
        </w:rPr>
        <w:t xml:space="preserve"> (</w:t>
      </w:r>
      <w:r w:rsidR="00C001D2" w:rsidRPr="00AB1975">
        <w:rPr>
          <w:rFonts w:asciiTheme="minorHAnsi" w:hAnsiTheme="minorHAnsi" w:cstheme="minorHAnsi"/>
          <w:i/>
          <w:iCs/>
          <w:sz w:val="22"/>
          <w:szCs w:val="22"/>
        </w:rPr>
        <w:t>Mensajes selectos</w:t>
      </w:r>
      <w:r w:rsidR="00C001D2" w:rsidRPr="00AB1975">
        <w:rPr>
          <w:rFonts w:asciiTheme="minorHAnsi" w:hAnsiTheme="minorHAnsi" w:cstheme="minorHAnsi"/>
          <w:sz w:val="22"/>
          <w:szCs w:val="22"/>
        </w:rPr>
        <w:t xml:space="preserve"> vol. 1, 275-276)</w:t>
      </w:r>
      <w:r w:rsidR="0036301E" w:rsidRPr="00AB1975">
        <w:rPr>
          <w:rFonts w:asciiTheme="minorHAnsi" w:hAnsiTheme="minorHAnsi" w:cstheme="minorHAnsi"/>
          <w:sz w:val="22"/>
          <w:szCs w:val="22"/>
        </w:rPr>
        <w:t>.</w:t>
      </w:r>
    </w:p>
    <w:p w14:paraId="51419A12" w14:textId="536B6ED4" w:rsidR="00AB1975" w:rsidRDefault="00AB1975">
      <w:pPr>
        <w:rPr>
          <w:rFonts w:asciiTheme="minorHAnsi" w:hAnsiTheme="minorHAnsi" w:cstheme="minorHAnsi"/>
          <w:lang w:val="es-ES" w:eastAsia="es-ES"/>
        </w:rPr>
      </w:pPr>
      <w:r w:rsidRPr="00C73F3C">
        <w:rPr>
          <w:rFonts w:asciiTheme="minorHAnsi" w:hAnsiTheme="minorHAnsi" w:cstheme="minorHAnsi"/>
          <w:lang w:val="es-ES"/>
        </w:rPr>
        <w:br w:type="page"/>
      </w:r>
    </w:p>
    <w:p w14:paraId="20AC37C3" w14:textId="7C2757AF" w:rsidR="00CD5D81" w:rsidRPr="00510A65" w:rsidRDefault="00863B06" w:rsidP="00510A65">
      <w:pPr>
        <w:pStyle w:val="Libro12"/>
        <w:ind w:firstLine="0"/>
        <w:jc w:val="center"/>
        <w:rPr>
          <w:rFonts w:asciiTheme="minorHAnsi" w:hAnsiTheme="minorHAnsi" w:cstheme="minorHAnsi"/>
          <w:sz w:val="28"/>
          <w:szCs w:val="28"/>
        </w:rPr>
      </w:pPr>
      <w:bookmarkStart w:id="27" w:name="cap12"/>
      <w:r w:rsidRPr="00510A65">
        <w:rPr>
          <w:rFonts w:asciiTheme="minorHAnsi" w:hAnsiTheme="minorHAnsi" w:cstheme="minorHAnsi"/>
          <w:sz w:val="28"/>
          <w:szCs w:val="28"/>
        </w:rPr>
        <w:lastRenderedPageBreak/>
        <w:t>Capítulo 12</w:t>
      </w:r>
    </w:p>
    <w:bookmarkEnd w:id="27"/>
    <w:p w14:paraId="0C5BDEE5" w14:textId="639521E3" w:rsidR="00863B06" w:rsidRPr="00510A65" w:rsidRDefault="00510A65" w:rsidP="00510A65">
      <w:pPr>
        <w:pStyle w:val="Libro12"/>
        <w:ind w:firstLine="0"/>
        <w:jc w:val="center"/>
        <w:rPr>
          <w:rFonts w:asciiTheme="minorHAnsi" w:hAnsiTheme="minorHAnsi" w:cstheme="minorHAnsi"/>
          <w:b/>
          <w:bCs/>
          <w:color w:val="000066"/>
          <w:sz w:val="32"/>
          <w:szCs w:val="32"/>
        </w:rPr>
      </w:pPr>
      <w:r w:rsidRPr="00510A65">
        <w:rPr>
          <w:rFonts w:asciiTheme="minorHAnsi" w:hAnsiTheme="minorHAnsi" w:cstheme="minorHAnsi"/>
          <w:b/>
          <w:bCs/>
          <w:color w:val="000066"/>
          <w:sz w:val="32"/>
          <w:szCs w:val="32"/>
        </w:rPr>
        <w:t>1890: de nuevo Minneapolis</w:t>
      </w:r>
    </w:p>
    <w:p w14:paraId="20A61F1A" w14:textId="6DCD0D6E" w:rsidR="00863B06" w:rsidRDefault="00863B06" w:rsidP="00510A65">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510A65">
          <w:rPr>
            <w:rStyle w:val="Hipervnculo"/>
            <w:rFonts w:asciiTheme="minorHAnsi" w:hAnsiTheme="minorHAnsi" w:cstheme="minorHAnsi"/>
            <w:color w:val="C00000"/>
            <w:u w:val="none"/>
          </w:rPr>
          <w:t>índice</w:t>
        </w:r>
      </w:hyperlink>
      <w:r>
        <w:rPr>
          <w:rFonts w:asciiTheme="minorHAnsi" w:hAnsiTheme="minorHAnsi" w:cstheme="minorHAnsi"/>
        </w:rPr>
        <w:t>)</w:t>
      </w:r>
    </w:p>
    <w:p w14:paraId="7A75D1F0" w14:textId="1503D3AF" w:rsidR="00C001D2" w:rsidRDefault="00C001D2" w:rsidP="009C2C78">
      <w:pPr>
        <w:pStyle w:val="Libro12"/>
        <w:ind w:firstLine="0"/>
        <w:rPr>
          <w:rFonts w:asciiTheme="minorHAnsi" w:hAnsiTheme="minorHAnsi" w:cstheme="minorHAnsi"/>
        </w:rPr>
      </w:pPr>
    </w:p>
    <w:p w14:paraId="64E21E87" w14:textId="1E573F0A" w:rsidR="000D2114" w:rsidRPr="009C2C78" w:rsidRDefault="0076068A" w:rsidP="009C2C78">
      <w:pPr>
        <w:pStyle w:val="Libro12"/>
        <w:ind w:firstLine="0"/>
        <w:rPr>
          <w:rFonts w:asciiTheme="minorHAnsi" w:hAnsiTheme="minorHAnsi" w:cstheme="minorHAnsi"/>
        </w:rPr>
      </w:pPr>
      <w:r>
        <w:rPr>
          <w:rFonts w:asciiTheme="minorHAnsi" w:hAnsiTheme="minorHAnsi" w:cstheme="minorHAnsi"/>
        </w:rPr>
        <w:t>L</w:t>
      </w:r>
      <w:r w:rsidRPr="009C2C78">
        <w:rPr>
          <w:rFonts w:asciiTheme="minorHAnsi" w:hAnsiTheme="minorHAnsi" w:cstheme="minorHAnsi"/>
        </w:rPr>
        <w:t xml:space="preserve">as “Lecciones de Escuela Sabática sobre la </w:t>
      </w:r>
      <w:r w:rsidR="00093D81">
        <w:rPr>
          <w:rFonts w:asciiTheme="minorHAnsi" w:hAnsiTheme="minorHAnsi" w:cstheme="minorHAnsi"/>
        </w:rPr>
        <w:t>c</w:t>
      </w:r>
      <w:r w:rsidRPr="009C2C78">
        <w:rPr>
          <w:rFonts w:asciiTheme="minorHAnsi" w:hAnsiTheme="minorHAnsi" w:cstheme="minorHAnsi"/>
        </w:rPr>
        <w:t>arta a los Hebreos”</w:t>
      </w:r>
      <w:r>
        <w:rPr>
          <w:rFonts w:asciiTheme="minorHAnsi" w:hAnsiTheme="minorHAnsi" w:cstheme="minorHAnsi"/>
        </w:rPr>
        <w:t xml:space="preserve"> </w:t>
      </w:r>
      <w:r w:rsidR="00971E94">
        <w:rPr>
          <w:rFonts w:asciiTheme="minorHAnsi" w:hAnsiTheme="minorHAnsi" w:cstheme="minorHAnsi"/>
        </w:rPr>
        <w:t>fu</w:t>
      </w:r>
      <w:r>
        <w:rPr>
          <w:rFonts w:asciiTheme="minorHAnsi" w:hAnsiTheme="minorHAnsi" w:cstheme="minorHAnsi"/>
        </w:rPr>
        <w:t>eron una nueva</w:t>
      </w:r>
      <w:r w:rsidR="000D2114" w:rsidRPr="009C2C78">
        <w:rPr>
          <w:rFonts w:asciiTheme="minorHAnsi" w:hAnsiTheme="minorHAnsi" w:cstheme="minorHAnsi"/>
        </w:rPr>
        <w:t xml:space="preserve"> oportunidad para educar a la membresía de iglesia respecto al mensaje de 1888 </w:t>
      </w:r>
      <w:r>
        <w:rPr>
          <w:rFonts w:asciiTheme="minorHAnsi" w:hAnsiTheme="minorHAnsi" w:cstheme="minorHAnsi"/>
        </w:rPr>
        <w:t>y</w:t>
      </w:r>
      <w:r w:rsidR="000D2114" w:rsidRPr="009C2C78">
        <w:rPr>
          <w:rFonts w:asciiTheme="minorHAnsi" w:hAnsiTheme="minorHAnsi" w:cstheme="minorHAnsi"/>
        </w:rPr>
        <w:t xml:space="preserve"> los pactos. Se </w:t>
      </w:r>
      <w:r w:rsidR="00643A90">
        <w:rPr>
          <w:rFonts w:asciiTheme="minorHAnsi" w:hAnsiTheme="minorHAnsi" w:cstheme="minorHAnsi"/>
        </w:rPr>
        <w:t>public</w:t>
      </w:r>
      <w:r w:rsidR="000D2114" w:rsidRPr="009C2C78">
        <w:rPr>
          <w:rFonts w:asciiTheme="minorHAnsi" w:hAnsiTheme="minorHAnsi" w:cstheme="minorHAnsi"/>
        </w:rPr>
        <w:t>ar</w:t>
      </w:r>
      <w:r w:rsidR="00643A90">
        <w:rPr>
          <w:rFonts w:asciiTheme="minorHAnsi" w:hAnsiTheme="minorHAnsi" w:cstheme="minorHAnsi"/>
        </w:rPr>
        <w:t>o</w:t>
      </w:r>
      <w:r w:rsidR="000D2114" w:rsidRPr="009C2C78">
        <w:rPr>
          <w:rFonts w:asciiTheme="minorHAnsi" w:hAnsiTheme="minorHAnsi" w:cstheme="minorHAnsi"/>
        </w:rPr>
        <w:t xml:space="preserve">n entre el 5 de octubre de 1889 y el 21 de junio de 1890. El </w:t>
      </w:r>
      <w:r>
        <w:rPr>
          <w:rFonts w:asciiTheme="minorHAnsi" w:hAnsiTheme="minorHAnsi" w:cstheme="minorHAnsi"/>
        </w:rPr>
        <w:t>pastor</w:t>
      </w:r>
      <w:r w:rsidR="000D2114" w:rsidRPr="009C2C78">
        <w:rPr>
          <w:rFonts w:asciiTheme="minorHAnsi" w:hAnsiTheme="minorHAnsi" w:cstheme="minorHAnsi"/>
        </w:rPr>
        <w:t xml:space="preserve"> J.H. Waggoner había sido el autor de las lecciones</w:t>
      </w:r>
      <w:r>
        <w:rPr>
          <w:rFonts w:asciiTheme="minorHAnsi" w:hAnsiTheme="minorHAnsi" w:cstheme="minorHAnsi"/>
        </w:rPr>
        <w:t xml:space="preserve"> de</w:t>
      </w:r>
      <w:r w:rsidR="000D2114" w:rsidRPr="009C2C78">
        <w:rPr>
          <w:rFonts w:asciiTheme="minorHAnsi" w:hAnsiTheme="minorHAnsi" w:cstheme="minorHAnsi"/>
        </w:rPr>
        <w:t xml:space="preserve"> los tres trimestres </w:t>
      </w:r>
      <w:r>
        <w:rPr>
          <w:rFonts w:asciiTheme="minorHAnsi" w:hAnsiTheme="minorHAnsi" w:cstheme="minorHAnsi"/>
        </w:rPr>
        <w:t>precedent</w:t>
      </w:r>
      <w:r w:rsidR="000D2114" w:rsidRPr="009C2C78">
        <w:rPr>
          <w:rFonts w:asciiTheme="minorHAnsi" w:hAnsiTheme="minorHAnsi" w:cstheme="minorHAnsi"/>
        </w:rPr>
        <w:t>es</w:t>
      </w:r>
      <w:r w:rsidR="00971E94">
        <w:rPr>
          <w:rFonts w:asciiTheme="minorHAnsi" w:hAnsiTheme="minorHAnsi" w:cstheme="minorHAnsi"/>
        </w:rPr>
        <w:t>, pero m</w:t>
      </w:r>
      <w:r w:rsidR="000D2114" w:rsidRPr="009C2C78">
        <w:rPr>
          <w:rFonts w:asciiTheme="minorHAnsi" w:hAnsiTheme="minorHAnsi" w:cstheme="minorHAnsi"/>
        </w:rPr>
        <w:t xml:space="preserve">urió </w:t>
      </w:r>
      <w:r w:rsidR="00643A90">
        <w:rPr>
          <w:rFonts w:asciiTheme="minorHAnsi" w:hAnsiTheme="minorHAnsi" w:cstheme="minorHAnsi"/>
        </w:rPr>
        <w:t>súbitamente</w:t>
      </w:r>
      <w:r w:rsidR="000D2114" w:rsidRPr="009C2C78">
        <w:rPr>
          <w:rFonts w:asciiTheme="minorHAnsi" w:hAnsiTheme="minorHAnsi" w:cstheme="minorHAnsi"/>
        </w:rPr>
        <w:t xml:space="preserve"> el 17 de abril de 1889</w:t>
      </w:r>
      <w:r w:rsidR="00643A90">
        <w:rPr>
          <w:rFonts w:asciiTheme="minorHAnsi" w:hAnsiTheme="minorHAnsi" w:cstheme="minorHAnsi"/>
        </w:rPr>
        <w:t xml:space="preserve"> sin haber completado su asignación</w:t>
      </w:r>
      <w:r w:rsidR="000D2114" w:rsidRPr="009C2C78">
        <w:rPr>
          <w:rFonts w:asciiTheme="minorHAnsi" w:hAnsiTheme="minorHAnsi" w:cstheme="minorHAnsi"/>
        </w:rPr>
        <w:t xml:space="preserve"> (</w:t>
      </w:r>
      <w:r w:rsidR="000D2114" w:rsidRPr="00307A49">
        <w:rPr>
          <w:rFonts w:asciiTheme="minorHAnsi" w:hAnsiTheme="minorHAnsi" w:cstheme="minorHAnsi"/>
        </w:rPr>
        <w:t xml:space="preserve">J.N. Loughborough, Elder J.H. Waggoner, </w:t>
      </w:r>
      <w:r w:rsidR="00307A49" w:rsidRPr="00307A49">
        <w:rPr>
          <w:rFonts w:asciiTheme="minorHAnsi" w:hAnsiTheme="minorHAnsi" w:cstheme="minorHAnsi"/>
          <w:i/>
          <w:iCs/>
        </w:rPr>
        <w:t xml:space="preserve">The </w:t>
      </w:r>
      <w:r w:rsidR="000D2114" w:rsidRPr="00307A49">
        <w:rPr>
          <w:rFonts w:asciiTheme="minorHAnsi" w:hAnsiTheme="minorHAnsi" w:cstheme="minorHAnsi"/>
          <w:i/>
          <w:iCs/>
        </w:rPr>
        <w:t>S</w:t>
      </w:r>
      <w:r w:rsidR="00307A49" w:rsidRPr="00307A49">
        <w:rPr>
          <w:rFonts w:asciiTheme="minorHAnsi" w:hAnsiTheme="minorHAnsi" w:cstheme="minorHAnsi"/>
          <w:i/>
          <w:iCs/>
        </w:rPr>
        <w:t xml:space="preserve">igns of the </w:t>
      </w:r>
      <w:r w:rsidR="000D2114" w:rsidRPr="00307A49">
        <w:rPr>
          <w:rFonts w:asciiTheme="minorHAnsi" w:hAnsiTheme="minorHAnsi" w:cstheme="minorHAnsi"/>
          <w:i/>
          <w:iCs/>
        </w:rPr>
        <w:t>T</w:t>
      </w:r>
      <w:r w:rsidR="00307A49" w:rsidRPr="00307A49">
        <w:rPr>
          <w:rFonts w:asciiTheme="minorHAnsi" w:hAnsiTheme="minorHAnsi" w:cstheme="minorHAnsi"/>
          <w:i/>
          <w:iCs/>
        </w:rPr>
        <w:t>imes</w:t>
      </w:r>
      <w:r w:rsidR="000D2114" w:rsidRPr="00307A49">
        <w:rPr>
          <w:rFonts w:asciiTheme="minorHAnsi" w:hAnsiTheme="minorHAnsi" w:cstheme="minorHAnsi"/>
          <w:i/>
          <w:iCs/>
        </w:rPr>
        <w:t xml:space="preserve"> </w:t>
      </w:r>
      <w:r w:rsidR="000D2114" w:rsidRPr="00307A49">
        <w:rPr>
          <w:rFonts w:asciiTheme="minorHAnsi" w:hAnsiTheme="minorHAnsi" w:cstheme="minorHAnsi"/>
        </w:rPr>
        <w:t>15, 19</w:t>
      </w:r>
      <w:r w:rsidR="00307A49">
        <w:rPr>
          <w:rFonts w:asciiTheme="minorHAnsi" w:hAnsiTheme="minorHAnsi" w:cstheme="minorHAnsi"/>
        </w:rPr>
        <w:t xml:space="preserve">, </w:t>
      </w:r>
      <w:r w:rsidR="000D2114" w:rsidRPr="00307A49">
        <w:rPr>
          <w:rFonts w:asciiTheme="minorHAnsi" w:hAnsiTheme="minorHAnsi" w:cstheme="minorHAnsi"/>
        </w:rPr>
        <w:t>20 mayo 1889, 294</w:t>
      </w:r>
      <w:r w:rsidR="000D2114" w:rsidRPr="009C2C78">
        <w:rPr>
          <w:rFonts w:asciiTheme="minorHAnsi" w:hAnsiTheme="minorHAnsi" w:cstheme="minorHAnsi"/>
        </w:rPr>
        <w:t>)</w:t>
      </w:r>
      <w:r w:rsidR="00307A49">
        <w:rPr>
          <w:rFonts w:asciiTheme="minorHAnsi" w:hAnsiTheme="minorHAnsi" w:cstheme="minorHAnsi"/>
        </w:rPr>
        <w:t>. S</w:t>
      </w:r>
      <w:r w:rsidR="000D2114" w:rsidRPr="009C2C78">
        <w:rPr>
          <w:rFonts w:asciiTheme="minorHAnsi" w:hAnsiTheme="minorHAnsi" w:cstheme="minorHAnsi"/>
        </w:rPr>
        <w:t>e pidió entonces a</w:t>
      </w:r>
      <w:r w:rsidR="00971E94">
        <w:rPr>
          <w:rFonts w:asciiTheme="minorHAnsi" w:hAnsiTheme="minorHAnsi" w:cstheme="minorHAnsi"/>
        </w:rPr>
        <w:t>l pastor</w:t>
      </w:r>
      <w:r w:rsidR="000D2114" w:rsidRPr="009C2C78">
        <w:rPr>
          <w:rFonts w:asciiTheme="minorHAnsi" w:hAnsiTheme="minorHAnsi" w:cstheme="minorHAnsi"/>
        </w:rPr>
        <w:t xml:space="preserve"> E.J. Waggoner que completara la edición. </w:t>
      </w:r>
      <w:r w:rsidR="00DB365A">
        <w:rPr>
          <w:rFonts w:asciiTheme="minorHAnsi" w:hAnsiTheme="minorHAnsi" w:cstheme="minorHAnsi"/>
        </w:rPr>
        <w:t>Ellen White</w:t>
      </w:r>
      <w:r w:rsidR="000D2114" w:rsidRPr="009C2C78">
        <w:rPr>
          <w:rFonts w:asciiTheme="minorHAnsi" w:hAnsiTheme="minorHAnsi" w:cstheme="minorHAnsi"/>
        </w:rPr>
        <w:t xml:space="preserve"> mencionó que E.J. Waggoner fue el autor de las lecciones para la Escuela Sabática del primer trimestre de 1890 (</w:t>
      </w:r>
      <w:r w:rsidR="000D2114" w:rsidRPr="00307A49">
        <w:rPr>
          <w:rFonts w:asciiTheme="minorHAnsi" w:hAnsiTheme="minorHAnsi" w:cstheme="minorHAnsi"/>
        </w:rPr>
        <w:t>Carta de E</w:t>
      </w:r>
      <w:r w:rsidR="00307A49">
        <w:rPr>
          <w:rFonts w:asciiTheme="minorHAnsi" w:hAnsiTheme="minorHAnsi" w:cstheme="minorHAnsi"/>
        </w:rPr>
        <w:t>llen</w:t>
      </w:r>
      <w:r w:rsidR="000D2114" w:rsidRPr="00307A49">
        <w:rPr>
          <w:rFonts w:asciiTheme="minorHAnsi" w:hAnsiTheme="minorHAnsi" w:cstheme="minorHAnsi"/>
        </w:rPr>
        <w:t xml:space="preserve"> White a Willie y Mary White, 13 marzo 1890, Battle Creek, Michigan. </w:t>
      </w:r>
      <w:r w:rsidR="00307A49">
        <w:rPr>
          <w:rFonts w:asciiTheme="minorHAnsi" w:hAnsiTheme="minorHAnsi" w:cstheme="minorHAnsi"/>
          <w:i/>
        </w:rPr>
        <w:t xml:space="preserve">The Ellen G. </w:t>
      </w:r>
      <w:r w:rsidR="000D2114" w:rsidRPr="00307A49">
        <w:rPr>
          <w:rFonts w:asciiTheme="minorHAnsi" w:hAnsiTheme="minorHAnsi" w:cstheme="minorHAnsi"/>
          <w:i/>
        </w:rPr>
        <w:t>W</w:t>
      </w:r>
      <w:r w:rsidR="00307A49">
        <w:rPr>
          <w:rFonts w:asciiTheme="minorHAnsi" w:hAnsiTheme="minorHAnsi" w:cstheme="minorHAnsi"/>
          <w:i/>
        </w:rPr>
        <w:t>hite</w:t>
      </w:r>
      <w:r w:rsidR="000D2114" w:rsidRPr="00307A49">
        <w:rPr>
          <w:rFonts w:asciiTheme="minorHAnsi" w:hAnsiTheme="minorHAnsi" w:cstheme="minorHAnsi"/>
          <w:i/>
        </w:rPr>
        <w:t xml:space="preserve"> 1888</w:t>
      </w:r>
      <w:r w:rsidR="00307A49">
        <w:rPr>
          <w:rFonts w:asciiTheme="minorHAnsi" w:hAnsiTheme="minorHAnsi" w:cstheme="minorHAnsi"/>
          <w:i/>
        </w:rPr>
        <w:t xml:space="preserve"> Materials</w:t>
      </w:r>
      <w:r w:rsidR="000D2114" w:rsidRPr="00307A49">
        <w:rPr>
          <w:rFonts w:asciiTheme="minorHAnsi" w:hAnsiTheme="minorHAnsi" w:cstheme="minorHAnsi"/>
        </w:rPr>
        <w:t>, 627. Se discute también sobre ellas en una Carta de Dan T. Jones a E.W. Farnsworth, 9 febrero 1890, Battle Creek, Michigan</w:t>
      </w:r>
      <w:r w:rsidR="000D2114" w:rsidRPr="009C2C78">
        <w:rPr>
          <w:rFonts w:asciiTheme="minorHAnsi" w:hAnsiTheme="minorHAnsi" w:cstheme="minorHAnsi"/>
        </w:rPr>
        <w:t>).</w:t>
      </w:r>
    </w:p>
    <w:p w14:paraId="51B9FF4D" w14:textId="4EBD079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Bien valía la pena el estudio de aquellas lecciones. Refiriéndose al pacto de Horeb, Waggoner preguntó: “¿En qué respecto </w:t>
      </w:r>
      <w:r w:rsidR="00971E94">
        <w:rPr>
          <w:rFonts w:asciiTheme="minorHAnsi" w:hAnsiTheme="minorHAnsi" w:cstheme="minorHAnsi"/>
        </w:rPr>
        <w:t>era</w:t>
      </w:r>
      <w:r w:rsidRPr="009C2C78">
        <w:rPr>
          <w:rFonts w:asciiTheme="minorHAnsi" w:hAnsiTheme="minorHAnsi" w:cstheme="minorHAnsi"/>
        </w:rPr>
        <w:t xml:space="preserve"> defectuoso el primero [pacto]? </w:t>
      </w:r>
      <w:r w:rsidRPr="009C2C78">
        <w:rPr>
          <w:rFonts w:asciiTheme="minorHAnsi" w:hAnsiTheme="minorHAnsi" w:cstheme="minorHAnsi"/>
          <w:lang w:val="en-US"/>
        </w:rPr>
        <w:t xml:space="preserve">Respuesta: </w:t>
      </w:r>
      <w:r w:rsidR="00126790">
        <w:rPr>
          <w:rFonts w:asciiTheme="minorHAnsi" w:hAnsiTheme="minorHAnsi" w:cstheme="minorHAnsi"/>
          <w:lang w:val="en-US"/>
        </w:rPr>
        <w:t>—</w:t>
      </w:r>
      <w:r w:rsidRPr="009C2C78">
        <w:rPr>
          <w:rFonts w:asciiTheme="minorHAnsi" w:hAnsiTheme="minorHAnsi" w:cstheme="minorHAnsi"/>
          <w:lang w:val="en-US"/>
        </w:rPr>
        <w:t>En las promesas”</w:t>
      </w:r>
      <w:r w:rsidR="00971E94" w:rsidRPr="00971E94">
        <w:rPr>
          <w:rFonts w:asciiTheme="minorHAnsi" w:hAnsiTheme="minorHAnsi" w:cstheme="minorHAnsi"/>
          <w:lang w:val="en-US"/>
        </w:rPr>
        <w:t xml:space="preserve"> </w:t>
      </w:r>
      <w:r w:rsidR="00971E94" w:rsidRPr="00C73F3C">
        <w:rPr>
          <w:rFonts w:asciiTheme="minorHAnsi" w:hAnsiTheme="minorHAnsi" w:cstheme="minorHAnsi"/>
          <w:lang w:val="en-US"/>
        </w:rPr>
        <w:t>(Heb 8:6-7)</w:t>
      </w:r>
      <w:r w:rsidRPr="009C2C78">
        <w:rPr>
          <w:rFonts w:asciiTheme="minorHAnsi" w:hAnsiTheme="minorHAnsi" w:cstheme="minorHAnsi"/>
          <w:lang w:val="en-US"/>
        </w:rPr>
        <w:t xml:space="preserve"> (</w:t>
      </w:r>
      <w:r w:rsidRPr="00C73F3C">
        <w:rPr>
          <w:rFonts w:asciiTheme="minorHAnsi" w:hAnsiTheme="minorHAnsi" w:cstheme="minorHAnsi"/>
          <w:i/>
          <w:lang w:val="en-US"/>
        </w:rPr>
        <w:t>Sabbath-School Lessons on the Letter to the Hebrews for Senior Classes</w:t>
      </w:r>
      <w:r w:rsidRPr="00C73F3C">
        <w:rPr>
          <w:rFonts w:asciiTheme="minorHAnsi" w:hAnsiTheme="minorHAnsi" w:cstheme="minorHAnsi"/>
          <w:lang w:val="en-US"/>
        </w:rPr>
        <w:t xml:space="preserve">. </w:t>
      </w:r>
      <w:r w:rsidRPr="00971E94">
        <w:rPr>
          <w:rFonts w:asciiTheme="minorHAnsi" w:hAnsiTheme="minorHAnsi" w:cstheme="minorHAnsi"/>
        </w:rPr>
        <w:t xml:space="preserve">4 enero a 29 marzo 1890, Oakland, California: International Sabbath-School Association, 1889, 10). </w:t>
      </w:r>
      <w:r w:rsidRPr="009C2C78">
        <w:rPr>
          <w:rFonts w:asciiTheme="minorHAnsi" w:hAnsiTheme="minorHAnsi" w:cstheme="minorHAnsi"/>
        </w:rPr>
        <w:t>“Por consiguiente, el primer pacto fue una promesa de parte del pueblo, al efecto de que ellos mismos se harían santos” (</w:t>
      </w:r>
      <w:r w:rsidRPr="00C73F3C">
        <w:rPr>
          <w:rFonts w:asciiTheme="minorHAnsi" w:hAnsiTheme="minorHAnsi" w:cstheme="minorHAnsi"/>
        </w:rPr>
        <w:t>Id.</w:t>
      </w:r>
      <w:r w:rsidR="00C73F3C">
        <w:rPr>
          <w:rFonts w:asciiTheme="minorHAnsi" w:hAnsiTheme="minorHAnsi" w:cstheme="minorHAnsi"/>
        </w:rPr>
        <w:t xml:space="preserve"> </w:t>
      </w:r>
      <w:r w:rsidRPr="00C73F3C">
        <w:rPr>
          <w:rFonts w:asciiTheme="minorHAnsi" w:hAnsiTheme="minorHAnsi" w:cstheme="minorHAnsi"/>
        </w:rPr>
        <w:t>11</w:t>
      </w:r>
      <w:r w:rsidRPr="009C2C78">
        <w:rPr>
          <w:rFonts w:asciiTheme="minorHAnsi" w:hAnsiTheme="minorHAnsi" w:cstheme="minorHAnsi"/>
        </w:rPr>
        <w:t>).</w:t>
      </w:r>
      <w:r w:rsidR="00971E94">
        <w:rPr>
          <w:rFonts w:asciiTheme="minorHAnsi" w:hAnsiTheme="minorHAnsi" w:cstheme="minorHAnsi"/>
        </w:rPr>
        <w:t xml:space="preserve"> Eso era</w:t>
      </w:r>
      <w:r w:rsidRPr="009C2C78">
        <w:rPr>
          <w:rFonts w:asciiTheme="minorHAnsi" w:hAnsiTheme="minorHAnsi" w:cstheme="minorHAnsi"/>
        </w:rPr>
        <w:t xml:space="preserve"> </w:t>
      </w:r>
      <w:r w:rsidR="00C73F3C">
        <w:rPr>
          <w:rFonts w:asciiTheme="minorHAnsi" w:hAnsiTheme="minorHAnsi" w:cstheme="minorHAnsi"/>
        </w:rPr>
        <w:t>una</w:t>
      </w:r>
      <w:r w:rsidRPr="009C2C78">
        <w:rPr>
          <w:rFonts w:asciiTheme="minorHAnsi" w:hAnsiTheme="minorHAnsi" w:cstheme="minorHAnsi"/>
        </w:rPr>
        <w:t xml:space="preserve"> imposib</w:t>
      </w:r>
      <w:r w:rsidR="00C73F3C">
        <w:rPr>
          <w:rFonts w:asciiTheme="minorHAnsi" w:hAnsiTheme="minorHAnsi" w:cstheme="minorHAnsi"/>
        </w:rPr>
        <w:t>ilidad</w:t>
      </w:r>
      <w:r w:rsidRPr="009C2C78">
        <w:rPr>
          <w:rFonts w:asciiTheme="minorHAnsi" w:hAnsiTheme="minorHAnsi" w:cstheme="minorHAnsi"/>
        </w:rPr>
        <w:t>.</w:t>
      </w:r>
    </w:p>
    <w:p w14:paraId="67841A24"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Waggoner continuó el estudio con la pregunta:</w:t>
      </w:r>
    </w:p>
    <w:p w14:paraId="51EBC9DE" w14:textId="1D0812C5" w:rsidR="000D2114" w:rsidRPr="00DB334F" w:rsidRDefault="000D2114" w:rsidP="00DB334F">
      <w:pPr>
        <w:pStyle w:val="EGW"/>
        <w:ind w:left="426" w:right="391" w:firstLine="0"/>
        <w:rPr>
          <w:rFonts w:asciiTheme="minorHAnsi" w:hAnsiTheme="minorHAnsi" w:cstheme="minorHAnsi"/>
          <w:sz w:val="22"/>
          <w:szCs w:val="22"/>
        </w:rPr>
      </w:pPr>
      <w:r w:rsidRPr="00DB334F">
        <w:rPr>
          <w:rFonts w:asciiTheme="minorHAnsi" w:hAnsiTheme="minorHAnsi" w:cstheme="minorHAnsi"/>
          <w:sz w:val="22"/>
          <w:szCs w:val="22"/>
        </w:rPr>
        <w:t>¿</w:t>
      </w:r>
      <w:r w:rsidR="003262D9">
        <w:rPr>
          <w:rFonts w:asciiTheme="minorHAnsi" w:hAnsiTheme="minorHAnsi" w:cstheme="minorHAnsi"/>
          <w:sz w:val="22"/>
          <w:szCs w:val="22"/>
        </w:rPr>
        <w:t>Cuál es</w:t>
      </w:r>
      <w:r w:rsidRPr="00DB334F">
        <w:rPr>
          <w:rFonts w:asciiTheme="minorHAnsi" w:hAnsiTheme="minorHAnsi" w:cstheme="minorHAnsi"/>
          <w:sz w:val="22"/>
          <w:szCs w:val="22"/>
        </w:rPr>
        <w:t xml:space="preserve"> la gran diferencia entre el primer pacto y el segundo? Respuesta: </w:t>
      </w:r>
      <w:r w:rsidR="00E24D28">
        <w:rPr>
          <w:rFonts w:asciiTheme="minorHAnsi" w:hAnsiTheme="minorHAnsi" w:cstheme="minorHAnsi"/>
          <w:sz w:val="22"/>
          <w:szCs w:val="22"/>
        </w:rPr>
        <w:t>—</w:t>
      </w:r>
      <w:r w:rsidRPr="00DB334F">
        <w:rPr>
          <w:rFonts w:asciiTheme="minorHAnsi" w:hAnsiTheme="minorHAnsi" w:cstheme="minorHAnsi"/>
          <w:sz w:val="22"/>
          <w:szCs w:val="22"/>
        </w:rPr>
        <w:t xml:space="preserve">En el primer pacto, el pueblo prometió santificarse </w:t>
      </w:r>
      <w:r w:rsidRPr="00DB334F">
        <w:rPr>
          <w:rFonts w:asciiTheme="minorHAnsi" w:hAnsiTheme="minorHAnsi" w:cstheme="minorHAnsi"/>
          <w:sz w:val="22"/>
          <w:szCs w:val="22"/>
        </w:rPr>
        <w:lastRenderedPageBreak/>
        <w:t>a sí mismo; en el segundo, Dios declara que hará esa obra por ellos (Id. 13).</w:t>
      </w:r>
      <w:r w:rsidR="003262D9">
        <w:rPr>
          <w:rFonts w:asciiTheme="minorHAnsi" w:hAnsiTheme="minorHAnsi" w:cstheme="minorHAnsi"/>
          <w:sz w:val="22"/>
          <w:szCs w:val="22"/>
        </w:rPr>
        <w:tab/>
      </w:r>
      <w:r w:rsidR="003262D9">
        <w:rPr>
          <w:rFonts w:asciiTheme="minorHAnsi" w:hAnsiTheme="minorHAnsi" w:cstheme="minorHAnsi"/>
          <w:sz w:val="22"/>
          <w:szCs w:val="22"/>
        </w:rPr>
        <w:br/>
      </w:r>
    </w:p>
    <w:p w14:paraId="5DAC2DFA" w14:textId="23EAEF44" w:rsidR="000D2114" w:rsidRPr="00DB334F" w:rsidRDefault="000D2114" w:rsidP="00DB334F">
      <w:pPr>
        <w:pStyle w:val="EGW"/>
        <w:ind w:left="426" w:right="391" w:firstLine="0"/>
        <w:rPr>
          <w:rFonts w:asciiTheme="minorHAnsi" w:hAnsiTheme="minorHAnsi" w:cstheme="minorHAnsi"/>
          <w:sz w:val="22"/>
          <w:szCs w:val="22"/>
        </w:rPr>
      </w:pPr>
      <w:r w:rsidRPr="00DB334F">
        <w:rPr>
          <w:rFonts w:asciiTheme="minorHAnsi" w:hAnsiTheme="minorHAnsi" w:cstheme="minorHAnsi"/>
          <w:sz w:val="22"/>
          <w:szCs w:val="22"/>
        </w:rPr>
        <w:t>Esa justicia cubre todos los pecados pasados</w:t>
      </w:r>
      <w:r w:rsidR="00971E94">
        <w:rPr>
          <w:rFonts w:asciiTheme="minorHAnsi" w:hAnsiTheme="minorHAnsi" w:cstheme="minorHAnsi"/>
          <w:sz w:val="22"/>
          <w:szCs w:val="22"/>
        </w:rPr>
        <w:t xml:space="preserve"> y</w:t>
      </w:r>
      <w:r w:rsidRPr="00DB334F">
        <w:rPr>
          <w:rFonts w:asciiTheme="minorHAnsi" w:hAnsiTheme="minorHAnsi" w:cstheme="minorHAnsi"/>
          <w:sz w:val="22"/>
          <w:szCs w:val="22"/>
        </w:rPr>
        <w:t xml:space="preserve"> se </w:t>
      </w:r>
      <w:r w:rsidR="00971E94">
        <w:rPr>
          <w:rFonts w:asciiTheme="minorHAnsi" w:hAnsiTheme="minorHAnsi" w:cstheme="minorHAnsi"/>
          <w:sz w:val="22"/>
          <w:szCs w:val="22"/>
        </w:rPr>
        <w:t>manifiesta</w:t>
      </w:r>
      <w:r w:rsidRPr="00DB334F">
        <w:rPr>
          <w:rFonts w:asciiTheme="minorHAnsi" w:hAnsiTheme="minorHAnsi" w:cstheme="minorHAnsi"/>
          <w:sz w:val="22"/>
          <w:szCs w:val="22"/>
        </w:rPr>
        <w:t xml:space="preserve"> en la vida </w:t>
      </w:r>
      <w:r w:rsidR="00133C67">
        <w:rPr>
          <w:rFonts w:asciiTheme="minorHAnsi" w:hAnsiTheme="minorHAnsi" w:cstheme="minorHAnsi"/>
          <w:sz w:val="22"/>
          <w:szCs w:val="22"/>
        </w:rPr>
        <w:t>mediante</w:t>
      </w:r>
      <w:r w:rsidRPr="00DB334F">
        <w:rPr>
          <w:rFonts w:asciiTheme="minorHAnsi" w:hAnsiTheme="minorHAnsi" w:cstheme="minorHAnsi"/>
          <w:sz w:val="22"/>
          <w:szCs w:val="22"/>
        </w:rPr>
        <w:t xml:space="preserve"> buenas obras (E.J. Waggoner, Letter to the Hebrews. Capítulo 8:8-1</w:t>
      </w:r>
      <w:r w:rsidR="002C144D">
        <w:rPr>
          <w:rFonts w:asciiTheme="minorHAnsi" w:hAnsiTheme="minorHAnsi" w:cstheme="minorHAnsi"/>
          <w:sz w:val="22"/>
          <w:szCs w:val="22"/>
        </w:rPr>
        <w:t>3</w:t>
      </w:r>
      <w:r w:rsidRPr="00DB334F">
        <w:rPr>
          <w:rFonts w:asciiTheme="minorHAnsi" w:hAnsiTheme="minorHAnsi" w:cstheme="minorHAnsi"/>
          <w:sz w:val="22"/>
          <w:szCs w:val="22"/>
        </w:rPr>
        <w:t>.</w:t>
      </w:r>
      <w:r w:rsidR="002C144D">
        <w:rPr>
          <w:rFonts w:asciiTheme="minorHAnsi" w:hAnsiTheme="minorHAnsi" w:cstheme="minorHAnsi"/>
          <w:sz w:val="22"/>
          <w:szCs w:val="22"/>
        </w:rPr>
        <w:t xml:space="preserve"> </w:t>
      </w:r>
      <w:r w:rsidR="002C144D" w:rsidRPr="002C144D">
        <w:rPr>
          <w:rFonts w:asciiTheme="minorHAnsi" w:hAnsiTheme="minorHAnsi" w:cstheme="minorHAnsi"/>
          <w:i/>
          <w:iCs/>
          <w:sz w:val="22"/>
          <w:szCs w:val="22"/>
        </w:rPr>
        <w:t>The Signs of the Times</w:t>
      </w:r>
      <w:r w:rsidR="002C144D">
        <w:rPr>
          <w:rFonts w:asciiTheme="minorHAnsi" w:hAnsiTheme="minorHAnsi" w:cstheme="minorHAnsi"/>
          <w:sz w:val="22"/>
          <w:szCs w:val="22"/>
        </w:rPr>
        <w:t xml:space="preserve"> 16, 1,</w:t>
      </w:r>
      <w:r w:rsidRPr="00DB334F">
        <w:rPr>
          <w:rFonts w:asciiTheme="minorHAnsi" w:hAnsiTheme="minorHAnsi" w:cstheme="minorHAnsi"/>
          <w:sz w:val="22"/>
          <w:szCs w:val="22"/>
        </w:rPr>
        <w:t xml:space="preserve"> </w:t>
      </w:r>
      <w:r w:rsidR="00A058A0">
        <w:rPr>
          <w:rFonts w:asciiTheme="minorHAnsi" w:hAnsiTheme="minorHAnsi" w:cstheme="minorHAnsi"/>
          <w:sz w:val="22"/>
          <w:szCs w:val="22"/>
        </w:rPr>
        <w:t>6</w:t>
      </w:r>
      <w:r w:rsidRPr="00DB334F">
        <w:rPr>
          <w:rFonts w:asciiTheme="minorHAnsi" w:hAnsiTheme="minorHAnsi" w:cstheme="minorHAnsi"/>
          <w:sz w:val="22"/>
          <w:szCs w:val="22"/>
        </w:rPr>
        <w:t xml:space="preserve"> enero 1890, 10).</w:t>
      </w:r>
    </w:p>
    <w:p w14:paraId="316CB1FA" w14:textId="56DCB35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Citando Gálatas 4:24, Waggoner señaló que el </w:t>
      </w:r>
      <w:r w:rsidR="00A7393B">
        <w:rPr>
          <w:rFonts w:asciiTheme="minorHAnsi" w:hAnsiTheme="minorHAnsi" w:cstheme="minorHAnsi"/>
        </w:rPr>
        <w:t>viejo</w:t>
      </w:r>
      <w:r w:rsidRPr="009C2C78">
        <w:rPr>
          <w:rFonts w:asciiTheme="minorHAnsi" w:hAnsiTheme="minorHAnsi" w:cstheme="minorHAnsi"/>
        </w:rPr>
        <w:t xml:space="preserve"> pacto “engendra hijos para esclavitud”. </w:t>
      </w:r>
      <w:r w:rsidR="00AD4FC5">
        <w:rPr>
          <w:rFonts w:asciiTheme="minorHAnsi" w:hAnsiTheme="minorHAnsi" w:cstheme="minorHAnsi"/>
        </w:rPr>
        <w:t>[Según los términos de ese antiguo o primer pacto] e</w:t>
      </w:r>
      <w:r w:rsidRPr="009C2C78">
        <w:rPr>
          <w:rFonts w:asciiTheme="minorHAnsi" w:hAnsiTheme="minorHAnsi" w:cstheme="minorHAnsi"/>
        </w:rPr>
        <w:t>l hombre estaría obligado a obedecer la ley a fin de poder ser liberado de los “pecados pasados” y</w:t>
      </w:r>
      <w:r w:rsidR="00AD4FC5">
        <w:rPr>
          <w:rFonts w:asciiTheme="minorHAnsi" w:hAnsiTheme="minorHAnsi" w:cstheme="minorHAnsi"/>
        </w:rPr>
        <w:t xml:space="preserve"> poder</w:t>
      </w:r>
      <w:r w:rsidRPr="009C2C78">
        <w:rPr>
          <w:rFonts w:asciiTheme="minorHAnsi" w:hAnsiTheme="minorHAnsi" w:cstheme="minorHAnsi"/>
        </w:rPr>
        <w:t xml:space="preserve"> caminar en libertad. Pero dado que es incapaz de </w:t>
      </w:r>
      <w:r w:rsidR="00AD4FC5">
        <w:rPr>
          <w:rFonts w:asciiTheme="minorHAnsi" w:hAnsiTheme="minorHAnsi" w:cstheme="minorHAnsi"/>
        </w:rPr>
        <w:t>lograr tal cosa</w:t>
      </w:r>
      <w:r w:rsidRPr="009C2C78">
        <w:rPr>
          <w:rFonts w:asciiTheme="minorHAnsi" w:hAnsiTheme="minorHAnsi" w:cstheme="minorHAnsi"/>
        </w:rPr>
        <w:t>, el primer pacto</w:t>
      </w:r>
      <w:r w:rsidR="00AD4FC5">
        <w:rPr>
          <w:rFonts w:asciiTheme="minorHAnsi" w:hAnsiTheme="minorHAnsi" w:cstheme="minorHAnsi"/>
        </w:rPr>
        <w:t>,</w:t>
      </w:r>
      <w:r w:rsidR="002A617A">
        <w:rPr>
          <w:rFonts w:asciiTheme="minorHAnsi" w:hAnsiTheme="minorHAnsi" w:cstheme="minorHAnsi"/>
        </w:rPr>
        <w:t xml:space="preserve"> en el que es el hombre quien promete</w:t>
      </w:r>
      <w:r w:rsidR="00AD4FC5">
        <w:rPr>
          <w:rFonts w:asciiTheme="minorHAnsi" w:hAnsiTheme="minorHAnsi" w:cstheme="minorHAnsi"/>
        </w:rPr>
        <w:t>,</w:t>
      </w:r>
      <w:r w:rsidRPr="009C2C78">
        <w:rPr>
          <w:rFonts w:asciiTheme="minorHAnsi" w:hAnsiTheme="minorHAnsi" w:cstheme="minorHAnsi"/>
        </w:rPr>
        <w:t xml:space="preserve"> no proporciona más que esclavitud (</w:t>
      </w:r>
      <w:r w:rsidRPr="002A617A">
        <w:rPr>
          <w:rFonts w:asciiTheme="minorHAnsi" w:hAnsiTheme="minorHAnsi" w:cstheme="minorHAnsi"/>
        </w:rPr>
        <w:t>Id.</w:t>
      </w:r>
      <w:r w:rsidRPr="009C2C78">
        <w:rPr>
          <w:rFonts w:asciiTheme="minorHAnsi" w:hAnsiTheme="minorHAnsi" w:cstheme="minorHAnsi"/>
        </w:rPr>
        <w:t>).</w:t>
      </w:r>
    </w:p>
    <w:p w14:paraId="31F49BB6" w14:textId="0162B1F3"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Dios nunca hizo un pacto con los gentiles (Efe 2:12). Los pactos fueron hechos con los judíos (Rom 9:4). Si los gentiles creían en el Redentor, se hacían depositarios de las bendiciones de los pactos [dejando entonces de ser gentiles] (Efe 2:13-20) (</w:t>
      </w:r>
      <w:bookmarkStart w:id="28" w:name="_Hlk24640807"/>
      <w:r w:rsidR="00A058A0" w:rsidRPr="00A058A0">
        <w:rPr>
          <w:rFonts w:asciiTheme="minorHAnsi" w:hAnsiTheme="minorHAnsi" w:cstheme="minorHAnsi"/>
        </w:rPr>
        <w:t xml:space="preserve">E.J. Waggoner, Letter to the Hebrews. </w:t>
      </w:r>
      <w:r w:rsidR="00A058A0" w:rsidRPr="0069720E">
        <w:rPr>
          <w:rFonts w:asciiTheme="minorHAnsi" w:hAnsiTheme="minorHAnsi" w:cstheme="minorHAnsi"/>
        </w:rPr>
        <w:t xml:space="preserve">Capítulo 8:8-13. </w:t>
      </w:r>
      <w:r w:rsidR="00A058A0" w:rsidRPr="0069720E">
        <w:rPr>
          <w:rFonts w:asciiTheme="minorHAnsi" w:hAnsiTheme="minorHAnsi" w:cstheme="minorHAnsi"/>
          <w:i/>
          <w:iCs/>
        </w:rPr>
        <w:t>The Signs of the Times</w:t>
      </w:r>
      <w:r w:rsidR="00A058A0" w:rsidRPr="0069720E">
        <w:rPr>
          <w:rFonts w:asciiTheme="minorHAnsi" w:hAnsiTheme="minorHAnsi" w:cstheme="minorHAnsi"/>
        </w:rPr>
        <w:t xml:space="preserve"> 16, 2, 13 enero 1890, 26</w:t>
      </w:r>
      <w:bookmarkEnd w:id="28"/>
      <w:r w:rsidRPr="009C2C78">
        <w:rPr>
          <w:rFonts w:asciiTheme="minorHAnsi" w:hAnsiTheme="minorHAnsi" w:cstheme="minorHAnsi"/>
        </w:rPr>
        <w:t>).</w:t>
      </w:r>
    </w:p>
    <w:p w14:paraId="1006716F" w14:textId="7B8DC44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Si no había perdón de los pecados bajo el </w:t>
      </w:r>
      <w:r w:rsidR="00846946">
        <w:rPr>
          <w:rFonts w:asciiTheme="minorHAnsi" w:hAnsiTheme="minorHAnsi" w:cstheme="minorHAnsi"/>
        </w:rPr>
        <w:t>viej</w:t>
      </w:r>
      <w:r w:rsidRPr="009C2C78">
        <w:rPr>
          <w:rFonts w:asciiTheme="minorHAnsi" w:hAnsiTheme="minorHAnsi" w:cstheme="minorHAnsi"/>
        </w:rPr>
        <w:t>o pacto, ¿cómo se salvaban? La circuncisión era una señal de que Israel podía disfrutar las bendiciones del pacto de Dios con Abraham [</w:t>
      </w:r>
      <w:r w:rsidR="00E54F25">
        <w:rPr>
          <w:rFonts w:asciiTheme="minorHAnsi" w:hAnsiTheme="minorHAnsi" w:cstheme="minorHAnsi"/>
        </w:rPr>
        <w:t xml:space="preserve">que es el pacto eterno, segundo o nuevo pacto, </w:t>
      </w:r>
      <w:r w:rsidRPr="009C2C78">
        <w:rPr>
          <w:rFonts w:asciiTheme="minorHAnsi" w:hAnsiTheme="minorHAnsi" w:cstheme="minorHAnsi"/>
        </w:rPr>
        <w:t>Rom 4:11].</w:t>
      </w:r>
    </w:p>
    <w:p w14:paraId="623A5A68" w14:textId="4EC86614" w:rsidR="000D2114" w:rsidRPr="00680683" w:rsidRDefault="000D2114" w:rsidP="00206927">
      <w:pPr>
        <w:pStyle w:val="EGW"/>
        <w:ind w:left="426" w:right="391" w:firstLine="0"/>
        <w:rPr>
          <w:rFonts w:asciiTheme="minorHAnsi" w:hAnsiTheme="minorHAnsi" w:cstheme="minorHAnsi"/>
          <w:sz w:val="22"/>
          <w:szCs w:val="22"/>
        </w:rPr>
      </w:pPr>
      <w:r w:rsidRPr="00206927">
        <w:rPr>
          <w:rFonts w:asciiTheme="minorHAnsi" w:hAnsiTheme="minorHAnsi" w:cstheme="minorHAnsi"/>
          <w:sz w:val="22"/>
          <w:szCs w:val="22"/>
        </w:rPr>
        <w:t>Ese era un pacto de fe, confirmado</w:t>
      </w:r>
      <w:r w:rsidR="00E54F25">
        <w:rPr>
          <w:rFonts w:asciiTheme="minorHAnsi" w:hAnsiTheme="minorHAnsi" w:cstheme="minorHAnsi"/>
          <w:sz w:val="22"/>
          <w:szCs w:val="22"/>
        </w:rPr>
        <w:t xml:space="preserve"> ya</w:t>
      </w:r>
      <w:r w:rsidR="00206927" w:rsidRPr="00206927">
        <w:rPr>
          <w:rFonts w:asciiTheme="minorHAnsi" w:hAnsiTheme="minorHAnsi" w:cstheme="minorHAnsi"/>
          <w:sz w:val="22"/>
          <w:szCs w:val="22"/>
        </w:rPr>
        <w:t xml:space="preserve"> previamente en Cristo</w:t>
      </w:r>
      <w:r w:rsidRPr="00206927">
        <w:rPr>
          <w:rFonts w:asciiTheme="minorHAnsi" w:hAnsiTheme="minorHAnsi" w:cstheme="minorHAnsi"/>
          <w:sz w:val="22"/>
          <w:szCs w:val="22"/>
        </w:rPr>
        <w:t xml:space="preserve"> por la palabra y el juramento del Señor </w:t>
      </w:r>
      <w:r w:rsidR="00E24D28">
        <w:rPr>
          <w:rFonts w:asciiTheme="minorHAnsi" w:hAnsiTheme="minorHAnsi" w:cstheme="minorHAnsi"/>
          <w:sz w:val="22"/>
          <w:szCs w:val="22"/>
        </w:rPr>
        <w:t>—</w:t>
      </w:r>
      <w:r w:rsidRPr="00206927">
        <w:rPr>
          <w:rFonts w:asciiTheme="minorHAnsi" w:hAnsiTheme="minorHAnsi" w:cstheme="minorHAnsi"/>
          <w:sz w:val="22"/>
          <w:szCs w:val="22"/>
        </w:rPr>
        <w:t>el Descendiente [Simiente]</w:t>
      </w:r>
      <w:r w:rsidR="00E24D28">
        <w:rPr>
          <w:rFonts w:asciiTheme="minorHAnsi" w:hAnsiTheme="minorHAnsi" w:cstheme="minorHAnsi"/>
          <w:sz w:val="22"/>
          <w:szCs w:val="22"/>
        </w:rPr>
        <w:t>—</w:t>
      </w:r>
      <w:r w:rsidRPr="00206927">
        <w:rPr>
          <w:rFonts w:asciiTheme="minorHAnsi" w:hAnsiTheme="minorHAnsi" w:cstheme="minorHAnsi"/>
          <w:sz w:val="22"/>
          <w:szCs w:val="22"/>
        </w:rPr>
        <w:t xml:space="preserve"> y no quedaba anulado por ninguna disposición posterior (Gál 3:15-17) (</w:t>
      </w:r>
      <w:bookmarkStart w:id="29" w:name="_Hlk24640741"/>
      <w:r w:rsidRPr="00206927">
        <w:rPr>
          <w:rFonts w:asciiTheme="minorHAnsi" w:hAnsiTheme="minorHAnsi" w:cstheme="minorHAnsi"/>
          <w:i/>
          <w:sz w:val="22"/>
          <w:szCs w:val="22"/>
        </w:rPr>
        <w:t>Sabbath-School Lessons on the Letter to the Hebrews for Senior Classes</w:t>
      </w:r>
      <w:r w:rsidRPr="00206927">
        <w:rPr>
          <w:rFonts w:asciiTheme="minorHAnsi" w:hAnsiTheme="minorHAnsi" w:cstheme="minorHAnsi"/>
          <w:sz w:val="22"/>
          <w:szCs w:val="22"/>
        </w:rPr>
        <w:t xml:space="preserve">. </w:t>
      </w:r>
      <w:r w:rsidRPr="00680683">
        <w:rPr>
          <w:rFonts w:asciiTheme="minorHAnsi" w:hAnsiTheme="minorHAnsi" w:cstheme="minorHAnsi"/>
          <w:sz w:val="22"/>
          <w:szCs w:val="22"/>
        </w:rPr>
        <w:t>4 enero a 29 marzo 1890, Oakland, California: International Sabbath-School Association, 1889, 17</w:t>
      </w:r>
      <w:bookmarkEnd w:id="29"/>
      <w:r w:rsidRPr="00680683">
        <w:rPr>
          <w:rFonts w:asciiTheme="minorHAnsi" w:hAnsiTheme="minorHAnsi" w:cstheme="minorHAnsi"/>
          <w:sz w:val="22"/>
          <w:szCs w:val="22"/>
        </w:rPr>
        <w:t>).</w:t>
      </w:r>
    </w:p>
    <w:p w14:paraId="73AB32A0" w14:textId="6E6ACCE9"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680683">
        <w:rPr>
          <w:rFonts w:asciiTheme="minorHAnsi" w:hAnsiTheme="minorHAnsi" w:cstheme="minorHAnsi"/>
        </w:rPr>
        <w:t>antiguo</w:t>
      </w:r>
      <w:r w:rsidRPr="009C2C78">
        <w:rPr>
          <w:rFonts w:asciiTheme="minorHAnsi" w:hAnsiTheme="minorHAnsi" w:cstheme="minorHAnsi"/>
        </w:rPr>
        <w:t xml:space="preserve"> pacto tenía ordenanzas y un santuario (Heb 9:1). “Pero se trataba de añadidos que de ningún modo eran necesarios para </w:t>
      </w:r>
      <w:r w:rsidRPr="009C2C78">
        <w:rPr>
          <w:rFonts w:asciiTheme="minorHAnsi" w:hAnsiTheme="minorHAnsi" w:cstheme="minorHAnsi"/>
        </w:rPr>
        <w:lastRenderedPageBreak/>
        <w:t>el pacto, si bien lo eran como tipos del sacrificio y sacerdocio del nuevo pacto” (</w:t>
      </w:r>
      <w:r w:rsidR="00680683" w:rsidRPr="00680683">
        <w:rPr>
          <w:rFonts w:asciiTheme="minorHAnsi" w:hAnsiTheme="minorHAnsi" w:cstheme="minorHAnsi"/>
        </w:rPr>
        <w:t xml:space="preserve">E.J. Waggoner, Letter to the Hebrews. </w:t>
      </w:r>
      <w:r w:rsidR="00680683" w:rsidRPr="0069720E">
        <w:rPr>
          <w:rFonts w:asciiTheme="minorHAnsi" w:hAnsiTheme="minorHAnsi" w:cstheme="minorHAnsi"/>
        </w:rPr>
        <w:t xml:space="preserve">Capítulo 8:6-13. </w:t>
      </w:r>
      <w:r w:rsidR="00680683" w:rsidRPr="0069720E">
        <w:rPr>
          <w:rFonts w:asciiTheme="minorHAnsi" w:hAnsiTheme="minorHAnsi" w:cstheme="minorHAnsi"/>
          <w:i/>
          <w:iCs/>
        </w:rPr>
        <w:t>The Signs of the Times</w:t>
      </w:r>
      <w:r w:rsidR="00680683" w:rsidRPr="0069720E">
        <w:rPr>
          <w:rFonts w:asciiTheme="minorHAnsi" w:hAnsiTheme="minorHAnsi" w:cstheme="minorHAnsi"/>
        </w:rPr>
        <w:t xml:space="preserve"> 16, 3, 20 enero 1890, 42</w:t>
      </w:r>
      <w:r w:rsidRPr="009C2C78">
        <w:rPr>
          <w:rFonts w:asciiTheme="minorHAnsi" w:hAnsiTheme="minorHAnsi" w:cstheme="minorHAnsi"/>
        </w:rPr>
        <w:t xml:space="preserve">). Eran de naturaleza </w:t>
      </w:r>
      <w:r w:rsidRPr="009C2C78">
        <w:rPr>
          <w:rFonts w:asciiTheme="minorHAnsi" w:hAnsiTheme="minorHAnsi" w:cstheme="minorHAnsi"/>
          <w:i/>
          <w:iCs/>
        </w:rPr>
        <w:t>típica</w:t>
      </w:r>
      <w:r w:rsidRPr="009C2C78">
        <w:rPr>
          <w:rFonts w:asciiTheme="minorHAnsi" w:hAnsiTheme="minorHAnsi" w:cstheme="minorHAnsi"/>
        </w:rPr>
        <w:t xml:space="preserve">. No había en ellos perdón inherente. Eran </w:t>
      </w:r>
      <w:r w:rsidRPr="00D237D4">
        <w:rPr>
          <w:rFonts w:asciiTheme="minorHAnsi" w:hAnsiTheme="minorHAnsi" w:cstheme="minorHAnsi"/>
          <w:i/>
          <w:iCs/>
        </w:rPr>
        <w:t>símbolos</w:t>
      </w:r>
      <w:r w:rsidR="00D237D4">
        <w:rPr>
          <w:rFonts w:asciiTheme="minorHAnsi" w:hAnsiTheme="minorHAnsi" w:cstheme="minorHAnsi"/>
        </w:rPr>
        <w:t xml:space="preserve"> [no medios]</w:t>
      </w:r>
      <w:r w:rsidRPr="009C2C78">
        <w:rPr>
          <w:rFonts w:asciiTheme="minorHAnsi" w:hAnsiTheme="minorHAnsi" w:cstheme="minorHAnsi"/>
        </w:rPr>
        <w:t xml:space="preserve"> que señalaban al nuevo pacto. Las personas se habían de valer de ellos como expresión de su fe en el pacto</w:t>
      </w:r>
      <w:r w:rsidR="00C3171F">
        <w:rPr>
          <w:rFonts w:asciiTheme="minorHAnsi" w:hAnsiTheme="minorHAnsi" w:cstheme="minorHAnsi"/>
        </w:rPr>
        <w:t xml:space="preserve"> eterno</w:t>
      </w:r>
      <w:r w:rsidRPr="009C2C78">
        <w:rPr>
          <w:rFonts w:asciiTheme="minorHAnsi" w:hAnsiTheme="minorHAnsi" w:cstheme="minorHAnsi"/>
        </w:rPr>
        <w:t>.</w:t>
      </w:r>
    </w:p>
    <w:p w14:paraId="09C22515"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Waggoner continuó así:</w:t>
      </w:r>
    </w:p>
    <w:p w14:paraId="78153AF7" w14:textId="1517BE9F" w:rsidR="000D2114" w:rsidRPr="00613CB0" w:rsidRDefault="000D2114" w:rsidP="00D117AF">
      <w:pPr>
        <w:pStyle w:val="EGW"/>
        <w:ind w:left="426" w:right="391" w:firstLine="0"/>
        <w:rPr>
          <w:rFonts w:asciiTheme="minorHAnsi" w:hAnsiTheme="minorHAnsi" w:cstheme="minorHAnsi"/>
          <w:sz w:val="22"/>
          <w:szCs w:val="22"/>
        </w:rPr>
      </w:pPr>
      <w:r w:rsidRPr="00613CB0">
        <w:rPr>
          <w:rFonts w:asciiTheme="minorHAnsi" w:hAnsiTheme="minorHAnsi" w:cstheme="minorHAnsi"/>
          <w:sz w:val="22"/>
          <w:szCs w:val="22"/>
        </w:rPr>
        <w:t xml:space="preserve">Todas las transgresiones cometidas bajo ese pacto que fueron perdonadas, lo fueron en virtud del segundo pacto del que Cristo es mediador. Aunque la sangre de Cristo no fue derramada sino cientos de años después que se hiciera el primer pacto, los pecados </w:t>
      </w:r>
      <w:r w:rsidR="00D117AF" w:rsidRPr="00613CB0">
        <w:rPr>
          <w:rFonts w:asciiTheme="minorHAnsi" w:hAnsiTheme="minorHAnsi" w:cstheme="minorHAnsi"/>
          <w:sz w:val="22"/>
          <w:szCs w:val="22"/>
        </w:rPr>
        <w:t>fuero</w:t>
      </w:r>
      <w:r w:rsidRPr="00613CB0">
        <w:rPr>
          <w:rFonts w:asciiTheme="minorHAnsi" w:hAnsiTheme="minorHAnsi" w:cstheme="minorHAnsi"/>
          <w:sz w:val="22"/>
          <w:szCs w:val="22"/>
        </w:rPr>
        <w:t xml:space="preserve">n perdonados </w:t>
      </w:r>
      <w:r w:rsidR="00D117AF" w:rsidRPr="00613CB0">
        <w:rPr>
          <w:rFonts w:asciiTheme="minorHAnsi" w:hAnsiTheme="minorHAnsi" w:cstheme="minorHAnsi"/>
          <w:sz w:val="22"/>
          <w:szCs w:val="22"/>
        </w:rPr>
        <w:t>allí donde</w:t>
      </w:r>
      <w:r w:rsidRPr="00613CB0">
        <w:rPr>
          <w:rFonts w:asciiTheme="minorHAnsi" w:hAnsiTheme="minorHAnsi" w:cstheme="minorHAnsi"/>
          <w:sz w:val="22"/>
          <w:szCs w:val="22"/>
        </w:rPr>
        <w:t xml:space="preserve"> se confesa</w:t>
      </w:r>
      <w:r w:rsidR="00D117AF" w:rsidRPr="00613CB0">
        <w:rPr>
          <w:rFonts w:asciiTheme="minorHAnsi" w:hAnsiTheme="minorHAnsi" w:cstheme="minorHAnsi"/>
          <w:sz w:val="22"/>
          <w:szCs w:val="22"/>
        </w:rPr>
        <w:t>ro</w:t>
      </w:r>
      <w:r w:rsidRPr="00613CB0">
        <w:rPr>
          <w:rFonts w:asciiTheme="minorHAnsi" w:hAnsiTheme="minorHAnsi" w:cstheme="minorHAnsi"/>
          <w:sz w:val="22"/>
          <w:szCs w:val="22"/>
        </w:rPr>
        <w:t>n (</w:t>
      </w:r>
      <w:r w:rsidR="00D117AF" w:rsidRPr="00613CB0">
        <w:rPr>
          <w:rFonts w:asciiTheme="minorHAnsi" w:hAnsiTheme="minorHAnsi" w:cstheme="minorHAnsi"/>
          <w:sz w:val="22"/>
          <w:szCs w:val="22"/>
        </w:rPr>
        <w:t xml:space="preserve">E.J. Waggoner, Letter to the Hebrews. Capítulo 9:8-14. </w:t>
      </w:r>
      <w:r w:rsidR="00D117AF" w:rsidRPr="00613CB0">
        <w:rPr>
          <w:rFonts w:asciiTheme="minorHAnsi" w:hAnsiTheme="minorHAnsi" w:cstheme="minorHAnsi"/>
          <w:i/>
          <w:iCs/>
          <w:sz w:val="22"/>
          <w:szCs w:val="22"/>
        </w:rPr>
        <w:t>The Signs of the Times</w:t>
      </w:r>
      <w:r w:rsidR="00D117AF" w:rsidRPr="00613CB0">
        <w:rPr>
          <w:rFonts w:asciiTheme="minorHAnsi" w:hAnsiTheme="minorHAnsi" w:cstheme="minorHAnsi"/>
          <w:sz w:val="22"/>
          <w:szCs w:val="22"/>
        </w:rPr>
        <w:t xml:space="preserve"> 16, 3, 3 febrero 1890, 74</w:t>
      </w:r>
      <w:r w:rsidRPr="00613CB0">
        <w:rPr>
          <w:rFonts w:asciiTheme="minorHAnsi" w:hAnsiTheme="minorHAnsi" w:cstheme="minorHAnsi"/>
          <w:sz w:val="22"/>
          <w:szCs w:val="22"/>
        </w:rPr>
        <w:t>).</w:t>
      </w:r>
    </w:p>
    <w:p w14:paraId="6184199A" w14:textId="4CF8376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Dios había confirmado ya su pacto con Abraham mediante su propia promesa y juramento.</w:t>
      </w:r>
    </w:p>
    <w:p w14:paraId="23D71D29" w14:textId="6A801AFB"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Esas “dos cosas inmutables, en las cuales es imposible que Dios mienta” (Heb 6:17</w:t>
      </w:r>
      <w:r w:rsidR="001265B6">
        <w:rPr>
          <w:rFonts w:asciiTheme="minorHAnsi" w:hAnsiTheme="minorHAnsi" w:cstheme="minorHAnsi"/>
        </w:rPr>
        <w:t>-</w:t>
      </w:r>
      <w:r w:rsidRPr="009C2C78">
        <w:rPr>
          <w:rFonts w:asciiTheme="minorHAnsi" w:hAnsiTheme="minorHAnsi" w:cstheme="minorHAnsi"/>
        </w:rPr>
        <w:t>18), hicieron el sacrificio de Cristo tan eficaz en los días de Abraham y</w:t>
      </w:r>
      <w:r w:rsidR="00C4072B">
        <w:rPr>
          <w:rFonts w:asciiTheme="minorHAnsi" w:hAnsiTheme="minorHAnsi" w:cstheme="minorHAnsi"/>
        </w:rPr>
        <w:t xml:space="preserve"> de</w:t>
      </w:r>
      <w:r w:rsidRPr="009C2C78">
        <w:rPr>
          <w:rFonts w:asciiTheme="minorHAnsi" w:hAnsiTheme="minorHAnsi" w:cstheme="minorHAnsi"/>
        </w:rPr>
        <w:t xml:space="preserve"> Moisés como </w:t>
      </w:r>
      <w:r w:rsidR="001265B6">
        <w:rPr>
          <w:rFonts w:asciiTheme="minorHAnsi" w:hAnsiTheme="minorHAnsi" w:cstheme="minorHAnsi"/>
        </w:rPr>
        <w:t>en los nuestros</w:t>
      </w:r>
      <w:r w:rsidRPr="009C2C78">
        <w:rPr>
          <w:rFonts w:asciiTheme="minorHAnsi" w:hAnsiTheme="minorHAnsi" w:cstheme="minorHAnsi"/>
        </w:rPr>
        <w:t xml:space="preserve"> (</w:t>
      </w:r>
      <w:r w:rsidRPr="001265B6">
        <w:rPr>
          <w:rFonts w:asciiTheme="minorHAnsi" w:hAnsiTheme="minorHAnsi" w:cstheme="minorHAnsi"/>
        </w:rPr>
        <w:t>Id.</w:t>
      </w:r>
      <w:r w:rsidRPr="009C2C78">
        <w:rPr>
          <w:rFonts w:asciiTheme="minorHAnsi" w:hAnsiTheme="minorHAnsi" w:cstheme="minorHAnsi"/>
        </w:rPr>
        <w:t>).</w:t>
      </w:r>
    </w:p>
    <w:p w14:paraId="0E867D2C" w14:textId="235EA59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9A26E7">
        <w:rPr>
          <w:rFonts w:asciiTheme="minorHAnsi" w:hAnsiTheme="minorHAnsi" w:cstheme="minorHAnsi"/>
        </w:rPr>
        <w:t>viej</w:t>
      </w:r>
      <w:r w:rsidR="001265B6">
        <w:rPr>
          <w:rFonts w:asciiTheme="minorHAnsi" w:hAnsiTheme="minorHAnsi" w:cstheme="minorHAnsi"/>
        </w:rPr>
        <w:t>o</w:t>
      </w:r>
      <w:r w:rsidRPr="009C2C78">
        <w:rPr>
          <w:rFonts w:asciiTheme="minorHAnsi" w:hAnsiTheme="minorHAnsi" w:cstheme="minorHAnsi"/>
        </w:rPr>
        <w:t xml:space="preserve"> pacto</w:t>
      </w:r>
      <w:r w:rsidR="001265B6">
        <w:rPr>
          <w:rFonts w:asciiTheme="minorHAnsi" w:hAnsiTheme="minorHAnsi" w:cstheme="minorHAnsi"/>
        </w:rPr>
        <w:t>, tal como fue formulado en Sinaí</w:t>
      </w:r>
      <w:r w:rsidR="00613CB0">
        <w:rPr>
          <w:rFonts w:asciiTheme="minorHAnsi" w:hAnsiTheme="minorHAnsi" w:cstheme="minorHAnsi"/>
        </w:rPr>
        <w:t>,</w:t>
      </w:r>
      <w:r w:rsidRPr="009C2C78">
        <w:rPr>
          <w:rFonts w:asciiTheme="minorHAnsi" w:hAnsiTheme="minorHAnsi" w:cstheme="minorHAnsi"/>
        </w:rPr>
        <w:t xml:space="preserve"> no existía</w:t>
      </w:r>
      <w:r w:rsidR="001265B6">
        <w:rPr>
          <w:rFonts w:asciiTheme="minorHAnsi" w:hAnsiTheme="minorHAnsi" w:cstheme="minorHAnsi"/>
        </w:rPr>
        <w:t xml:space="preserve"> de</w:t>
      </w:r>
      <w:r w:rsidRPr="009C2C78">
        <w:rPr>
          <w:rFonts w:asciiTheme="minorHAnsi" w:hAnsiTheme="minorHAnsi" w:cstheme="minorHAnsi"/>
        </w:rPr>
        <w:t xml:space="preserve"> por sí</w:t>
      </w:r>
      <w:r w:rsidR="001265B6">
        <w:rPr>
          <w:rFonts w:asciiTheme="minorHAnsi" w:hAnsiTheme="minorHAnsi" w:cstheme="minorHAnsi"/>
        </w:rPr>
        <w:t xml:space="preserve">, dado que el nuevo o segundo pacto lo precedió, y siendo un pacto eterno, existía ya </w:t>
      </w:r>
      <w:r w:rsidR="00613CB0">
        <w:rPr>
          <w:rFonts w:asciiTheme="minorHAnsi" w:hAnsiTheme="minorHAnsi" w:cstheme="minorHAnsi"/>
        </w:rPr>
        <w:t>cuando se hizo</w:t>
      </w:r>
      <w:r w:rsidR="001265B6">
        <w:rPr>
          <w:rFonts w:asciiTheme="minorHAnsi" w:hAnsiTheme="minorHAnsi" w:cstheme="minorHAnsi"/>
        </w:rPr>
        <w:t xml:space="preserve"> el </w:t>
      </w:r>
      <w:r w:rsidR="009A26E7">
        <w:rPr>
          <w:rFonts w:asciiTheme="minorHAnsi" w:hAnsiTheme="minorHAnsi" w:cstheme="minorHAnsi"/>
        </w:rPr>
        <w:t>viej</w:t>
      </w:r>
      <w:r w:rsidR="001265B6">
        <w:rPr>
          <w:rFonts w:asciiTheme="minorHAnsi" w:hAnsiTheme="minorHAnsi" w:cstheme="minorHAnsi"/>
        </w:rPr>
        <w:t>o pacto</w:t>
      </w:r>
      <w:r w:rsidRPr="009C2C78">
        <w:rPr>
          <w:rFonts w:asciiTheme="minorHAnsi" w:hAnsiTheme="minorHAnsi" w:cstheme="minorHAnsi"/>
        </w:rPr>
        <w:t>. Waggoner escribió:</w:t>
      </w:r>
    </w:p>
    <w:p w14:paraId="587CBB34" w14:textId="3C64BC29" w:rsidR="000D2114" w:rsidRPr="00613CB0" w:rsidRDefault="000D2114" w:rsidP="00613CB0">
      <w:pPr>
        <w:pStyle w:val="EGW"/>
        <w:ind w:left="426" w:right="391" w:firstLine="0"/>
        <w:rPr>
          <w:rFonts w:asciiTheme="minorHAnsi" w:hAnsiTheme="minorHAnsi" w:cstheme="minorHAnsi"/>
          <w:sz w:val="22"/>
          <w:szCs w:val="22"/>
        </w:rPr>
      </w:pPr>
      <w:r w:rsidRPr="00613CB0">
        <w:rPr>
          <w:rFonts w:asciiTheme="minorHAnsi" w:hAnsiTheme="minorHAnsi" w:cstheme="minorHAnsi"/>
          <w:sz w:val="22"/>
          <w:szCs w:val="22"/>
        </w:rPr>
        <w:t xml:space="preserve">El llamado </w:t>
      </w:r>
      <w:r w:rsidR="00613CB0">
        <w:rPr>
          <w:rFonts w:asciiTheme="minorHAnsi" w:hAnsiTheme="minorHAnsi" w:cstheme="minorHAnsi"/>
          <w:sz w:val="22"/>
          <w:szCs w:val="22"/>
        </w:rPr>
        <w:t>“</w:t>
      </w:r>
      <w:r w:rsidRPr="00613CB0">
        <w:rPr>
          <w:rFonts w:asciiTheme="minorHAnsi" w:hAnsiTheme="minorHAnsi" w:cstheme="minorHAnsi"/>
          <w:sz w:val="22"/>
          <w:szCs w:val="22"/>
        </w:rPr>
        <w:t>segundo pacto</w:t>
      </w:r>
      <w:r w:rsidR="00613CB0">
        <w:rPr>
          <w:rFonts w:asciiTheme="minorHAnsi" w:hAnsiTheme="minorHAnsi" w:cstheme="minorHAnsi"/>
          <w:sz w:val="22"/>
          <w:szCs w:val="22"/>
        </w:rPr>
        <w:t>”</w:t>
      </w:r>
      <w:r w:rsidRPr="00613CB0">
        <w:rPr>
          <w:rFonts w:asciiTheme="minorHAnsi" w:hAnsiTheme="minorHAnsi" w:cstheme="minorHAnsi"/>
          <w:sz w:val="22"/>
          <w:szCs w:val="22"/>
        </w:rPr>
        <w:t xml:space="preserve"> existía virtualmente antes del pacto hecho en Sinaí</w:t>
      </w:r>
      <w:r w:rsidR="009A26E7">
        <w:rPr>
          <w:rFonts w:asciiTheme="minorHAnsi" w:hAnsiTheme="minorHAnsi" w:cstheme="minorHAnsi"/>
          <w:sz w:val="22"/>
          <w:szCs w:val="22"/>
        </w:rPr>
        <w:t>,</w:t>
      </w:r>
      <w:r w:rsidRPr="00613CB0">
        <w:rPr>
          <w:rFonts w:asciiTheme="minorHAnsi" w:hAnsiTheme="minorHAnsi" w:cstheme="minorHAnsi"/>
          <w:sz w:val="22"/>
          <w:szCs w:val="22"/>
        </w:rPr>
        <w:t xml:space="preserve"> ya que el pacto hecho con Abraham fue confirmado en Cristo (Gál 3:17)</w:t>
      </w:r>
      <w:r w:rsidR="009A26E7">
        <w:rPr>
          <w:rFonts w:asciiTheme="minorHAnsi" w:hAnsiTheme="minorHAnsi" w:cstheme="minorHAnsi"/>
          <w:sz w:val="22"/>
          <w:szCs w:val="22"/>
        </w:rPr>
        <w:t>,</w:t>
      </w:r>
      <w:r w:rsidRPr="00613CB0">
        <w:rPr>
          <w:rFonts w:asciiTheme="minorHAnsi" w:hAnsiTheme="minorHAnsi" w:cstheme="minorHAnsi"/>
          <w:sz w:val="22"/>
          <w:szCs w:val="22"/>
        </w:rPr>
        <w:t xml:space="preserve"> y es solamente</w:t>
      </w:r>
      <w:r w:rsidR="008D13EC">
        <w:rPr>
          <w:rFonts w:asciiTheme="minorHAnsi" w:hAnsiTheme="minorHAnsi" w:cstheme="minorHAnsi"/>
          <w:sz w:val="22"/>
          <w:szCs w:val="22"/>
        </w:rPr>
        <w:t xml:space="preserve"> en</w:t>
      </w:r>
      <w:r w:rsidRPr="00613CB0">
        <w:rPr>
          <w:rFonts w:asciiTheme="minorHAnsi" w:hAnsiTheme="minorHAnsi" w:cstheme="minorHAnsi"/>
          <w:sz w:val="22"/>
          <w:szCs w:val="22"/>
        </w:rPr>
        <w:t xml:space="preserve"> Cristo </w:t>
      </w:r>
      <w:r w:rsidR="008D13EC">
        <w:rPr>
          <w:rFonts w:asciiTheme="minorHAnsi" w:hAnsiTheme="minorHAnsi" w:cstheme="minorHAnsi"/>
          <w:sz w:val="22"/>
          <w:szCs w:val="22"/>
        </w:rPr>
        <w:t>como cobra</w:t>
      </w:r>
      <w:r w:rsidRPr="00613CB0">
        <w:rPr>
          <w:rFonts w:asciiTheme="minorHAnsi" w:hAnsiTheme="minorHAnsi" w:cstheme="minorHAnsi"/>
          <w:sz w:val="22"/>
          <w:szCs w:val="22"/>
        </w:rPr>
        <w:t xml:space="preserve"> valor </w:t>
      </w:r>
      <w:r w:rsidR="008D13EC">
        <w:rPr>
          <w:rFonts w:asciiTheme="minorHAnsi" w:hAnsiTheme="minorHAnsi" w:cstheme="minorHAnsi"/>
          <w:sz w:val="22"/>
          <w:szCs w:val="22"/>
        </w:rPr>
        <w:t>e</w:t>
      </w:r>
      <w:r w:rsidRPr="00613CB0">
        <w:rPr>
          <w:rFonts w:asciiTheme="minorHAnsi" w:hAnsiTheme="minorHAnsi" w:cstheme="minorHAnsi"/>
          <w:sz w:val="22"/>
          <w:szCs w:val="22"/>
        </w:rPr>
        <w:t>l llamado segundo pacto (</w:t>
      </w:r>
      <w:r w:rsidR="008D13EC" w:rsidRPr="008D13EC">
        <w:rPr>
          <w:rFonts w:asciiTheme="minorHAnsi" w:hAnsiTheme="minorHAnsi" w:cstheme="minorHAnsi"/>
          <w:sz w:val="22"/>
          <w:szCs w:val="22"/>
        </w:rPr>
        <w:t xml:space="preserve">E.J. Waggoner, Letter to the Hebrews. </w:t>
      </w:r>
      <w:r w:rsidR="008D13EC" w:rsidRPr="00612EC3">
        <w:rPr>
          <w:rFonts w:asciiTheme="minorHAnsi" w:hAnsiTheme="minorHAnsi" w:cstheme="minorHAnsi"/>
          <w:sz w:val="22"/>
          <w:szCs w:val="22"/>
        </w:rPr>
        <w:t xml:space="preserve">Capítulo 8:6-13. </w:t>
      </w:r>
      <w:r w:rsidR="008D13EC" w:rsidRPr="00612EC3">
        <w:rPr>
          <w:rFonts w:asciiTheme="minorHAnsi" w:hAnsiTheme="minorHAnsi" w:cstheme="minorHAnsi"/>
          <w:i/>
          <w:iCs/>
          <w:sz w:val="22"/>
          <w:szCs w:val="22"/>
        </w:rPr>
        <w:t>The Signs of the Times</w:t>
      </w:r>
      <w:r w:rsidR="008D13EC" w:rsidRPr="00612EC3">
        <w:rPr>
          <w:rFonts w:asciiTheme="minorHAnsi" w:hAnsiTheme="minorHAnsi" w:cstheme="minorHAnsi"/>
          <w:sz w:val="22"/>
          <w:szCs w:val="22"/>
        </w:rPr>
        <w:t xml:space="preserve"> 16, 3, 20 enero 1890, 43</w:t>
      </w:r>
      <w:r w:rsidRPr="00613CB0">
        <w:rPr>
          <w:rFonts w:asciiTheme="minorHAnsi" w:hAnsiTheme="minorHAnsi" w:cstheme="minorHAnsi"/>
          <w:sz w:val="22"/>
          <w:szCs w:val="22"/>
        </w:rPr>
        <w:t>).</w:t>
      </w:r>
    </w:p>
    <w:p w14:paraId="442698E6" w14:textId="2A8B2C5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Después que la denominación hubiera estado estudiando las lecciones durante todo un mes, el </w:t>
      </w:r>
      <w:r w:rsidR="00612EC3">
        <w:rPr>
          <w:rFonts w:asciiTheme="minorHAnsi" w:hAnsiTheme="minorHAnsi" w:cstheme="minorHAnsi"/>
        </w:rPr>
        <w:t>pastor</w:t>
      </w:r>
      <w:r w:rsidRPr="009C2C78">
        <w:rPr>
          <w:rFonts w:asciiTheme="minorHAnsi" w:hAnsiTheme="minorHAnsi" w:cstheme="minorHAnsi"/>
        </w:rPr>
        <w:t xml:space="preserve"> Smith publicó en la </w:t>
      </w:r>
      <w:r w:rsidRPr="009C2C78">
        <w:rPr>
          <w:rFonts w:asciiTheme="minorHAnsi" w:hAnsiTheme="minorHAnsi" w:cstheme="minorHAnsi"/>
          <w:i/>
          <w:iCs/>
        </w:rPr>
        <w:t>Review</w:t>
      </w:r>
      <w:r w:rsidRPr="009C2C78">
        <w:rPr>
          <w:rFonts w:asciiTheme="minorHAnsi" w:hAnsiTheme="minorHAnsi" w:cstheme="minorHAnsi"/>
        </w:rPr>
        <w:t xml:space="preserve"> una renuncia a las mismas.</w:t>
      </w:r>
    </w:p>
    <w:p w14:paraId="17C495AF" w14:textId="1D551596" w:rsidR="000D2114" w:rsidRPr="000C4721" w:rsidRDefault="000C4721" w:rsidP="000C4721">
      <w:pPr>
        <w:pStyle w:val="EGW"/>
        <w:tabs>
          <w:tab w:val="left" w:pos="4111"/>
        </w:tabs>
        <w:ind w:left="426" w:right="391" w:firstLine="0"/>
        <w:rPr>
          <w:rFonts w:asciiTheme="minorHAnsi" w:hAnsiTheme="minorHAnsi" w:cstheme="minorHAnsi"/>
          <w:sz w:val="22"/>
          <w:szCs w:val="22"/>
        </w:rPr>
      </w:pPr>
      <w:r w:rsidRPr="000C4721">
        <w:rPr>
          <w:rFonts w:asciiTheme="minorHAnsi" w:hAnsiTheme="minorHAnsi" w:cstheme="minorHAnsi"/>
          <w:sz w:val="22"/>
          <w:szCs w:val="22"/>
        </w:rPr>
        <w:lastRenderedPageBreak/>
        <w:t>Respecto</w:t>
      </w:r>
      <w:r w:rsidR="000D2114" w:rsidRPr="000C4721">
        <w:rPr>
          <w:rFonts w:asciiTheme="minorHAnsi" w:hAnsiTheme="minorHAnsi" w:cstheme="minorHAnsi"/>
          <w:sz w:val="22"/>
          <w:szCs w:val="22"/>
        </w:rPr>
        <w:t xml:space="preserve"> a las muchas preguntas que nos están escribiendo en relación con la nueva deriva teológica en las lecciones de Escuela Sabática ...</w:t>
      </w:r>
      <w:r w:rsidR="00377825">
        <w:rPr>
          <w:rFonts w:asciiTheme="minorHAnsi" w:hAnsiTheme="minorHAnsi" w:cstheme="minorHAnsi"/>
          <w:sz w:val="22"/>
          <w:szCs w:val="22"/>
        </w:rPr>
        <w:t xml:space="preserve"> </w:t>
      </w:r>
      <w:r w:rsidR="000D2114" w:rsidRPr="000C4721">
        <w:rPr>
          <w:rFonts w:asciiTheme="minorHAnsi" w:hAnsiTheme="minorHAnsi" w:cstheme="minorHAnsi"/>
          <w:sz w:val="22"/>
          <w:szCs w:val="22"/>
        </w:rPr>
        <w:t>la Biblia</w:t>
      </w:r>
      <w:r w:rsidR="00377825">
        <w:rPr>
          <w:rFonts w:asciiTheme="minorHAnsi" w:hAnsiTheme="minorHAnsi" w:cstheme="minorHAnsi"/>
          <w:sz w:val="22"/>
          <w:szCs w:val="22"/>
        </w:rPr>
        <w:t xml:space="preserve"> </w:t>
      </w:r>
      <w:r w:rsidR="000D2114" w:rsidRPr="000C4721">
        <w:rPr>
          <w:rFonts w:asciiTheme="minorHAnsi" w:hAnsiTheme="minorHAnsi" w:cstheme="minorHAnsi"/>
          <w:sz w:val="22"/>
          <w:szCs w:val="22"/>
        </w:rPr>
        <w:t>... es nuestra única regla de fe...</w:t>
      </w:r>
    </w:p>
    <w:p w14:paraId="6BAF2427" w14:textId="6429DFD3" w:rsidR="000D2114" w:rsidRPr="000C4721" w:rsidRDefault="000D2114" w:rsidP="000C4721">
      <w:pPr>
        <w:pStyle w:val="EGW"/>
        <w:tabs>
          <w:tab w:val="left" w:pos="4111"/>
        </w:tabs>
        <w:ind w:left="426" w:right="391" w:firstLine="0"/>
        <w:rPr>
          <w:rFonts w:asciiTheme="minorHAnsi" w:hAnsiTheme="minorHAnsi" w:cstheme="minorHAnsi"/>
          <w:sz w:val="22"/>
          <w:szCs w:val="22"/>
        </w:rPr>
      </w:pPr>
      <w:r w:rsidRPr="000C4721">
        <w:rPr>
          <w:rFonts w:asciiTheme="minorHAnsi" w:hAnsiTheme="minorHAnsi" w:cstheme="minorHAnsi"/>
          <w:sz w:val="22"/>
          <w:szCs w:val="22"/>
        </w:rPr>
        <w:t>...no hay que suponer</w:t>
      </w:r>
      <w:r w:rsidR="00270E9A">
        <w:rPr>
          <w:rFonts w:asciiTheme="minorHAnsi" w:hAnsiTheme="minorHAnsi" w:cstheme="minorHAnsi"/>
          <w:sz w:val="22"/>
          <w:szCs w:val="22"/>
        </w:rPr>
        <w:t xml:space="preserve"> necesariamente</w:t>
      </w:r>
      <w:r w:rsidRPr="000C4721">
        <w:rPr>
          <w:rFonts w:asciiTheme="minorHAnsi" w:hAnsiTheme="minorHAnsi" w:cstheme="minorHAnsi"/>
          <w:sz w:val="22"/>
          <w:szCs w:val="22"/>
        </w:rPr>
        <w:t xml:space="preserve"> que la </w:t>
      </w:r>
      <w:r w:rsidRPr="000C4721">
        <w:rPr>
          <w:rFonts w:asciiTheme="minorHAnsi" w:hAnsiTheme="minorHAnsi" w:cstheme="minorHAnsi"/>
          <w:i/>
          <w:iCs/>
          <w:sz w:val="22"/>
          <w:szCs w:val="22"/>
        </w:rPr>
        <w:t>Review</w:t>
      </w:r>
      <w:r w:rsidRPr="000C4721">
        <w:rPr>
          <w:rFonts w:asciiTheme="minorHAnsi" w:hAnsiTheme="minorHAnsi" w:cstheme="minorHAnsi"/>
          <w:sz w:val="22"/>
          <w:szCs w:val="22"/>
        </w:rPr>
        <w:t xml:space="preserve"> ...</w:t>
      </w:r>
      <w:r w:rsidR="00377825">
        <w:rPr>
          <w:rFonts w:asciiTheme="minorHAnsi" w:hAnsiTheme="minorHAnsi" w:cstheme="minorHAnsi"/>
          <w:sz w:val="22"/>
          <w:szCs w:val="22"/>
        </w:rPr>
        <w:t xml:space="preserve"> </w:t>
      </w:r>
      <w:r w:rsidRPr="000C4721">
        <w:rPr>
          <w:rFonts w:asciiTheme="minorHAnsi" w:hAnsiTheme="minorHAnsi" w:cstheme="minorHAnsi"/>
          <w:sz w:val="22"/>
          <w:szCs w:val="22"/>
        </w:rPr>
        <w:t>apoy</w:t>
      </w:r>
      <w:r w:rsidR="001B0035">
        <w:rPr>
          <w:rFonts w:asciiTheme="minorHAnsi" w:hAnsiTheme="minorHAnsi" w:cstheme="minorHAnsi"/>
          <w:sz w:val="22"/>
          <w:szCs w:val="22"/>
        </w:rPr>
        <w:t>e</w:t>
      </w:r>
      <w:r w:rsidRPr="000C4721">
        <w:rPr>
          <w:rFonts w:asciiTheme="minorHAnsi" w:hAnsiTheme="minorHAnsi" w:cstheme="minorHAnsi"/>
          <w:sz w:val="22"/>
          <w:szCs w:val="22"/>
        </w:rPr>
        <w:t xml:space="preserve"> todo lo que puedan contener...</w:t>
      </w:r>
    </w:p>
    <w:p w14:paraId="390AD43E" w14:textId="6901931E" w:rsidR="000D2114" w:rsidRPr="000C4721" w:rsidRDefault="000D2114" w:rsidP="000C4721">
      <w:pPr>
        <w:pStyle w:val="EGW"/>
        <w:tabs>
          <w:tab w:val="left" w:pos="4111"/>
        </w:tabs>
        <w:ind w:left="426" w:right="391" w:firstLine="0"/>
        <w:rPr>
          <w:rFonts w:asciiTheme="minorHAnsi" w:hAnsiTheme="minorHAnsi" w:cstheme="minorHAnsi"/>
          <w:sz w:val="22"/>
          <w:szCs w:val="22"/>
        </w:rPr>
      </w:pPr>
      <w:r w:rsidRPr="000C4721">
        <w:rPr>
          <w:rFonts w:asciiTheme="minorHAnsi" w:hAnsiTheme="minorHAnsi" w:cstheme="minorHAnsi"/>
          <w:sz w:val="22"/>
          <w:szCs w:val="22"/>
        </w:rPr>
        <w:t xml:space="preserve">...no es sólo el privilegio, sino la obligación de todos los que detecten que [esas lecciones] están en desacuerdo con las Escrituras, el rechazarlas sin escrúpulos y sin reservas” (U. Smith, </w:t>
      </w:r>
      <w:r w:rsidRPr="00AC0F00">
        <w:rPr>
          <w:rFonts w:asciiTheme="minorHAnsi" w:hAnsiTheme="minorHAnsi" w:cstheme="minorHAnsi"/>
          <w:i/>
          <w:iCs/>
          <w:sz w:val="22"/>
          <w:szCs w:val="22"/>
        </w:rPr>
        <w:t>R</w:t>
      </w:r>
      <w:r w:rsidR="00AC0F00" w:rsidRPr="00AC0F00">
        <w:rPr>
          <w:rFonts w:asciiTheme="minorHAnsi" w:hAnsiTheme="minorHAnsi" w:cstheme="minorHAnsi"/>
          <w:i/>
          <w:iCs/>
          <w:sz w:val="22"/>
          <w:szCs w:val="22"/>
        </w:rPr>
        <w:t xml:space="preserve">eview and </w:t>
      </w:r>
      <w:r w:rsidRPr="00AC0F00">
        <w:rPr>
          <w:rFonts w:asciiTheme="minorHAnsi" w:hAnsiTheme="minorHAnsi" w:cstheme="minorHAnsi"/>
          <w:i/>
          <w:iCs/>
          <w:sz w:val="22"/>
          <w:szCs w:val="22"/>
        </w:rPr>
        <w:t>H</w:t>
      </w:r>
      <w:r w:rsidR="00AC0F00" w:rsidRPr="00AC0F00">
        <w:rPr>
          <w:rFonts w:asciiTheme="minorHAnsi" w:hAnsiTheme="minorHAnsi" w:cstheme="minorHAnsi"/>
          <w:i/>
          <w:iCs/>
          <w:sz w:val="22"/>
          <w:szCs w:val="22"/>
        </w:rPr>
        <w:t>erald</w:t>
      </w:r>
      <w:r w:rsidR="001B0035">
        <w:rPr>
          <w:rFonts w:asciiTheme="minorHAnsi" w:hAnsiTheme="minorHAnsi" w:cstheme="minorHAnsi"/>
          <w:sz w:val="22"/>
          <w:szCs w:val="22"/>
        </w:rPr>
        <w:t xml:space="preserve"> 67, 4, </w:t>
      </w:r>
      <w:r w:rsidRPr="000C4721">
        <w:rPr>
          <w:rFonts w:asciiTheme="minorHAnsi" w:hAnsiTheme="minorHAnsi" w:cstheme="minorHAnsi"/>
          <w:sz w:val="22"/>
          <w:szCs w:val="22"/>
        </w:rPr>
        <w:t>28 enero 1890</w:t>
      </w:r>
      <w:r w:rsidR="001B0035">
        <w:rPr>
          <w:rFonts w:asciiTheme="minorHAnsi" w:hAnsiTheme="minorHAnsi" w:cstheme="minorHAnsi"/>
          <w:sz w:val="22"/>
          <w:szCs w:val="22"/>
        </w:rPr>
        <w:t>, 64</w:t>
      </w:r>
      <w:r w:rsidRPr="000C4721">
        <w:rPr>
          <w:rFonts w:asciiTheme="minorHAnsi" w:hAnsiTheme="minorHAnsi" w:cstheme="minorHAnsi"/>
          <w:sz w:val="22"/>
          <w:szCs w:val="22"/>
        </w:rPr>
        <w:t>).</w:t>
      </w:r>
    </w:p>
    <w:p w14:paraId="6F7D33E6" w14:textId="127F7E8D" w:rsidR="000D2114" w:rsidRPr="009C2C78" w:rsidRDefault="0069720E" w:rsidP="009C2C78">
      <w:pPr>
        <w:pStyle w:val="Libro12"/>
        <w:ind w:firstLine="0"/>
        <w:rPr>
          <w:rFonts w:asciiTheme="minorHAnsi" w:hAnsiTheme="minorHAnsi" w:cstheme="minorHAnsi"/>
        </w:rPr>
      </w:pPr>
      <w:r>
        <w:rPr>
          <w:rFonts w:asciiTheme="minorHAnsi" w:hAnsiTheme="minorHAnsi" w:cstheme="minorHAnsi"/>
        </w:rPr>
        <w:t xml:space="preserve">Lo anterior es la respuesta de Smith a la </w:t>
      </w:r>
      <w:r w:rsidR="000D2114" w:rsidRPr="009C2C78">
        <w:rPr>
          <w:rFonts w:asciiTheme="minorHAnsi" w:hAnsiTheme="minorHAnsi" w:cstheme="minorHAnsi"/>
        </w:rPr>
        <w:t xml:space="preserve">gran cantidad de cartas </w:t>
      </w:r>
      <w:r>
        <w:rPr>
          <w:rFonts w:asciiTheme="minorHAnsi" w:hAnsiTheme="minorHAnsi" w:cstheme="minorHAnsi"/>
        </w:rPr>
        <w:t>recibidas objeta</w:t>
      </w:r>
      <w:r w:rsidR="00E156A6">
        <w:rPr>
          <w:rFonts w:asciiTheme="minorHAnsi" w:hAnsiTheme="minorHAnsi" w:cstheme="minorHAnsi"/>
        </w:rPr>
        <w:t>ndo</w:t>
      </w:r>
      <w:r w:rsidR="000D2114" w:rsidRPr="009C2C78">
        <w:rPr>
          <w:rFonts w:asciiTheme="minorHAnsi" w:hAnsiTheme="minorHAnsi" w:cstheme="minorHAnsi"/>
        </w:rPr>
        <w:t xml:space="preserve"> las lecciones de Escuela Sabática desde todas las partes del país, incluyendo Iowa, Nebraska, Idaho, Michigan e Indiana. Dan Jones informó</w:t>
      </w:r>
      <w:r w:rsidR="00377825">
        <w:rPr>
          <w:rFonts w:asciiTheme="minorHAnsi" w:hAnsiTheme="minorHAnsi" w:cstheme="minorHAnsi"/>
        </w:rPr>
        <w:t xml:space="preserve"> así</w:t>
      </w:r>
      <w:r w:rsidR="000D2114" w:rsidRPr="009C2C78">
        <w:rPr>
          <w:rFonts w:asciiTheme="minorHAnsi" w:hAnsiTheme="minorHAnsi" w:cstheme="minorHAnsi"/>
        </w:rPr>
        <w:t xml:space="preserve"> al </w:t>
      </w:r>
      <w:r w:rsidR="00E156A6">
        <w:rPr>
          <w:rFonts w:asciiTheme="minorHAnsi" w:hAnsiTheme="minorHAnsi" w:cstheme="minorHAnsi"/>
        </w:rPr>
        <w:t>pastor</w:t>
      </w:r>
      <w:r w:rsidR="000D2114" w:rsidRPr="009C2C78">
        <w:rPr>
          <w:rFonts w:asciiTheme="minorHAnsi" w:hAnsiTheme="minorHAnsi" w:cstheme="minorHAnsi"/>
        </w:rPr>
        <w:t xml:space="preserve"> Olsen</w:t>
      </w:r>
      <w:r>
        <w:rPr>
          <w:rFonts w:asciiTheme="minorHAnsi" w:hAnsiTheme="minorHAnsi" w:cstheme="minorHAnsi"/>
        </w:rPr>
        <w:t>:</w:t>
      </w:r>
    </w:p>
    <w:p w14:paraId="313CF58B" w14:textId="2B5756E0" w:rsidR="000D2114" w:rsidRPr="0069720E" w:rsidRDefault="0069720E" w:rsidP="0069720E">
      <w:pPr>
        <w:pStyle w:val="EGW"/>
        <w:ind w:left="426" w:right="391" w:firstLine="0"/>
        <w:rPr>
          <w:rFonts w:asciiTheme="minorHAnsi" w:hAnsiTheme="minorHAnsi" w:cstheme="minorHAnsi"/>
          <w:sz w:val="22"/>
          <w:szCs w:val="22"/>
        </w:rPr>
      </w:pPr>
      <w:r>
        <w:rPr>
          <w:rFonts w:asciiTheme="minorHAnsi" w:hAnsiTheme="minorHAnsi" w:cstheme="minorHAnsi"/>
          <w:sz w:val="22"/>
          <w:szCs w:val="22"/>
        </w:rPr>
        <w:t>T</w:t>
      </w:r>
      <w:r w:rsidR="000D2114" w:rsidRPr="0069720E">
        <w:rPr>
          <w:rFonts w:asciiTheme="minorHAnsi" w:hAnsiTheme="minorHAnsi" w:cstheme="minorHAnsi"/>
          <w:sz w:val="22"/>
          <w:szCs w:val="22"/>
        </w:rPr>
        <w:t>odo</w:t>
      </w:r>
      <w:r>
        <w:rPr>
          <w:rFonts w:asciiTheme="minorHAnsi" w:hAnsiTheme="minorHAnsi" w:cstheme="minorHAnsi"/>
          <w:sz w:val="22"/>
          <w:szCs w:val="22"/>
        </w:rPr>
        <w:t xml:space="preserve"> se</w:t>
      </w:r>
      <w:r w:rsidR="000D2114" w:rsidRPr="0069720E">
        <w:rPr>
          <w:rFonts w:asciiTheme="minorHAnsi" w:hAnsiTheme="minorHAnsi" w:cstheme="minorHAnsi"/>
          <w:sz w:val="22"/>
          <w:szCs w:val="22"/>
        </w:rPr>
        <w:t xml:space="preserve"> está </w:t>
      </w:r>
      <w:r>
        <w:rPr>
          <w:rFonts w:asciiTheme="minorHAnsi" w:hAnsiTheme="minorHAnsi" w:cstheme="minorHAnsi"/>
          <w:sz w:val="22"/>
          <w:szCs w:val="22"/>
        </w:rPr>
        <w:t>desarroll</w:t>
      </w:r>
      <w:r w:rsidR="000D2114" w:rsidRPr="0069720E">
        <w:rPr>
          <w:rFonts w:asciiTheme="minorHAnsi" w:hAnsiTheme="minorHAnsi" w:cstheme="minorHAnsi"/>
          <w:sz w:val="22"/>
          <w:szCs w:val="22"/>
        </w:rPr>
        <w:t>ando bien, excepto en relación con las lecciones de Escuela Sabática. Entiendo que hay un</w:t>
      </w:r>
      <w:r w:rsidR="00DE0CF2">
        <w:rPr>
          <w:rFonts w:asciiTheme="minorHAnsi" w:hAnsiTheme="minorHAnsi" w:cstheme="minorHAnsi"/>
          <w:sz w:val="22"/>
          <w:szCs w:val="22"/>
        </w:rPr>
        <w:t xml:space="preserve"> </w:t>
      </w:r>
      <w:r w:rsidR="000D2114" w:rsidRPr="0069720E">
        <w:rPr>
          <w:rFonts w:asciiTheme="minorHAnsi" w:hAnsiTheme="minorHAnsi" w:cstheme="minorHAnsi"/>
          <w:sz w:val="22"/>
          <w:szCs w:val="22"/>
        </w:rPr>
        <w:t>considerable</w:t>
      </w:r>
      <w:r w:rsidR="0043719E" w:rsidRPr="0043719E">
        <w:rPr>
          <w:rFonts w:asciiTheme="minorHAnsi" w:hAnsiTheme="minorHAnsi" w:cstheme="minorHAnsi"/>
          <w:sz w:val="22"/>
          <w:szCs w:val="22"/>
        </w:rPr>
        <w:t xml:space="preserve"> </w:t>
      </w:r>
      <w:r w:rsidR="0043719E" w:rsidRPr="0069720E">
        <w:rPr>
          <w:rFonts w:asciiTheme="minorHAnsi" w:hAnsiTheme="minorHAnsi" w:cstheme="minorHAnsi"/>
          <w:sz w:val="22"/>
          <w:szCs w:val="22"/>
        </w:rPr>
        <w:t>a</w:t>
      </w:r>
      <w:r w:rsidR="0043719E">
        <w:rPr>
          <w:rFonts w:asciiTheme="minorHAnsi" w:hAnsiTheme="minorHAnsi" w:cstheme="minorHAnsi"/>
          <w:sz w:val="22"/>
          <w:szCs w:val="22"/>
        </w:rPr>
        <w:t>luvión de preguntas</w:t>
      </w:r>
      <w:r w:rsidR="000D2114" w:rsidRPr="0069720E">
        <w:rPr>
          <w:rFonts w:asciiTheme="minorHAnsi" w:hAnsiTheme="minorHAnsi" w:cstheme="minorHAnsi"/>
          <w:sz w:val="22"/>
          <w:szCs w:val="22"/>
        </w:rPr>
        <w:t xml:space="preserve"> </w:t>
      </w:r>
      <w:r w:rsidR="000017F3">
        <w:rPr>
          <w:rFonts w:asciiTheme="minorHAnsi" w:hAnsiTheme="minorHAnsi" w:cstheme="minorHAnsi"/>
          <w:sz w:val="22"/>
          <w:szCs w:val="22"/>
        </w:rPr>
        <w:t>respecto a</w:t>
      </w:r>
      <w:r>
        <w:rPr>
          <w:rFonts w:asciiTheme="minorHAnsi" w:hAnsiTheme="minorHAnsi" w:cstheme="minorHAnsi"/>
          <w:sz w:val="22"/>
          <w:szCs w:val="22"/>
        </w:rPr>
        <w:t xml:space="preserve"> la cuestión del</w:t>
      </w:r>
      <w:r w:rsidR="000D2114" w:rsidRPr="0069720E">
        <w:rPr>
          <w:rFonts w:asciiTheme="minorHAnsi" w:hAnsiTheme="minorHAnsi" w:cstheme="minorHAnsi"/>
          <w:sz w:val="22"/>
          <w:szCs w:val="22"/>
        </w:rPr>
        <w:t xml:space="preserve"> pacto. Es objeto de continu</w:t>
      </w:r>
      <w:r w:rsidR="00377825">
        <w:rPr>
          <w:rFonts w:asciiTheme="minorHAnsi" w:hAnsiTheme="minorHAnsi" w:cstheme="minorHAnsi"/>
          <w:sz w:val="22"/>
          <w:szCs w:val="22"/>
        </w:rPr>
        <w:t>a</w:t>
      </w:r>
      <w:r w:rsidR="000D2114" w:rsidRPr="0069720E">
        <w:rPr>
          <w:rFonts w:asciiTheme="minorHAnsi" w:hAnsiTheme="minorHAnsi" w:cstheme="minorHAnsi"/>
          <w:sz w:val="22"/>
          <w:szCs w:val="22"/>
        </w:rPr>
        <w:t xml:space="preserve">s </w:t>
      </w:r>
      <w:r w:rsidR="00377825">
        <w:rPr>
          <w:rFonts w:asciiTheme="minorHAnsi" w:hAnsiTheme="minorHAnsi" w:cstheme="minorHAnsi"/>
          <w:sz w:val="22"/>
          <w:szCs w:val="22"/>
        </w:rPr>
        <w:t>discusiones</w:t>
      </w:r>
      <w:r w:rsidR="000D2114" w:rsidRPr="0069720E">
        <w:rPr>
          <w:rFonts w:asciiTheme="minorHAnsi" w:hAnsiTheme="minorHAnsi" w:cstheme="minorHAnsi"/>
          <w:sz w:val="22"/>
          <w:szCs w:val="22"/>
        </w:rPr>
        <w:t xml:space="preserve"> en las diferentes clases de maestros” (Carta de Dan T. Jones a O. A. Olsen, 16 enero 1890. Battle Creek, Michigan</w:t>
      </w:r>
      <w:r w:rsidR="00DE0CF2">
        <w:rPr>
          <w:rFonts w:asciiTheme="minorHAnsi" w:hAnsiTheme="minorHAnsi" w:cstheme="minorHAnsi"/>
          <w:sz w:val="22"/>
          <w:szCs w:val="22"/>
        </w:rPr>
        <w:t>, p</w:t>
      </w:r>
      <w:r w:rsidR="00517996">
        <w:rPr>
          <w:rFonts w:asciiTheme="minorHAnsi" w:hAnsiTheme="minorHAnsi" w:cstheme="minorHAnsi"/>
          <w:sz w:val="22"/>
          <w:szCs w:val="22"/>
        </w:rPr>
        <w:t>árr</w:t>
      </w:r>
      <w:r w:rsidR="00DE0CF2">
        <w:rPr>
          <w:rFonts w:asciiTheme="minorHAnsi" w:hAnsiTheme="minorHAnsi" w:cstheme="minorHAnsi"/>
          <w:sz w:val="22"/>
          <w:szCs w:val="22"/>
        </w:rPr>
        <w:t>. 3</w:t>
      </w:r>
      <w:r w:rsidR="000D2114" w:rsidRPr="0069720E">
        <w:rPr>
          <w:rFonts w:asciiTheme="minorHAnsi" w:hAnsiTheme="minorHAnsi" w:cstheme="minorHAnsi"/>
          <w:sz w:val="22"/>
          <w:szCs w:val="22"/>
        </w:rPr>
        <w:t>).</w:t>
      </w:r>
    </w:p>
    <w:p w14:paraId="0AA49A0F" w14:textId="6A18F51B"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Dan Jones era maestro </w:t>
      </w:r>
      <w:r w:rsidR="00DE0CF2">
        <w:rPr>
          <w:rFonts w:asciiTheme="minorHAnsi" w:hAnsiTheme="minorHAnsi" w:cstheme="minorHAnsi"/>
        </w:rPr>
        <w:t>en una clase de</w:t>
      </w:r>
      <w:r w:rsidRPr="009C2C78">
        <w:rPr>
          <w:rFonts w:asciiTheme="minorHAnsi" w:hAnsiTheme="minorHAnsi" w:cstheme="minorHAnsi"/>
        </w:rPr>
        <w:t xml:space="preserve"> Escuela Sabática en </w:t>
      </w:r>
      <w:r w:rsidR="00DE0CF2">
        <w:rPr>
          <w:rFonts w:asciiTheme="minorHAnsi" w:hAnsiTheme="minorHAnsi" w:cstheme="minorHAnsi"/>
        </w:rPr>
        <w:t>el tabernáculo</w:t>
      </w:r>
      <w:r w:rsidRPr="009C2C78">
        <w:rPr>
          <w:rFonts w:asciiTheme="minorHAnsi" w:hAnsiTheme="minorHAnsi" w:cstheme="minorHAnsi"/>
        </w:rPr>
        <w:t xml:space="preserve"> de Battle Creek. Le inquietaban mucho las lecciones </w:t>
      </w:r>
      <w:r w:rsidR="00DE0CF2">
        <w:rPr>
          <w:rFonts w:asciiTheme="minorHAnsi" w:hAnsiTheme="minorHAnsi" w:cstheme="minorHAnsi"/>
        </w:rPr>
        <w:t>de las que</w:t>
      </w:r>
      <w:r w:rsidRPr="009C2C78">
        <w:rPr>
          <w:rFonts w:asciiTheme="minorHAnsi" w:hAnsiTheme="minorHAnsi" w:cstheme="minorHAnsi"/>
        </w:rPr>
        <w:t xml:space="preserve"> E.J. Waggoner</w:t>
      </w:r>
      <w:r w:rsidR="00DE0CF2">
        <w:rPr>
          <w:rFonts w:asciiTheme="minorHAnsi" w:hAnsiTheme="minorHAnsi" w:cstheme="minorHAnsi"/>
        </w:rPr>
        <w:t xml:space="preserve"> era autor</w:t>
      </w:r>
      <w:r w:rsidRPr="009C2C78">
        <w:rPr>
          <w:rFonts w:asciiTheme="minorHAnsi" w:hAnsiTheme="minorHAnsi" w:cstheme="minorHAnsi"/>
        </w:rPr>
        <w:t xml:space="preserve">. Escribió al </w:t>
      </w:r>
      <w:r w:rsidR="002A652A">
        <w:rPr>
          <w:rFonts w:asciiTheme="minorHAnsi" w:hAnsiTheme="minorHAnsi" w:cstheme="minorHAnsi"/>
        </w:rPr>
        <w:t>pastor</w:t>
      </w:r>
      <w:r w:rsidRPr="009C2C78">
        <w:rPr>
          <w:rFonts w:asciiTheme="minorHAnsi" w:hAnsiTheme="minorHAnsi" w:cstheme="minorHAnsi"/>
        </w:rPr>
        <w:t xml:space="preserve"> George I. Butler:</w:t>
      </w:r>
    </w:p>
    <w:p w14:paraId="67B6ECA4" w14:textId="364E443B" w:rsidR="000D2114" w:rsidRPr="00DE0CF2" w:rsidRDefault="000D2114" w:rsidP="00DE0CF2">
      <w:pPr>
        <w:pStyle w:val="EGW"/>
        <w:ind w:left="426" w:right="391" w:firstLine="0"/>
        <w:rPr>
          <w:rFonts w:asciiTheme="minorHAnsi" w:hAnsiTheme="minorHAnsi" w:cstheme="minorHAnsi"/>
          <w:sz w:val="22"/>
          <w:szCs w:val="22"/>
        </w:rPr>
      </w:pPr>
      <w:r w:rsidRPr="00DE0CF2">
        <w:rPr>
          <w:rFonts w:asciiTheme="minorHAnsi" w:hAnsiTheme="minorHAnsi" w:cstheme="minorHAnsi"/>
          <w:sz w:val="22"/>
          <w:szCs w:val="22"/>
        </w:rPr>
        <w:t xml:space="preserve">Me refiero especialmente a las </w:t>
      </w:r>
      <w:r w:rsidR="004005FD">
        <w:rPr>
          <w:rFonts w:asciiTheme="minorHAnsi" w:hAnsiTheme="minorHAnsi" w:cstheme="minorHAnsi"/>
          <w:sz w:val="22"/>
          <w:szCs w:val="22"/>
        </w:rPr>
        <w:t>reciente</w:t>
      </w:r>
      <w:r w:rsidRPr="00DE0CF2">
        <w:rPr>
          <w:rFonts w:asciiTheme="minorHAnsi" w:hAnsiTheme="minorHAnsi" w:cstheme="minorHAnsi"/>
          <w:sz w:val="22"/>
          <w:szCs w:val="22"/>
        </w:rPr>
        <w:t>s lecciones de Escuela Sabática en las que se ha presentado el tema del pacto de tal forma, que jamás en toda mi vida me había sucedido algo que me afectara de ese modo. Me sentí tan contrariado por ese asunto, que a duras penas supe cómo reaccionar. Nos llegó como el relámpago inesperado procedente de un cielo despejado... Pero de una u otra forma el asunto se ha ido complicando hasta estar ahora en pleno apogeo (Carta de Dan T. Jones a George I. Butler, 13 febrero 1890. Battle Creek, Michigan).</w:t>
      </w:r>
    </w:p>
    <w:p w14:paraId="6FA13C72" w14:textId="5F7F1EB5" w:rsidR="000D2114" w:rsidRPr="009C2C78" w:rsidRDefault="006C5A7B" w:rsidP="009C2C78">
      <w:pPr>
        <w:pStyle w:val="Libro12"/>
        <w:ind w:firstLine="0"/>
        <w:rPr>
          <w:rFonts w:asciiTheme="minorHAnsi" w:hAnsiTheme="minorHAnsi" w:cstheme="minorHAnsi"/>
        </w:rPr>
      </w:pPr>
      <w:r>
        <w:rPr>
          <w:rFonts w:asciiTheme="minorHAnsi" w:hAnsiTheme="minorHAnsi" w:cstheme="minorHAnsi"/>
        </w:rPr>
        <w:t xml:space="preserve">El mismo </w:t>
      </w:r>
      <w:r w:rsidR="000D2114" w:rsidRPr="009C2C78">
        <w:rPr>
          <w:rFonts w:asciiTheme="minorHAnsi" w:hAnsiTheme="minorHAnsi" w:cstheme="minorHAnsi"/>
        </w:rPr>
        <w:t>Dan Jones informó en estos términos a E.W. Farnsworth:</w:t>
      </w:r>
    </w:p>
    <w:p w14:paraId="1798DEB2" w14:textId="7D0A79D7" w:rsidR="000D2114" w:rsidRPr="006C5A7B" w:rsidRDefault="006C5A7B" w:rsidP="006C5A7B">
      <w:pPr>
        <w:pStyle w:val="EGW"/>
        <w:ind w:left="426" w:right="391" w:firstLine="0"/>
        <w:rPr>
          <w:rFonts w:asciiTheme="minorHAnsi" w:hAnsiTheme="minorHAnsi" w:cstheme="minorHAnsi"/>
          <w:sz w:val="22"/>
          <w:szCs w:val="22"/>
          <w:lang w:val="en-US"/>
        </w:rPr>
      </w:pPr>
      <w:r>
        <w:rPr>
          <w:rFonts w:asciiTheme="minorHAnsi" w:hAnsiTheme="minorHAnsi" w:cstheme="minorHAnsi"/>
          <w:sz w:val="22"/>
          <w:szCs w:val="22"/>
        </w:rPr>
        <w:lastRenderedPageBreak/>
        <w:t>A</w:t>
      </w:r>
      <w:r w:rsidR="000D2114" w:rsidRPr="006C5A7B">
        <w:rPr>
          <w:rFonts w:asciiTheme="minorHAnsi" w:hAnsiTheme="minorHAnsi" w:cstheme="minorHAnsi"/>
          <w:sz w:val="22"/>
          <w:szCs w:val="22"/>
        </w:rPr>
        <w:t xml:space="preserve">caban de llegar las lecciones de Escuela Sabática, y hay en ellas mucho que no puedo apoyar acerca del tema del pacto, </w:t>
      </w:r>
      <w:r w:rsidR="00EB3EF7">
        <w:rPr>
          <w:rFonts w:asciiTheme="minorHAnsi" w:hAnsiTheme="minorHAnsi" w:cstheme="minorHAnsi"/>
          <w:sz w:val="22"/>
          <w:szCs w:val="22"/>
        </w:rPr>
        <w:t>así es</w:t>
      </w:r>
      <w:r w:rsidR="000D2114" w:rsidRPr="006C5A7B">
        <w:rPr>
          <w:rFonts w:asciiTheme="minorHAnsi" w:hAnsiTheme="minorHAnsi" w:cstheme="minorHAnsi"/>
          <w:sz w:val="22"/>
          <w:szCs w:val="22"/>
        </w:rPr>
        <w:t xml:space="preserve"> que dimití como maestro de Escuela Sabática y dejé de asistir por dos semanas (Carta de Dan T. Jones a E.W. Farnsworth, 9 febrero 1890. </w:t>
      </w:r>
      <w:r w:rsidR="000D2114" w:rsidRPr="006C5A7B">
        <w:rPr>
          <w:rFonts w:asciiTheme="minorHAnsi" w:hAnsiTheme="minorHAnsi" w:cstheme="minorHAnsi"/>
          <w:sz w:val="22"/>
          <w:szCs w:val="22"/>
          <w:lang w:val="en-US"/>
        </w:rPr>
        <w:t>Battle Creek, Michigan</w:t>
      </w:r>
      <w:r w:rsidR="00517996">
        <w:rPr>
          <w:rFonts w:asciiTheme="minorHAnsi" w:hAnsiTheme="minorHAnsi" w:cstheme="minorHAnsi"/>
          <w:sz w:val="22"/>
          <w:szCs w:val="22"/>
          <w:lang w:val="en-US"/>
        </w:rPr>
        <w:t>, 2, párr. 2</w:t>
      </w:r>
      <w:r w:rsidR="000D2114" w:rsidRPr="006C5A7B">
        <w:rPr>
          <w:rFonts w:asciiTheme="minorHAnsi" w:hAnsiTheme="minorHAnsi" w:cstheme="minorHAnsi"/>
          <w:sz w:val="22"/>
          <w:szCs w:val="22"/>
          <w:lang w:val="en-US"/>
        </w:rPr>
        <w:t>. General Conference of Seventh-day Adventist Archives).</w:t>
      </w:r>
    </w:p>
    <w:p w14:paraId="5EA4211D" w14:textId="61AEAD00" w:rsidR="000D2114" w:rsidRPr="009C2C78" w:rsidRDefault="00CC4D2B" w:rsidP="009C2C78">
      <w:pPr>
        <w:pStyle w:val="Libro12"/>
        <w:ind w:firstLine="0"/>
        <w:rPr>
          <w:rFonts w:asciiTheme="minorHAnsi" w:hAnsiTheme="minorHAnsi" w:cstheme="minorHAnsi"/>
        </w:rPr>
      </w:pPr>
      <w:r>
        <w:rPr>
          <w:rFonts w:asciiTheme="minorHAnsi" w:hAnsiTheme="minorHAnsi" w:cstheme="minorHAnsi"/>
        </w:rPr>
        <w:t>Aquell</w:t>
      </w:r>
      <w:r w:rsidR="000D2114" w:rsidRPr="009C2C78">
        <w:rPr>
          <w:rFonts w:asciiTheme="minorHAnsi" w:hAnsiTheme="minorHAnsi" w:cstheme="minorHAnsi"/>
        </w:rPr>
        <w:t>as lecciones precipitar</w:t>
      </w:r>
      <w:r w:rsidR="00276176">
        <w:rPr>
          <w:rFonts w:asciiTheme="minorHAnsi" w:hAnsiTheme="minorHAnsi" w:cstheme="minorHAnsi"/>
        </w:rPr>
        <w:t>ían</w:t>
      </w:r>
      <w:r w:rsidR="000D2114" w:rsidRPr="009C2C78">
        <w:rPr>
          <w:rFonts w:asciiTheme="minorHAnsi" w:hAnsiTheme="minorHAnsi" w:cstheme="minorHAnsi"/>
        </w:rPr>
        <w:t xml:space="preserve"> la revisión de todo el tema de la ley y los pactos. La denominación no había resuelto esos puntos en 1888. Habrían de continuar siendo puntos álgidos</w:t>
      </w:r>
      <w:r w:rsidR="00276176">
        <w:rPr>
          <w:rFonts w:asciiTheme="minorHAnsi" w:hAnsiTheme="minorHAnsi" w:cstheme="minorHAnsi"/>
        </w:rPr>
        <w:t xml:space="preserve"> que generarían</w:t>
      </w:r>
      <w:r w:rsidR="000D2114" w:rsidRPr="009C2C78">
        <w:rPr>
          <w:rFonts w:asciiTheme="minorHAnsi" w:hAnsiTheme="minorHAnsi" w:cstheme="minorHAnsi"/>
        </w:rPr>
        <w:t xml:space="preserve"> tensiones</w:t>
      </w:r>
      <w:r w:rsidR="00276176">
        <w:rPr>
          <w:rFonts w:asciiTheme="minorHAnsi" w:hAnsiTheme="minorHAnsi" w:cstheme="minorHAnsi"/>
        </w:rPr>
        <w:t xml:space="preserve"> una y otra</w:t>
      </w:r>
      <w:r w:rsidR="000D2114" w:rsidRPr="009C2C78">
        <w:rPr>
          <w:rFonts w:asciiTheme="minorHAnsi" w:hAnsiTheme="minorHAnsi" w:cstheme="minorHAnsi"/>
        </w:rPr>
        <w:t xml:space="preserve"> vez. Era como una repetición de Minneapolis.</w:t>
      </w:r>
    </w:p>
    <w:p w14:paraId="7B9FD4E0" w14:textId="77777777" w:rsidR="00F30606" w:rsidRPr="00AE1BBB" w:rsidRDefault="00444DF3" w:rsidP="009C2C78">
      <w:pPr>
        <w:pStyle w:val="Libro12"/>
        <w:ind w:firstLine="0"/>
        <w:rPr>
          <w:rFonts w:asciiTheme="minorHAnsi" w:hAnsiTheme="minorHAnsi" w:cstheme="minorHAnsi"/>
        </w:rPr>
      </w:pPr>
      <w:r>
        <w:rPr>
          <w:rFonts w:asciiTheme="minorHAnsi" w:hAnsiTheme="minorHAnsi" w:cstheme="minorHAnsi"/>
        </w:rPr>
        <w:t>L</w:t>
      </w:r>
      <w:r w:rsidR="000D2114" w:rsidRPr="009C2C78">
        <w:rPr>
          <w:rFonts w:asciiTheme="minorHAnsi" w:hAnsiTheme="minorHAnsi" w:cstheme="minorHAnsi"/>
        </w:rPr>
        <w:t>a asamblea de 1888 en Minneapolis estuvo centrada en</w:t>
      </w:r>
      <w:r>
        <w:rPr>
          <w:rFonts w:asciiTheme="minorHAnsi" w:hAnsiTheme="minorHAnsi" w:cstheme="minorHAnsi"/>
        </w:rPr>
        <w:t xml:space="preserve"> la ley, los pactos y</w:t>
      </w:r>
      <w:r w:rsidR="000D2114" w:rsidRPr="009C2C78">
        <w:rPr>
          <w:rFonts w:asciiTheme="minorHAnsi" w:hAnsiTheme="minorHAnsi" w:cstheme="minorHAnsi"/>
        </w:rPr>
        <w:t xml:space="preserve"> la justicia por la fe</w:t>
      </w:r>
      <w:r>
        <w:rPr>
          <w:rFonts w:asciiTheme="minorHAnsi" w:hAnsiTheme="minorHAnsi" w:cstheme="minorHAnsi"/>
        </w:rPr>
        <w:t>.</w:t>
      </w:r>
      <w:r w:rsidR="000D2114" w:rsidRPr="009C2C78">
        <w:rPr>
          <w:rFonts w:asciiTheme="minorHAnsi" w:hAnsiTheme="minorHAnsi" w:cstheme="minorHAnsi"/>
        </w:rPr>
        <w:t xml:space="preserve"> </w:t>
      </w:r>
      <w:r>
        <w:rPr>
          <w:rFonts w:asciiTheme="minorHAnsi" w:hAnsiTheme="minorHAnsi" w:cstheme="minorHAnsi"/>
        </w:rPr>
        <w:t xml:space="preserve">La </w:t>
      </w:r>
      <w:r w:rsidR="00823C5E">
        <w:rPr>
          <w:rFonts w:asciiTheme="minorHAnsi" w:hAnsiTheme="minorHAnsi" w:cstheme="minorHAnsi"/>
        </w:rPr>
        <w:t>asamblea</w:t>
      </w:r>
      <w:r w:rsidR="000D2114" w:rsidRPr="009C2C78">
        <w:rPr>
          <w:rFonts w:asciiTheme="minorHAnsi" w:hAnsiTheme="minorHAnsi" w:cstheme="minorHAnsi"/>
        </w:rPr>
        <w:t xml:space="preserve"> </w:t>
      </w:r>
      <w:r>
        <w:rPr>
          <w:rFonts w:asciiTheme="minorHAnsi" w:hAnsiTheme="minorHAnsi" w:cstheme="minorHAnsi"/>
        </w:rPr>
        <w:t>pastor</w:t>
      </w:r>
      <w:r w:rsidR="000D2114" w:rsidRPr="009C2C78">
        <w:rPr>
          <w:rFonts w:asciiTheme="minorHAnsi" w:hAnsiTheme="minorHAnsi" w:cstheme="minorHAnsi"/>
        </w:rPr>
        <w:t>al del 5 de noviembre al 25 de marzo de 1890 se centró</w:t>
      </w:r>
      <w:r>
        <w:rPr>
          <w:rFonts w:asciiTheme="minorHAnsi" w:hAnsiTheme="minorHAnsi" w:cstheme="minorHAnsi"/>
        </w:rPr>
        <w:t xml:space="preserve"> de nuevo</w:t>
      </w:r>
      <w:r w:rsidR="000D2114" w:rsidRPr="009C2C78">
        <w:rPr>
          <w:rFonts w:asciiTheme="minorHAnsi" w:hAnsiTheme="minorHAnsi" w:cstheme="minorHAnsi"/>
        </w:rPr>
        <w:t xml:space="preserve"> en los pactos (</w:t>
      </w:r>
      <w:r w:rsidR="00F30606">
        <w:rPr>
          <w:rFonts w:asciiTheme="minorHAnsi" w:hAnsiTheme="minorHAnsi" w:cstheme="minorHAnsi"/>
        </w:rPr>
        <w:t>“</w:t>
      </w:r>
      <w:r w:rsidRPr="00F30606">
        <w:rPr>
          <w:rFonts w:asciiTheme="minorHAnsi" w:hAnsiTheme="minorHAnsi" w:cstheme="minorHAnsi"/>
        </w:rPr>
        <w:t>La asamblea pastoral</w:t>
      </w:r>
      <w:r w:rsidR="00F30606" w:rsidRPr="00F30606">
        <w:rPr>
          <w:rFonts w:asciiTheme="minorHAnsi" w:hAnsiTheme="minorHAnsi" w:cstheme="minorHAnsi"/>
        </w:rPr>
        <w:t xml:space="preserve"> se de</w:t>
      </w:r>
      <w:r w:rsidR="00F30606">
        <w:rPr>
          <w:rFonts w:asciiTheme="minorHAnsi" w:hAnsiTheme="minorHAnsi" w:cstheme="minorHAnsi"/>
        </w:rPr>
        <w:t>sarroll</w:t>
      </w:r>
      <w:r w:rsidR="00F30606" w:rsidRPr="00F30606">
        <w:rPr>
          <w:rFonts w:asciiTheme="minorHAnsi" w:hAnsiTheme="minorHAnsi" w:cstheme="minorHAnsi"/>
        </w:rPr>
        <w:t>ó</w:t>
      </w:r>
      <w:r w:rsidR="000D2114" w:rsidRPr="00F30606">
        <w:rPr>
          <w:rFonts w:asciiTheme="minorHAnsi" w:hAnsiTheme="minorHAnsi" w:cstheme="minorHAnsi"/>
        </w:rPr>
        <w:t xml:space="preserve"> a lo largo del invierno de 1890... Los pactos fueron el tema central del debate teológico. </w:t>
      </w:r>
      <w:r w:rsidR="000D2114" w:rsidRPr="00AE1BBB">
        <w:rPr>
          <w:rFonts w:asciiTheme="minorHAnsi" w:hAnsiTheme="minorHAnsi" w:cstheme="minorHAnsi"/>
        </w:rPr>
        <w:t xml:space="preserve">Las lecciones de Escuela Sabática de Waggoner habían </w:t>
      </w:r>
      <w:r w:rsidR="00F30606" w:rsidRPr="00AE1BBB">
        <w:rPr>
          <w:rFonts w:asciiTheme="minorHAnsi" w:hAnsiTheme="minorHAnsi" w:cstheme="minorHAnsi"/>
        </w:rPr>
        <w:t>reaviv</w:t>
      </w:r>
      <w:r w:rsidR="000D2114" w:rsidRPr="00AE1BBB">
        <w:rPr>
          <w:rFonts w:asciiTheme="minorHAnsi" w:hAnsiTheme="minorHAnsi" w:cstheme="minorHAnsi"/>
        </w:rPr>
        <w:t xml:space="preserve">ado recientemente ese debate” George R. Knight, </w:t>
      </w:r>
      <w:r w:rsidR="000D2114" w:rsidRPr="00AE1BBB">
        <w:rPr>
          <w:rFonts w:asciiTheme="minorHAnsi" w:hAnsiTheme="minorHAnsi" w:cstheme="minorHAnsi"/>
          <w:i/>
        </w:rPr>
        <w:t>A User-Friendly Guide to the 1888 Message</w:t>
      </w:r>
      <w:r w:rsidR="00F30606" w:rsidRPr="00AE1BBB">
        <w:rPr>
          <w:rFonts w:asciiTheme="minorHAnsi" w:hAnsiTheme="minorHAnsi" w:cstheme="minorHAnsi"/>
          <w:iCs/>
        </w:rPr>
        <w:t>,</w:t>
      </w:r>
      <w:r w:rsidR="000D2114" w:rsidRPr="00AE1BBB">
        <w:rPr>
          <w:rFonts w:asciiTheme="minorHAnsi" w:hAnsiTheme="minorHAnsi" w:cstheme="minorHAnsi"/>
        </w:rPr>
        <w:t xml:space="preserve"> Review and Herald Publishing Association,</w:t>
      </w:r>
      <w:r w:rsidR="00F30606" w:rsidRPr="00AE1BBB">
        <w:rPr>
          <w:rFonts w:asciiTheme="minorHAnsi" w:hAnsiTheme="minorHAnsi" w:cstheme="minorHAnsi"/>
        </w:rPr>
        <w:t xml:space="preserve"> Hagerstown, Maryland, </w:t>
      </w:r>
      <w:r w:rsidR="000D2114" w:rsidRPr="00AE1BBB">
        <w:rPr>
          <w:rFonts w:asciiTheme="minorHAnsi" w:hAnsiTheme="minorHAnsi" w:cstheme="minorHAnsi"/>
        </w:rPr>
        <w:t>1998, 120).</w:t>
      </w:r>
    </w:p>
    <w:p w14:paraId="59973631" w14:textId="05AD4A7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A.T. Jones presentó los pactos</w:t>
      </w:r>
      <w:r w:rsidR="00F30606">
        <w:rPr>
          <w:rFonts w:asciiTheme="minorHAnsi" w:hAnsiTheme="minorHAnsi" w:cstheme="minorHAnsi"/>
        </w:rPr>
        <w:t xml:space="preserve"> en la asamblea pastoral</w:t>
      </w:r>
      <w:r w:rsidRPr="009C2C78">
        <w:rPr>
          <w:rFonts w:asciiTheme="minorHAnsi" w:hAnsiTheme="minorHAnsi" w:cstheme="minorHAnsi"/>
        </w:rPr>
        <w:t xml:space="preserve">. Un estudiante presente en aquellas clases, el </w:t>
      </w:r>
      <w:r w:rsidR="00F30606">
        <w:rPr>
          <w:rFonts w:asciiTheme="minorHAnsi" w:hAnsiTheme="minorHAnsi" w:cstheme="minorHAnsi"/>
        </w:rPr>
        <w:t>pastor</w:t>
      </w:r>
      <w:r w:rsidRPr="009C2C78">
        <w:rPr>
          <w:rFonts w:asciiTheme="minorHAnsi" w:hAnsiTheme="minorHAnsi" w:cstheme="minorHAnsi"/>
        </w:rPr>
        <w:t xml:space="preserve"> E.P. Dexter, escribió</w:t>
      </w:r>
      <w:r w:rsidR="00F30606">
        <w:rPr>
          <w:rFonts w:asciiTheme="minorHAnsi" w:hAnsiTheme="minorHAnsi" w:cstheme="minorHAnsi"/>
        </w:rPr>
        <w:t xml:space="preserve"> posteriormente</w:t>
      </w:r>
      <w:r w:rsidRPr="009C2C78">
        <w:rPr>
          <w:rFonts w:asciiTheme="minorHAnsi" w:hAnsiTheme="minorHAnsi" w:cstheme="minorHAnsi"/>
        </w:rPr>
        <w:t>:</w:t>
      </w:r>
    </w:p>
    <w:p w14:paraId="1906DBC8" w14:textId="3C0BCDC3" w:rsidR="000D2114" w:rsidRPr="00F30606" w:rsidRDefault="000D2114" w:rsidP="00F30606">
      <w:pPr>
        <w:pStyle w:val="EGW"/>
        <w:ind w:left="426" w:right="391" w:firstLine="0"/>
        <w:rPr>
          <w:rFonts w:asciiTheme="minorHAnsi" w:hAnsiTheme="minorHAnsi" w:cstheme="minorHAnsi"/>
          <w:sz w:val="22"/>
          <w:szCs w:val="22"/>
        </w:rPr>
      </w:pPr>
      <w:r w:rsidRPr="00F30606">
        <w:rPr>
          <w:rFonts w:asciiTheme="minorHAnsi" w:hAnsiTheme="minorHAnsi" w:cstheme="minorHAnsi"/>
          <w:sz w:val="22"/>
          <w:szCs w:val="22"/>
        </w:rPr>
        <w:t xml:space="preserve">Desde que asistí a las clases del hermano [A.T.] Jones he dedicado un considerable estudio a los </w:t>
      </w:r>
      <w:r w:rsidRPr="00F30606">
        <w:rPr>
          <w:rFonts w:asciiTheme="minorHAnsi" w:hAnsiTheme="minorHAnsi" w:cstheme="minorHAnsi"/>
          <w:i/>
          <w:iCs/>
          <w:sz w:val="22"/>
          <w:szCs w:val="22"/>
        </w:rPr>
        <w:t>pactos</w:t>
      </w:r>
      <w:r w:rsidRPr="00F30606">
        <w:rPr>
          <w:rFonts w:asciiTheme="minorHAnsi" w:hAnsiTheme="minorHAnsi" w:cstheme="minorHAnsi"/>
          <w:sz w:val="22"/>
          <w:szCs w:val="22"/>
        </w:rPr>
        <w:t>, y si bien he aceptado gozosamente la luz a</w:t>
      </w:r>
      <w:r w:rsidR="00F30606">
        <w:rPr>
          <w:rFonts w:asciiTheme="minorHAnsi" w:hAnsiTheme="minorHAnsi" w:cstheme="minorHAnsi"/>
          <w:sz w:val="22"/>
          <w:szCs w:val="22"/>
        </w:rPr>
        <w:t>crecent</w:t>
      </w:r>
      <w:r w:rsidRPr="00F30606">
        <w:rPr>
          <w:rFonts w:asciiTheme="minorHAnsi" w:hAnsiTheme="minorHAnsi" w:cstheme="minorHAnsi"/>
          <w:sz w:val="22"/>
          <w:szCs w:val="22"/>
        </w:rPr>
        <w:t xml:space="preserve">ada que ha acompañado su exposición de este tema, no puedo ser ciego al hecho de que nuestro pueblo </w:t>
      </w:r>
      <w:r w:rsidRPr="00F30606">
        <w:rPr>
          <w:rFonts w:asciiTheme="minorHAnsi" w:hAnsiTheme="minorHAnsi" w:cstheme="minorHAnsi"/>
          <w:i/>
          <w:iCs/>
          <w:sz w:val="22"/>
          <w:szCs w:val="22"/>
        </w:rPr>
        <w:t>no l</w:t>
      </w:r>
      <w:r w:rsidR="00F30606">
        <w:rPr>
          <w:rFonts w:asciiTheme="minorHAnsi" w:hAnsiTheme="minorHAnsi" w:cstheme="minorHAnsi"/>
          <w:i/>
          <w:iCs/>
          <w:sz w:val="22"/>
          <w:szCs w:val="22"/>
        </w:rPr>
        <w:t>a</w:t>
      </w:r>
      <w:r w:rsidRPr="00F30606">
        <w:rPr>
          <w:rFonts w:asciiTheme="minorHAnsi" w:hAnsiTheme="minorHAnsi" w:cstheme="minorHAnsi"/>
          <w:i/>
          <w:iCs/>
          <w:sz w:val="22"/>
          <w:szCs w:val="22"/>
        </w:rPr>
        <w:t xml:space="preserve"> comprende plenamente</w:t>
      </w:r>
      <w:r w:rsidRPr="00F30606">
        <w:rPr>
          <w:rFonts w:asciiTheme="minorHAnsi" w:hAnsiTheme="minorHAnsi" w:cstheme="minorHAnsi"/>
          <w:sz w:val="22"/>
          <w:szCs w:val="22"/>
        </w:rPr>
        <w:t>. Esa deficiencia y falta de armonía quedó evidenciada en las lecciones de Escuela Sabática sobre Hebreos. Desde entonces tengo la impresión de que se ha evitado hablar sobre este tema (Carta de E.P. Dexter a E</w:t>
      </w:r>
      <w:r w:rsidR="008C3432">
        <w:rPr>
          <w:rFonts w:asciiTheme="minorHAnsi" w:hAnsiTheme="minorHAnsi" w:cstheme="minorHAnsi"/>
          <w:sz w:val="22"/>
          <w:szCs w:val="22"/>
        </w:rPr>
        <w:t>llen</w:t>
      </w:r>
      <w:r w:rsidRPr="00F30606">
        <w:rPr>
          <w:rFonts w:asciiTheme="minorHAnsi" w:hAnsiTheme="minorHAnsi" w:cstheme="minorHAnsi"/>
          <w:sz w:val="22"/>
          <w:szCs w:val="22"/>
        </w:rPr>
        <w:t xml:space="preserve"> White, 11 marzo 1891. Dexter dijo que “El hermano A.T. Jones [estuvo] en </w:t>
      </w:r>
      <w:r w:rsidR="000017F3">
        <w:rPr>
          <w:rFonts w:asciiTheme="minorHAnsi" w:hAnsiTheme="minorHAnsi" w:cstheme="minorHAnsi"/>
          <w:sz w:val="22"/>
          <w:szCs w:val="22"/>
        </w:rPr>
        <w:t>la asamblea pastoral</w:t>
      </w:r>
      <w:r w:rsidRPr="00F30606">
        <w:rPr>
          <w:rFonts w:asciiTheme="minorHAnsi" w:hAnsiTheme="minorHAnsi" w:cstheme="minorHAnsi"/>
          <w:sz w:val="22"/>
          <w:szCs w:val="22"/>
        </w:rPr>
        <w:t>, Battle Creek, 1888-89...”</w:t>
      </w:r>
      <w:r w:rsidR="008C3432">
        <w:rPr>
          <w:rFonts w:asciiTheme="minorHAnsi" w:hAnsiTheme="minorHAnsi" w:cstheme="minorHAnsi"/>
          <w:sz w:val="22"/>
          <w:szCs w:val="22"/>
        </w:rPr>
        <w:t>;</w:t>
      </w:r>
      <w:r w:rsidRPr="008C3432">
        <w:rPr>
          <w:rFonts w:asciiTheme="minorHAnsi" w:hAnsiTheme="minorHAnsi" w:cstheme="minorHAnsi"/>
          <w:szCs w:val="20"/>
        </w:rPr>
        <w:t xml:space="preserve"> </w:t>
      </w:r>
      <w:r w:rsidR="008C3432" w:rsidRPr="008C3432">
        <w:rPr>
          <w:rFonts w:asciiTheme="minorHAnsi" w:hAnsiTheme="minorHAnsi" w:cstheme="minorHAnsi"/>
          <w:szCs w:val="20"/>
        </w:rPr>
        <w:t>o</w:t>
      </w:r>
      <w:r w:rsidRPr="008C3432">
        <w:rPr>
          <w:rFonts w:asciiTheme="minorHAnsi" w:hAnsiTheme="minorHAnsi" w:cstheme="minorHAnsi"/>
          <w:szCs w:val="20"/>
        </w:rPr>
        <w:t>riginal sin cursivas</w:t>
      </w:r>
      <w:r w:rsidRPr="00F30606">
        <w:rPr>
          <w:rFonts w:asciiTheme="minorHAnsi" w:hAnsiTheme="minorHAnsi" w:cstheme="minorHAnsi"/>
          <w:sz w:val="22"/>
          <w:szCs w:val="22"/>
        </w:rPr>
        <w:t>).</w:t>
      </w:r>
    </w:p>
    <w:p w14:paraId="6B64AAED" w14:textId="68CD0F81" w:rsidR="000D2114" w:rsidRPr="009C2C78" w:rsidRDefault="004D6CE7" w:rsidP="009C2C78">
      <w:pPr>
        <w:pStyle w:val="Libro12"/>
        <w:ind w:firstLine="0"/>
        <w:rPr>
          <w:rFonts w:asciiTheme="minorHAnsi" w:hAnsiTheme="minorHAnsi" w:cstheme="minorHAnsi"/>
        </w:rPr>
      </w:pPr>
      <w:r>
        <w:rPr>
          <w:rFonts w:asciiTheme="minorHAnsi" w:hAnsiTheme="minorHAnsi" w:cstheme="minorHAnsi"/>
        </w:rPr>
        <w:lastRenderedPageBreak/>
        <w:t xml:space="preserve">No pudiendo permanecer </w:t>
      </w:r>
      <w:r w:rsidR="003E2E30">
        <w:rPr>
          <w:rFonts w:asciiTheme="minorHAnsi" w:hAnsiTheme="minorHAnsi" w:cstheme="minorHAnsi"/>
        </w:rPr>
        <w:t xml:space="preserve">hasta la llegada del nuevo año, </w:t>
      </w:r>
      <w:r w:rsidR="000D2114" w:rsidRPr="009C2C78">
        <w:rPr>
          <w:rFonts w:asciiTheme="minorHAnsi" w:hAnsiTheme="minorHAnsi" w:cstheme="minorHAnsi"/>
        </w:rPr>
        <w:t xml:space="preserve">A.T. Jones se vio obligado a </w:t>
      </w:r>
      <w:r w:rsidR="003E2E30">
        <w:rPr>
          <w:rFonts w:asciiTheme="minorHAnsi" w:hAnsiTheme="minorHAnsi" w:cstheme="minorHAnsi"/>
        </w:rPr>
        <w:t>ir a la ciudad de</w:t>
      </w:r>
      <w:r w:rsidR="000D2114" w:rsidRPr="009C2C78">
        <w:rPr>
          <w:rFonts w:asciiTheme="minorHAnsi" w:hAnsiTheme="minorHAnsi" w:cstheme="minorHAnsi"/>
        </w:rPr>
        <w:t xml:space="preserve"> Nueva York antes de la Navidad de 1889</w:t>
      </w:r>
      <w:r w:rsidR="003E2E30">
        <w:rPr>
          <w:rFonts w:asciiTheme="minorHAnsi" w:hAnsiTheme="minorHAnsi" w:cstheme="minorHAnsi"/>
        </w:rPr>
        <w:t xml:space="preserve"> </w:t>
      </w:r>
      <w:r w:rsidR="0083334A">
        <w:rPr>
          <w:rFonts w:asciiTheme="minorHAnsi" w:hAnsiTheme="minorHAnsi" w:cstheme="minorHAnsi"/>
        </w:rPr>
        <w:t>para</w:t>
      </w:r>
      <w:r w:rsidR="003E2E30">
        <w:rPr>
          <w:rFonts w:asciiTheme="minorHAnsi" w:hAnsiTheme="minorHAnsi" w:cstheme="minorHAnsi"/>
        </w:rPr>
        <w:t xml:space="preserve"> atender sus obligaciones en </w:t>
      </w:r>
      <w:r w:rsidR="003E2E30" w:rsidRPr="003E2E30">
        <w:rPr>
          <w:rFonts w:asciiTheme="minorHAnsi" w:hAnsiTheme="minorHAnsi" w:cstheme="minorHAnsi"/>
          <w:i/>
          <w:iCs/>
        </w:rPr>
        <w:t>The American</w:t>
      </w:r>
      <w:r w:rsidR="000D2114" w:rsidRPr="003E2E30">
        <w:rPr>
          <w:rFonts w:asciiTheme="minorHAnsi" w:hAnsiTheme="minorHAnsi" w:cstheme="minorHAnsi"/>
          <w:i/>
          <w:iCs/>
        </w:rPr>
        <w:t xml:space="preserve"> Sentinel</w:t>
      </w:r>
      <w:r w:rsidR="000D2114" w:rsidRPr="009C2C78">
        <w:rPr>
          <w:rFonts w:asciiTheme="minorHAnsi" w:hAnsiTheme="minorHAnsi" w:cstheme="minorHAnsi"/>
        </w:rPr>
        <w:t xml:space="preserve">. E.J. Waggoner </w:t>
      </w:r>
      <w:r w:rsidR="00A21EB6">
        <w:rPr>
          <w:rFonts w:asciiTheme="minorHAnsi" w:hAnsiTheme="minorHAnsi" w:cstheme="minorHAnsi"/>
        </w:rPr>
        <w:t>fue</w:t>
      </w:r>
      <w:r w:rsidR="000D2114" w:rsidRPr="009C2C78">
        <w:rPr>
          <w:rFonts w:asciiTheme="minorHAnsi" w:hAnsiTheme="minorHAnsi" w:cstheme="minorHAnsi"/>
        </w:rPr>
        <w:t xml:space="preserve"> el relevo de</w:t>
      </w:r>
      <w:r w:rsidR="00A21EB6">
        <w:rPr>
          <w:rFonts w:asciiTheme="minorHAnsi" w:hAnsiTheme="minorHAnsi" w:cstheme="minorHAnsi"/>
        </w:rPr>
        <w:t xml:space="preserve"> A.T.</w:t>
      </w:r>
      <w:r w:rsidR="000D2114" w:rsidRPr="009C2C78">
        <w:rPr>
          <w:rFonts w:asciiTheme="minorHAnsi" w:hAnsiTheme="minorHAnsi" w:cstheme="minorHAnsi"/>
        </w:rPr>
        <w:t xml:space="preserve"> Jones. Dan Jones informó a H.E. Robinson que “</w:t>
      </w:r>
      <w:r w:rsidR="00A21EB6">
        <w:rPr>
          <w:rFonts w:asciiTheme="minorHAnsi" w:hAnsiTheme="minorHAnsi" w:cstheme="minorHAnsi"/>
        </w:rPr>
        <w:t xml:space="preserve">hubo una gran resistencia a que </w:t>
      </w:r>
      <w:r w:rsidR="000D2114" w:rsidRPr="009C2C78">
        <w:rPr>
          <w:rFonts w:asciiTheme="minorHAnsi" w:hAnsiTheme="minorHAnsi" w:cstheme="minorHAnsi"/>
        </w:rPr>
        <w:t>el Dr. Waggoner fue</w:t>
      </w:r>
      <w:r w:rsidR="00A21EB6">
        <w:rPr>
          <w:rFonts w:asciiTheme="minorHAnsi" w:hAnsiTheme="minorHAnsi" w:cstheme="minorHAnsi"/>
        </w:rPr>
        <w:t>ra</w:t>
      </w:r>
      <w:r w:rsidR="000D2114" w:rsidRPr="009C2C78">
        <w:rPr>
          <w:rFonts w:asciiTheme="minorHAnsi" w:hAnsiTheme="minorHAnsi" w:cstheme="minorHAnsi"/>
        </w:rPr>
        <w:t xml:space="preserve"> designado para ocuparse del resto de la serie” (</w:t>
      </w:r>
      <w:r w:rsidR="000D2114" w:rsidRPr="007355AB">
        <w:rPr>
          <w:rFonts w:asciiTheme="minorHAnsi" w:hAnsiTheme="minorHAnsi" w:cstheme="minorHAnsi"/>
        </w:rPr>
        <w:t>Carta de Dan T. Jones a H.E. Robinson, 3 enero 1890, Battle Creek, Michigan</w:t>
      </w:r>
      <w:r w:rsidR="007355AB" w:rsidRPr="007355AB">
        <w:rPr>
          <w:rFonts w:asciiTheme="minorHAnsi" w:hAnsiTheme="minorHAnsi" w:cstheme="minorHAnsi"/>
        </w:rPr>
        <w:t>, 1, párr. 3</w:t>
      </w:r>
      <w:r w:rsidR="000D2114" w:rsidRPr="009C2C78">
        <w:rPr>
          <w:rFonts w:asciiTheme="minorHAnsi" w:hAnsiTheme="minorHAnsi" w:cstheme="minorHAnsi"/>
        </w:rPr>
        <w:t>).</w:t>
      </w:r>
      <w:r w:rsidR="00AE1BBB">
        <w:rPr>
          <w:rFonts w:asciiTheme="minorHAnsi" w:hAnsiTheme="minorHAnsi" w:cstheme="minorHAnsi"/>
        </w:rPr>
        <w:t xml:space="preserve"> </w:t>
      </w:r>
      <w:r w:rsidR="000D2114" w:rsidRPr="009C2C78">
        <w:rPr>
          <w:rFonts w:asciiTheme="minorHAnsi" w:hAnsiTheme="minorHAnsi" w:cstheme="minorHAnsi"/>
        </w:rPr>
        <w:t xml:space="preserve">E.J. Waggoner estaba dando un curso sobre el libro de Isaías </w:t>
      </w:r>
      <w:r w:rsidR="00AE1BBB">
        <w:rPr>
          <w:rFonts w:asciiTheme="minorHAnsi" w:hAnsiTheme="minorHAnsi" w:cstheme="minorHAnsi"/>
        </w:rPr>
        <w:t>a finales</w:t>
      </w:r>
      <w:r w:rsidR="000D2114" w:rsidRPr="009C2C78">
        <w:rPr>
          <w:rFonts w:asciiTheme="minorHAnsi" w:hAnsiTheme="minorHAnsi" w:cstheme="minorHAnsi"/>
        </w:rPr>
        <w:t xml:space="preserve"> del año 1889 (</w:t>
      </w:r>
      <w:r w:rsidR="000D2114" w:rsidRPr="00AE1BBB">
        <w:rPr>
          <w:rFonts w:asciiTheme="minorHAnsi" w:hAnsiTheme="minorHAnsi" w:cstheme="minorHAnsi"/>
        </w:rPr>
        <w:t>Carta de Dan T. Jones a M. Larson, 2 enero 1890, Battle Creek, Michigan</w:t>
      </w:r>
      <w:r w:rsidR="00AE1BBB" w:rsidRPr="00AE1BBB">
        <w:rPr>
          <w:rFonts w:asciiTheme="minorHAnsi" w:hAnsiTheme="minorHAnsi" w:cstheme="minorHAnsi"/>
        </w:rPr>
        <w:t>, 2, párr</w:t>
      </w:r>
      <w:r w:rsidR="000C6A32">
        <w:rPr>
          <w:rFonts w:asciiTheme="minorHAnsi" w:hAnsiTheme="minorHAnsi" w:cstheme="minorHAnsi"/>
        </w:rPr>
        <w:t>.</w:t>
      </w:r>
      <w:r w:rsidR="00AE1BBB" w:rsidRPr="00AE1BBB">
        <w:rPr>
          <w:rFonts w:asciiTheme="minorHAnsi" w:hAnsiTheme="minorHAnsi" w:cstheme="minorHAnsi"/>
        </w:rPr>
        <w:t xml:space="preserve"> 1</w:t>
      </w:r>
      <w:r w:rsidR="000D2114" w:rsidRPr="009C2C78">
        <w:rPr>
          <w:rFonts w:asciiTheme="minorHAnsi" w:hAnsiTheme="minorHAnsi" w:cstheme="minorHAnsi"/>
        </w:rPr>
        <w:t>), pero a principios de año</w:t>
      </w:r>
      <w:r w:rsidR="00E21FFB" w:rsidRPr="00E21FFB">
        <w:rPr>
          <w:rFonts w:asciiTheme="minorHAnsi" w:hAnsiTheme="minorHAnsi" w:cstheme="minorHAnsi"/>
        </w:rPr>
        <w:t xml:space="preserve"> </w:t>
      </w:r>
      <w:r w:rsidR="00E21FFB" w:rsidRPr="009C2C78">
        <w:rPr>
          <w:rFonts w:asciiTheme="minorHAnsi" w:hAnsiTheme="minorHAnsi" w:cstheme="minorHAnsi"/>
        </w:rPr>
        <w:t>anunció</w:t>
      </w:r>
      <w:r w:rsidR="00E21FFB">
        <w:rPr>
          <w:rFonts w:asciiTheme="minorHAnsi" w:hAnsiTheme="minorHAnsi" w:cstheme="minorHAnsi"/>
        </w:rPr>
        <w:t xml:space="preserve"> un</w:t>
      </w:r>
      <w:r w:rsidR="000D2114" w:rsidRPr="009C2C78">
        <w:rPr>
          <w:rFonts w:asciiTheme="minorHAnsi" w:hAnsiTheme="minorHAnsi" w:cstheme="minorHAnsi"/>
        </w:rPr>
        <w:t xml:space="preserve"> cambio</w:t>
      </w:r>
      <w:r w:rsidR="00E21FFB">
        <w:rPr>
          <w:rFonts w:asciiTheme="minorHAnsi" w:hAnsiTheme="minorHAnsi" w:cstheme="minorHAnsi"/>
        </w:rPr>
        <w:t>:</w:t>
      </w:r>
      <w:r w:rsidR="000D2114" w:rsidRPr="009C2C78">
        <w:rPr>
          <w:rFonts w:asciiTheme="minorHAnsi" w:hAnsiTheme="minorHAnsi" w:cstheme="minorHAnsi"/>
        </w:rPr>
        <w:t xml:space="preserve"> enseñaría sobre los pactos.</w:t>
      </w:r>
    </w:p>
    <w:p w14:paraId="0FFE2AA8" w14:textId="322D6E4D" w:rsidR="000D2114" w:rsidRPr="009C2C78" w:rsidRDefault="00686D25" w:rsidP="009C2C78">
      <w:pPr>
        <w:pStyle w:val="Libro12"/>
        <w:ind w:firstLine="0"/>
        <w:rPr>
          <w:rFonts w:asciiTheme="minorHAnsi" w:hAnsiTheme="minorHAnsi" w:cstheme="minorHAnsi"/>
        </w:rPr>
      </w:pPr>
      <w:r>
        <w:rPr>
          <w:rFonts w:asciiTheme="minorHAnsi" w:hAnsiTheme="minorHAnsi" w:cstheme="minorHAnsi"/>
        </w:rPr>
        <w:t>E</w:t>
      </w:r>
      <w:r w:rsidRPr="009C2C78">
        <w:rPr>
          <w:rFonts w:asciiTheme="minorHAnsi" w:hAnsiTheme="minorHAnsi" w:cstheme="minorHAnsi"/>
        </w:rPr>
        <w:t>n ausencia de su titular</w:t>
      </w:r>
      <w:r>
        <w:rPr>
          <w:rFonts w:asciiTheme="minorHAnsi" w:hAnsiTheme="minorHAnsi" w:cstheme="minorHAnsi"/>
        </w:rPr>
        <w:t xml:space="preserve"> </w:t>
      </w:r>
      <w:r w:rsidR="00E24D28">
        <w:rPr>
          <w:rFonts w:asciiTheme="minorHAnsi" w:hAnsiTheme="minorHAnsi" w:cstheme="minorHAnsi"/>
        </w:rPr>
        <w:t>—</w:t>
      </w:r>
      <w:r w:rsidRPr="009C2C78">
        <w:rPr>
          <w:rFonts w:asciiTheme="minorHAnsi" w:hAnsiTheme="minorHAnsi" w:cstheme="minorHAnsi"/>
        </w:rPr>
        <w:t>el profesor W.W. Prescott</w:t>
      </w:r>
      <w:r w:rsidR="0083334A">
        <w:rPr>
          <w:rFonts w:asciiTheme="minorHAnsi" w:hAnsiTheme="minorHAnsi" w:cstheme="minorHAnsi"/>
        </w:rPr>
        <w:t xml:space="preserve">, </w:t>
      </w:r>
      <w:r w:rsidRPr="009C2C78">
        <w:rPr>
          <w:rFonts w:asciiTheme="minorHAnsi" w:hAnsiTheme="minorHAnsi" w:cstheme="minorHAnsi"/>
        </w:rPr>
        <w:t>quien había tenido que salir en viaje de negocios</w:t>
      </w:r>
      <w:r>
        <w:rPr>
          <w:rFonts w:asciiTheme="minorHAnsi" w:hAnsiTheme="minorHAnsi" w:cstheme="minorHAnsi"/>
        </w:rPr>
        <w:t>,</w:t>
      </w:r>
      <w:r w:rsidRPr="009C2C78">
        <w:rPr>
          <w:rFonts w:asciiTheme="minorHAnsi" w:hAnsiTheme="minorHAnsi" w:cstheme="minorHAnsi"/>
        </w:rPr>
        <w:t xml:space="preserve"> </w:t>
      </w:r>
      <w:r w:rsidR="000D2114" w:rsidRPr="009C2C78">
        <w:rPr>
          <w:rFonts w:asciiTheme="minorHAnsi" w:hAnsiTheme="minorHAnsi" w:cstheme="minorHAnsi"/>
        </w:rPr>
        <w:t xml:space="preserve">Dan T. Jones, secretario de la Asociación General, tenía a su cargo </w:t>
      </w:r>
      <w:r w:rsidR="0083334A">
        <w:rPr>
          <w:rFonts w:asciiTheme="minorHAnsi" w:hAnsiTheme="minorHAnsi" w:cstheme="minorHAnsi"/>
        </w:rPr>
        <w:t xml:space="preserve">supervisar </w:t>
      </w:r>
      <w:r w:rsidR="000D2114" w:rsidRPr="009C2C78">
        <w:rPr>
          <w:rFonts w:asciiTheme="minorHAnsi" w:hAnsiTheme="minorHAnsi" w:cstheme="minorHAnsi"/>
        </w:rPr>
        <w:t xml:space="preserve">el seminario. El </w:t>
      </w:r>
      <w:r>
        <w:rPr>
          <w:rFonts w:asciiTheme="minorHAnsi" w:hAnsiTheme="minorHAnsi" w:cstheme="minorHAnsi"/>
        </w:rPr>
        <w:t>pastor</w:t>
      </w:r>
      <w:r w:rsidR="000D2114" w:rsidRPr="009C2C78">
        <w:rPr>
          <w:rFonts w:asciiTheme="minorHAnsi" w:hAnsiTheme="minorHAnsi" w:cstheme="minorHAnsi"/>
        </w:rPr>
        <w:t xml:space="preserve"> Dan T. Jones escribió a propósito de lo sucedido:</w:t>
      </w:r>
    </w:p>
    <w:p w14:paraId="24B71985" w14:textId="4601F05D" w:rsidR="000D2114" w:rsidRPr="00686D25" w:rsidRDefault="00686D25" w:rsidP="00686D25">
      <w:pPr>
        <w:pStyle w:val="EGW"/>
        <w:ind w:left="426" w:right="391" w:firstLine="0"/>
        <w:rPr>
          <w:rFonts w:asciiTheme="minorHAnsi" w:hAnsiTheme="minorHAnsi" w:cstheme="minorHAnsi"/>
          <w:sz w:val="22"/>
          <w:szCs w:val="22"/>
        </w:rPr>
      </w:pPr>
      <w:r>
        <w:rPr>
          <w:rFonts w:asciiTheme="minorHAnsi" w:hAnsiTheme="minorHAnsi" w:cstheme="minorHAnsi"/>
          <w:sz w:val="22"/>
          <w:szCs w:val="22"/>
        </w:rPr>
        <w:t>S</w:t>
      </w:r>
      <w:r w:rsidR="000D2114" w:rsidRPr="00686D25">
        <w:rPr>
          <w:rFonts w:asciiTheme="minorHAnsi" w:hAnsiTheme="minorHAnsi" w:cstheme="minorHAnsi"/>
          <w:sz w:val="22"/>
          <w:szCs w:val="22"/>
        </w:rPr>
        <w:t xml:space="preserve">upe que el Dr. Waggoner había anunciado en su seminario que abordaría el tema del pacto la mañana del lunes siguiente... Pensé en ello por algún tiempo, y decidí ir a hablar </w:t>
      </w:r>
      <w:r w:rsidR="0083334A" w:rsidRPr="00686D25">
        <w:rPr>
          <w:rFonts w:asciiTheme="minorHAnsi" w:hAnsiTheme="minorHAnsi" w:cstheme="minorHAnsi"/>
          <w:sz w:val="22"/>
          <w:szCs w:val="22"/>
        </w:rPr>
        <w:t xml:space="preserve">al respecto </w:t>
      </w:r>
      <w:r w:rsidR="000D2114" w:rsidRPr="00686D25">
        <w:rPr>
          <w:rFonts w:asciiTheme="minorHAnsi" w:hAnsiTheme="minorHAnsi" w:cstheme="minorHAnsi"/>
          <w:sz w:val="22"/>
          <w:szCs w:val="22"/>
        </w:rPr>
        <w:t xml:space="preserve">con el hermano White y el </w:t>
      </w:r>
      <w:r w:rsidR="0083334A">
        <w:rPr>
          <w:rFonts w:asciiTheme="minorHAnsi" w:hAnsiTheme="minorHAnsi" w:cstheme="minorHAnsi"/>
          <w:sz w:val="22"/>
          <w:szCs w:val="22"/>
        </w:rPr>
        <w:t>doctor</w:t>
      </w:r>
      <w:r w:rsidR="000D2114" w:rsidRPr="00686D25">
        <w:rPr>
          <w:rFonts w:asciiTheme="minorHAnsi" w:hAnsiTheme="minorHAnsi" w:cstheme="minorHAnsi"/>
          <w:sz w:val="22"/>
          <w:szCs w:val="22"/>
        </w:rPr>
        <w:t xml:space="preserve">, intentando prevalecer sobre </w:t>
      </w:r>
      <w:r w:rsidR="0083334A">
        <w:rPr>
          <w:rFonts w:asciiTheme="minorHAnsi" w:hAnsiTheme="minorHAnsi" w:cstheme="minorHAnsi"/>
          <w:sz w:val="22"/>
          <w:szCs w:val="22"/>
        </w:rPr>
        <w:t>ellos</w:t>
      </w:r>
      <w:r w:rsidR="000D2114" w:rsidRPr="00686D25">
        <w:rPr>
          <w:rFonts w:asciiTheme="minorHAnsi" w:hAnsiTheme="minorHAnsi" w:cstheme="minorHAnsi"/>
          <w:sz w:val="22"/>
          <w:szCs w:val="22"/>
        </w:rPr>
        <w:t xml:space="preserve"> a fin de que no se abordara ese tema, al menos hasta que pudieran estar de regreso el profesor Prescott y el </w:t>
      </w:r>
      <w:r>
        <w:rPr>
          <w:rFonts w:asciiTheme="minorHAnsi" w:hAnsiTheme="minorHAnsi" w:cstheme="minorHAnsi"/>
          <w:sz w:val="22"/>
          <w:szCs w:val="22"/>
        </w:rPr>
        <w:t>pastor</w:t>
      </w:r>
      <w:r w:rsidR="000D2114" w:rsidRPr="00686D25">
        <w:rPr>
          <w:rFonts w:asciiTheme="minorHAnsi" w:hAnsiTheme="minorHAnsi" w:cstheme="minorHAnsi"/>
          <w:sz w:val="22"/>
          <w:szCs w:val="22"/>
        </w:rPr>
        <w:t xml:space="preserve"> Olsen (Carta de Dan T. Jones a E.W. Farnsworth, 9 febrero 1890</w:t>
      </w:r>
      <w:r w:rsidR="000C6A32">
        <w:rPr>
          <w:rFonts w:asciiTheme="minorHAnsi" w:hAnsiTheme="minorHAnsi" w:cstheme="minorHAnsi"/>
          <w:sz w:val="22"/>
          <w:szCs w:val="22"/>
        </w:rPr>
        <w:t>, 2, párr. 2</w:t>
      </w:r>
      <w:r w:rsidR="000D2114" w:rsidRPr="00686D25">
        <w:rPr>
          <w:rFonts w:asciiTheme="minorHAnsi" w:hAnsiTheme="minorHAnsi" w:cstheme="minorHAnsi"/>
          <w:sz w:val="22"/>
          <w:szCs w:val="22"/>
        </w:rPr>
        <w:t>).</w:t>
      </w:r>
    </w:p>
    <w:p w14:paraId="1F5AB66B" w14:textId="2B04C6D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Dan Jones </w:t>
      </w:r>
      <w:r w:rsidR="003840A4">
        <w:rPr>
          <w:rFonts w:asciiTheme="minorHAnsi" w:hAnsiTheme="minorHAnsi" w:cstheme="minorHAnsi"/>
        </w:rPr>
        <w:t>pensaba</w:t>
      </w:r>
      <w:r w:rsidRPr="009C2C78">
        <w:rPr>
          <w:rFonts w:asciiTheme="minorHAnsi" w:hAnsiTheme="minorHAnsi" w:cstheme="minorHAnsi"/>
        </w:rPr>
        <w:t xml:space="preserve"> que </w:t>
      </w:r>
      <w:r w:rsidR="00D76A97">
        <w:rPr>
          <w:rFonts w:asciiTheme="minorHAnsi" w:hAnsiTheme="minorHAnsi" w:cstheme="minorHAnsi"/>
        </w:rPr>
        <w:t>da</w:t>
      </w:r>
      <w:r w:rsidRPr="009C2C78">
        <w:rPr>
          <w:rFonts w:asciiTheme="minorHAnsi" w:hAnsiTheme="minorHAnsi" w:cstheme="minorHAnsi"/>
        </w:rPr>
        <w:t xml:space="preserve">do que Waggoner no había consultado con el “comité de dirección del seminario o con los otros miembros de la facultad, habría causado </w:t>
      </w:r>
      <w:r w:rsidR="00371CA3">
        <w:rPr>
          <w:rFonts w:asciiTheme="minorHAnsi" w:hAnsiTheme="minorHAnsi" w:cstheme="minorHAnsi"/>
        </w:rPr>
        <w:t>un descontento considerable y general</w:t>
      </w:r>
      <w:r w:rsidRPr="009C2C78">
        <w:rPr>
          <w:rFonts w:asciiTheme="minorHAnsi" w:hAnsiTheme="minorHAnsi" w:cstheme="minorHAnsi"/>
        </w:rPr>
        <w:t>” (</w:t>
      </w:r>
      <w:r w:rsidRPr="00371CA3">
        <w:rPr>
          <w:rFonts w:asciiTheme="minorHAnsi" w:hAnsiTheme="minorHAnsi" w:cstheme="minorHAnsi"/>
        </w:rPr>
        <w:t>Carta de Dan T. Jones a C.H. Jones, febrero 1890</w:t>
      </w:r>
      <w:r w:rsidR="00371CA3" w:rsidRPr="00371CA3">
        <w:rPr>
          <w:rFonts w:asciiTheme="minorHAnsi" w:hAnsiTheme="minorHAnsi" w:cstheme="minorHAnsi"/>
        </w:rPr>
        <w:t>, 3, párr. 1</w:t>
      </w:r>
      <w:r w:rsidRPr="009C2C78">
        <w:rPr>
          <w:rFonts w:asciiTheme="minorHAnsi" w:hAnsiTheme="minorHAnsi" w:cstheme="minorHAnsi"/>
        </w:rPr>
        <w:t>).</w:t>
      </w:r>
    </w:p>
    <w:p w14:paraId="7614FC10" w14:textId="0ECCB52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Dan Jones </w:t>
      </w:r>
      <w:r w:rsidR="00962E8E">
        <w:rPr>
          <w:rFonts w:asciiTheme="minorHAnsi" w:hAnsiTheme="minorHAnsi" w:cstheme="minorHAnsi"/>
        </w:rPr>
        <w:t>refirió</w:t>
      </w:r>
      <w:r w:rsidRPr="009C2C78">
        <w:rPr>
          <w:rFonts w:asciiTheme="minorHAnsi" w:hAnsiTheme="minorHAnsi" w:cstheme="minorHAnsi"/>
        </w:rPr>
        <w:t xml:space="preserve"> primer</w:t>
      </w:r>
      <w:r w:rsidR="00962E8E">
        <w:rPr>
          <w:rFonts w:asciiTheme="minorHAnsi" w:hAnsiTheme="minorHAnsi" w:cstheme="minorHAnsi"/>
        </w:rPr>
        <w:t>amente</w:t>
      </w:r>
      <w:r w:rsidR="00962E8E" w:rsidRPr="00962E8E">
        <w:rPr>
          <w:rFonts w:asciiTheme="minorHAnsi" w:hAnsiTheme="minorHAnsi" w:cstheme="minorHAnsi"/>
        </w:rPr>
        <w:t xml:space="preserve"> </w:t>
      </w:r>
      <w:r w:rsidR="00962E8E" w:rsidRPr="009C2C78">
        <w:rPr>
          <w:rFonts w:asciiTheme="minorHAnsi" w:hAnsiTheme="minorHAnsi" w:cstheme="minorHAnsi"/>
        </w:rPr>
        <w:t>el problema</w:t>
      </w:r>
      <w:r w:rsidRPr="009C2C78">
        <w:rPr>
          <w:rFonts w:asciiTheme="minorHAnsi" w:hAnsiTheme="minorHAnsi" w:cstheme="minorHAnsi"/>
        </w:rPr>
        <w:t xml:space="preserve"> al </w:t>
      </w:r>
      <w:r w:rsidR="00962E8E">
        <w:rPr>
          <w:rFonts w:asciiTheme="minorHAnsi" w:hAnsiTheme="minorHAnsi" w:cstheme="minorHAnsi"/>
        </w:rPr>
        <w:t>pastor</w:t>
      </w:r>
      <w:r w:rsidRPr="009C2C78">
        <w:rPr>
          <w:rFonts w:asciiTheme="minorHAnsi" w:hAnsiTheme="minorHAnsi" w:cstheme="minorHAnsi"/>
        </w:rPr>
        <w:t xml:space="preserve"> W.C. White</w:t>
      </w:r>
      <w:r w:rsidR="005D0173">
        <w:rPr>
          <w:rFonts w:asciiTheme="minorHAnsi" w:hAnsiTheme="minorHAnsi" w:cstheme="minorHAnsi"/>
        </w:rPr>
        <w:t>, quien</w:t>
      </w:r>
      <w:r w:rsidRPr="009C2C78">
        <w:rPr>
          <w:rFonts w:asciiTheme="minorHAnsi" w:hAnsiTheme="minorHAnsi" w:cstheme="minorHAnsi"/>
        </w:rPr>
        <w:t xml:space="preserve"> le </w:t>
      </w:r>
      <w:r w:rsidR="00C21AF2">
        <w:rPr>
          <w:rFonts w:asciiTheme="minorHAnsi" w:hAnsiTheme="minorHAnsi" w:cstheme="minorHAnsi"/>
        </w:rPr>
        <w:t>aconsej</w:t>
      </w:r>
      <w:r w:rsidRPr="009C2C78">
        <w:rPr>
          <w:rFonts w:asciiTheme="minorHAnsi" w:hAnsiTheme="minorHAnsi" w:cstheme="minorHAnsi"/>
        </w:rPr>
        <w:t xml:space="preserve">ó hablar con el Dr. Waggoner. El viernes, Dan Jones habló con Waggoner con el propósito de </w:t>
      </w:r>
      <w:r w:rsidR="005D0173">
        <w:rPr>
          <w:rFonts w:asciiTheme="minorHAnsi" w:hAnsiTheme="minorHAnsi" w:cstheme="minorHAnsi"/>
        </w:rPr>
        <w:t>d</w:t>
      </w:r>
      <w:r w:rsidR="00C21AF2">
        <w:rPr>
          <w:rFonts w:asciiTheme="minorHAnsi" w:hAnsiTheme="minorHAnsi" w:cstheme="minorHAnsi"/>
        </w:rPr>
        <w:t>iferir</w:t>
      </w:r>
      <w:r w:rsidRPr="009C2C78">
        <w:rPr>
          <w:rFonts w:asciiTheme="minorHAnsi" w:hAnsiTheme="minorHAnsi" w:cstheme="minorHAnsi"/>
        </w:rPr>
        <w:t xml:space="preserve"> la enseñanza de los pactos a los pastores hasta que</w:t>
      </w:r>
      <w:r w:rsidR="005D0173" w:rsidRPr="005D0173">
        <w:rPr>
          <w:rFonts w:asciiTheme="minorHAnsi" w:hAnsiTheme="minorHAnsi" w:cstheme="minorHAnsi"/>
        </w:rPr>
        <w:t xml:space="preserve"> </w:t>
      </w:r>
      <w:r w:rsidR="005D0173" w:rsidRPr="009C2C78">
        <w:rPr>
          <w:rFonts w:asciiTheme="minorHAnsi" w:hAnsiTheme="minorHAnsi" w:cstheme="minorHAnsi"/>
        </w:rPr>
        <w:t xml:space="preserve">el profesor Prescott y el </w:t>
      </w:r>
      <w:r w:rsidR="005D0173">
        <w:rPr>
          <w:rFonts w:asciiTheme="minorHAnsi" w:hAnsiTheme="minorHAnsi" w:cstheme="minorHAnsi"/>
        </w:rPr>
        <w:t>pastor</w:t>
      </w:r>
      <w:r w:rsidR="005D0173" w:rsidRPr="009C2C78">
        <w:rPr>
          <w:rFonts w:asciiTheme="minorHAnsi" w:hAnsiTheme="minorHAnsi" w:cstheme="minorHAnsi"/>
        </w:rPr>
        <w:t xml:space="preserve"> Olsen</w:t>
      </w:r>
      <w:r w:rsidRPr="009C2C78">
        <w:rPr>
          <w:rFonts w:asciiTheme="minorHAnsi" w:hAnsiTheme="minorHAnsi" w:cstheme="minorHAnsi"/>
        </w:rPr>
        <w:t xml:space="preserve"> pudiera</w:t>
      </w:r>
      <w:r w:rsidR="005D0173">
        <w:rPr>
          <w:rFonts w:asciiTheme="minorHAnsi" w:hAnsiTheme="minorHAnsi" w:cstheme="minorHAnsi"/>
        </w:rPr>
        <w:t>n tomar una decisión</w:t>
      </w:r>
      <w:r w:rsidRPr="009C2C78">
        <w:rPr>
          <w:rFonts w:asciiTheme="minorHAnsi" w:hAnsiTheme="minorHAnsi" w:cstheme="minorHAnsi"/>
        </w:rPr>
        <w:t xml:space="preserve">. Dan Jones y Waggoner </w:t>
      </w:r>
      <w:r w:rsidRPr="009C2C78">
        <w:rPr>
          <w:rFonts w:asciiTheme="minorHAnsi" w:hAnsiTheme="minorHAnsi" w:cstheme="minorHAnsi"/>
        </w:rPr>
        <w:lastRenderedPageBreak/>
        <w:t xml:space="preserve">hablaron durante un par de horas sobre el problema. Waggoner ya había </w:t>
      </w:r>
      <w:r w:rsidR="00FC56BD">
        <w:rPr>
          <w:rFonts w:asciiTheme="minorHAnsi" w:hAnsiTheme="minorHAnsi" w:cstheme="minorHAnsi"/>
        </w:rPr>
        <w:t>hecho sus planes</w:t>
      </w:r>
      <w:r w:rsidRPr="009C2C78">
        <w:rPr>
          <w:rFonts w:asciiTheme="minorHAnsi" w:hAnsiTheme="minorHAnsi" w:cstheme="minorHAnsi"/>
        </w:rPr>
        <w:t xml:space="preserve"> para comenzar el curso el lunes, y no estaba dispuesto a cambiar su</w:t>
      </w:r>
      <w:r w:rsidR="00FC56BD">
        <w:rPr>
          <w:rFonts w:asciiTheme="minorHAnsi" w:hAnsiTheme="minorHAnsi" w:cstheme="minorHAnsi"/>
        </w:rPr>
        <w:t xml:space="preserve"> esquema</w:t>
      </w:r>
      <w:r w:rsidRPr="009C2C78">
        <w:rPr>
          <w:rFonts w:asciiTheme="minorHAnsi" w:hAnsiTheme="minorHAnsi" w:cstheme="minorHAnsi"/>
        </w:rPr>
        <w:t>.</w:t>
      </w:r>
    </w:p>
    <w:p w14:paraId="1E16DFCF" w14:textId="0BB0845B"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El lunes sobre las seis de la tarde, el Dr. Waggoner entregó a Dan Jones una carta de renuncia</w:t>
      </w:r>
      <w:r w:rsidR="00DE3E63">
        <w:rPr>
          <w:rFonts w:asciiTheme="minorHAnsi" w:hAnsiTheme="minorHAnsi" w:cstheme="minorHAnsi"/>
        </w:rPr>
        <w:t xml:space="preserve"> respecto</w:t>
      </w:r>
      <w:r w:rsidRPr="009C2C78">
        <w:rPr>
          <w:rFonts w:asciiTheme="minorHAnsi" w:hAnsiTheme="minorHAnsi" w:cstheme="minorHAnsi"/>
        </w:rPr>
        <w:t xml:space="preserve"> a la hora de clase </w:t>
      </w:r>
      <w:r w:rsidR="00BD4AF1">
        <w:rPr>
          <w:rFonts w:asciiTheme="minorHAnsi" w:hAnsiTheme="minorHAnsi" w:cstheme="minorHAnsi"/>
        </w:rPr>
        <w:t>prevista para</w:t>
      </w:r>
      <w:r w:rsidRPr="009C2C78">
        <w:rPr>
          <w:rFonts w:asciiTheme="minorHAnsi" w:hAnsiTheme="minorHAnsi" w:cstheme="minorHAnsi"/>
        </w:rPr>
        <w:t xml:space="preserve"> la enseñanza de los pactos. Eso dejó a Dan Jones </w:t>
      </w:r>
      <w:r w:rsidR="00DE3E63">
        <w:rPr>
          <w:rFonts w:asciiTheme="minorHAnsi" w:hAnsiTheme="minorHAnsi" w:cstheme="minorHAnsi"/>
        </w:rPr>
        <w:t>sin saber</w:t>
      </w:r>
      <w:r w:rsidRPr="009C2C78">
        <w:rPr>
          <w:rFonts w:asciiTheme="minorHAnsi" w:hAnsiTheme="minorHAnsi" w:cstheme="minorHAnsi"/>
        </w:rPr>
        <w:t xml:space="preserve"> qué hacer. El martes intentó que el Dr. Waggoner lo reconsiderase, pero ninguno de los dos est</w:t>
      </w:r>
      <w:r w:rsidR="00DE3E63">
        <w:rPr>
          <w:rFonts w:asciiTheme="minorHAnsi" w:hAnsiTheme="minorHAnsi" w:cstheme="minorHAnsi"/>
        </w:rPr>
        <w:t>uvo</w:t>
      </w:r>
      <w:r w:rsidRPr="009C2C78">
        <w:rPr>
          <w:rFonts w:asciiTheme="minorHAnsi" w:hAnsiTheme="minorHAnsi" w:cstheme="minorHAnsi"/>
        </w:rPr>
        <w:t xml:space="preserve"> dispuesto a llegar a un compromiso en su posición. Dan Jones y W.C. White decidieron entonces que fuera </w:t>
      </w:r>
      <w:r w:rsidR="00BD4AF1">
        <w:rPr>
          <w:rFonts w:asciiTheme="minorHAnsi" w:hAnsiTheme="minorHAnsi" w:cstheme="minorHAnsi"/>
        </w:rPr>
        <w:t>Uriah</w:t>
      </w:r>
      <w:r w:rsidRPr="009C2C78">
        <w:rPr>
          <w:rFonts w:asciiTheme="minorHAnsi" w:hAnsiTheme="minorHAnsi" w:cstheme="minorHAnsi"/>
        </w:rPr>
        <w:t xml:space="preserve"> Smith quien diera la clase.</w:t>
      </w:r>
    </w:p>
    <w:p w14:paraId="6E94D48C"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Entonces, Dan Jones y Uriah Smith</w:t>
      </w:r>
    </w:p>
    <w:p w14:paraId="5EAB0295" w14:textId="7FEB5851" w:rsidR="000D2114" w:rsidRPr="00634454" w:rsidRDefault="00634454" w:rsidP="00634454">
      <w:pPr>
        <w:pStyle w:val="EGW"/>
        <w:ind w:left="426" w:right="391" w:firstLine="0"/>
        <w:rPr>
          <w:rFonts w:asciiTheme="minorHAnsi" w:hAnsiTheme="minorHAnsi" w:cstheme="minorHAnsi"/>
          <w:sz w:val="22"/>
          <w:szCs w:val="22"/>
        </w:rPr>
      </w:pPr>
      <w:r>
        <w:rPr>
          <w:rFonts w:asciiTheme="minorHAnsi" w:hAnsiTheme="minorHAnsi" w:cstheme="minorHAnsi"/>
          <w:sz w:val="22"/>
          <w:szCs w:val="22"/>
        </w:rPr>
        <w:t>acorda</w:t>
      </w:r>
      <w:r w:rsidR="000D2114" w:rsidRPr="00634454">
        <w:rPr>
          <w:rFonts w:asciiTheme="minorHAnsi" w:hAnsiTheme="minorHAnsi" w:cstheme="minorHAnsi"/>
          <w:sz w:val="22"/>
          <w:szCs w:val="22"/>
        </w:rPr>
        <w:t xml:space="preserve">ron suavizar el incidente tanto como </w:t>
      </w:r>
      <w:r>
        <w:rPr>
          <w:rFonts w:asciiTheme="minorHAnsi" w:hAnsiTheme="minorHAnsi" w:cstheme="minorHAnsi"/>
          <w:sz w:val="22"/>
          <w:szCs w:val="22"/>
        </w:rPr>
        <w:t>fuera posible</w:t>
      </w:r>
      <w:r w:rsidR="000D2114" w:rsidRPr="00634454">
        <w:rPr>
          <w:rFonts w:asciiTheme="minorHAnsi" w:hAnsiTheme="minorHAnsi" w:cstheme="minorHAnsi"/>
          <w:sz w:val="22"/>
          <w:szCs w:val="22"/>
        </w:rPr>
        <w:t xml:space="preserve"> ante la clase, </w:t>
      </w:r>
      <w:r w:rsidR="00BE6996">
        <w:rPr>
          <w:rFonts w:asciiTheme="minorHAnsi" w:hAnsiTheme="minorHAnsi" w:cstheme="minorHAnsi"/>
          <w:sz w:val="22"/>
          <w:szCs w:val="22"/>
        </w:rPr>
        <w:t>diciéndoles</w:t>
      </w:r>
      <w:r w:rsidR="000D2114" w:rsidRPr="00634454">
        <w:rPr>
          <w:rFonts w:asciiTheme="minorHAnsi" w:hAnsiTheme="minorHAnsi" w:cstheme="minorHAnsi"/>
          <w:sz w:val="22"/>
          <w:szCs w:val="22"/>
        </w:rPr>
        <w:t xml:space="preserve"> que se había </w:t>
      </w:r>
      <w:r w:rsidR="0082594F">
        <w:rPr>
          <w:rFonts w:asciiTheme="minorHAnsi" w:hAnsiTheme="minorHAnsi" w:cstheme="minorHAnsi"/>
          <w:sz w:val="22"/>
          <w:szCs w:val="22"/>
        </w:rPr>
        <w:t>creído</w:t>
      </w:r>
      <w:r w:rsidR="000D2114" w:rsidRPr="00634454">
        <w:rPr>
          <w:rFonts w:asciiTheme="minorHAnsi" w:hAnsiTheme="minorHAnsi" w:cstheme="minorHAnsi"/>
          <w:sz w:val="22"/>
          <w:szCs w:val="22"/>
        </w:rPr>
        <w:t xml:space="preserve"> mejor que viniera el hermano Smith</w:t>
      </w:r>
      <w:r w:rsidR="0082594F">
        <w:rPr>
          <w:rFonts w:asciiTheme="minorHAnsi" w:hAnsiTheme="minorHAnsi" w:cstheme="minorHAnsi"/>
          <w:sz w:val="22"/>
          <w:szCs w:val="22"/>
        </w:rPr>
        <w:t xml:space="preserve"> a presentar alguna de sus líneas</w:t>
      </w:r>
      <w:r w:rsidR="000D2114" w:rsidRPr="00634454">
        <w:rPr>
          <w:rFonts w:asciiTheme="minorHAnsi" w:hAnsiTheme="minorHAnsi" w:cstheme="minorHAnsi"/>
          <w:sz w:val="22"/>
          <w:szCs w:val="22"/>
        </w:rPr>
        <w:t xml:space="preserve"> de trabajo</w:t>
      </w:r>
      <w:r w:rsidR="0082594F">
        <w:rPr>
          <w:rFonts w:asciiTheme="minorHAnsi" w:hAnsiTheme="minorHAnsi" w:cstheme="minorHAnsi"/>
          <w:sz w:val="22"/>
          <w:szCs w:val="22"/>
        </w:rPr>
        <w:t xml:space="preserve"> para el momento</w:t>
      </w:r>
      <w:r w:rsidR="000D2114" w:rsidRPr="00634454">
        <w:rPr>
          <w:rFonts w:asciiTheme="minorHAnsi" w:hAnsiTheme="minorHAnsi" w:cstheme="minorHAnsi"/>
          <w:sz w:val="22"/>
          <w:szCs w:val="22"/>
        </w:rPr>
        <w:t>, dejando aparcada la cuestión del pacto por el momento</w:t>
      </w:r>
      <w:r w:rsidR="00897EC5">
        <w:rPr>
          <w:rFonts w:asciiTheme="minorHAnsi" w:hAnsiTheme="minorHAnsi" w:cstheme="minorHAnsi"/>
          <w:sz w:val="22"/>
          <w:szCs w:val="22"/>
        </w:rPr>
        <w:t>,</w:t>
      </w:r>
      <w:r w:rsidR="000D2114" w:rsidRPr="00634454">
        <w:rPr>
          <w:rFonts w:asciiTheme="minorHAnsi" w:hAnsiTheme="minorHAnsi" w:cstheme="minorHAnsi"/>
          <w:sz w:val="22"/>
          <w:szCs w:val="22"/>
        </w:rPr>
        <w:t xml:space="preserve"> debido a que el Dr. Waggoner tenía exceso de trabajo y necesitaba descanso, motivo por el cual se había considerado la ayuda del hermano Smith en el seminario bíblico, etc. Entonces me encomendaron a mí presentar el asunto ante la clase. Tras haber tomado la decisión, teníamos sólo diez minutos antes que comenzara la hora de clase asignada al hermano Smith. Así, llegué junto al hermano Smith unos minutos antes de que el Dr. terminara su clase. Después que hubo terminado, [el Dr. Waggoner] dijo: </w:t>
      </w:r>
      <w:r w:rsidR="0025003E">
        <w:rPr>
          <w:rFonts w:asciiTheme="minorHAnsi" w:hAnsiTheme="minorHAnsi" w:cstheme="minorHAnsi"/>
          <w:sz w:val="22"/>
          <w:szCs w:val="22"/>
        </w:rPr>
        <w:t>“</w:t>
      </w:r>
      <w:r w:rsidR="000D2114" w:rsidRPr="00634454">
        <w:rPr>
          <w:rFonts w:asciiTheme="minorHAnsi" w:hAnsiTheme="minorHAnsi" w:cstheme="minorHAnsi"/>
          <w:sz w:val="22"/>
          <w:szCs w:val="22"/>
        </w:rPr>
        <w:t xml:space="preserve">A veces sucede lo inesperado, y a mí me ha sucedido algo muy inesperado. </w:t>
      </w:r>
      <w:r w:rsidR="0025003E">
        <w:rPr>
          <w:rFonts w:asciiTheme="minorHAnsi" w:hAnsiTheme="minorHAnsi" w:cstheme="minorHAnsi"/>
          <w:sz w:val="22"/>
          <w:szCs w:val="22"/>
        </w:rPr>
        <w:t>Para mi gran sorpresa s</w:t>
      </w:r>
      <w:r w:rsidR="000D2114" w:rsidRPr="00634454">
        <w:rPr>
          <w:rFonts w:asciiTheme="minorHAnsi" w:hAnsiTheme="minorHAnsi" w:cstheme="minorHAnsi"/>
          <w:sz w:val="22"/>
          <w:szCs w:val="22"/>
        </w:rPr>
        <w:t>e han presentado objeciones a mi enseñanza sobre el pacto en este seminario, y no lo voy a abordar por ahora. El hermano [Dan</w:t>
      </w:r>
      <w:r w:rsidR="0025003E">
        <w:rPr>
          <w:rFonts w:asciiTheme="minorHAnsi" w:hAnsiTheme="minorHAnsi" w:cstheme="minorHAnsi"/>
          <w:sz w:val="22"/>
          <w:szCs w:val="22"/>
        </w:rPr>
        <w:t xml:space="preserve"> T.</w:t>
      </w:r>
      <w:r w:rsidR="000D2114" w:rsidRPr="00634454">
        <w:rPr>
          <w:rFonts w:asciiTheme="minorHAnsi" w:hAnsiTheme="minorHAnsi" w:cstheme="minorHAnsi"/>
          <w:sz w:val="22"/>
          <w:szCs w:val="22"/>
        </w:rPr>
        <w:t xml:space="preserve">] Jones les explicará el cambio que se ha efectuado’. Eso echó por tierra completamente la pequeña </w:t>
      </w:r>
      <w:r w:rsidR="006302E6">
        <w:rPr>
          <w:rFonts w:asciiTheme="minorHAnsi" w:hAnsiTheme="minorHAnsi" w:cstheme="minorHAnsi"/>
          <w:sz w:val="22"/>
          <w:szCs w:val="22"/>
        </w:rPr>
        <w:t>explicación</w:t>
      </w:r>
      <w:r w:rsidR="000D2114" w:rsidRPr="00634454">
        <w:rPr>
          <w:rFonts w:asciiTheme="minorHAnsi" w:hAnsiTheme="minorHAnsi" w:cstheme="minorHAnsi"/>
          <w:sz w:val="22"/>
          <w:szCs w:val="22"/>
        </w:rPr>
        <w:t xml:space="preserve"> que había preparado, así es que todo cuanto pude decir </w:t>
      </w:r>
      <w:r w:rsidR="00EC6C34">
        <w:rPr>
          <w:rFonts w:asciiTheme="minorHAnsi" w:hAnsiTheme="minorHAnsi" w:cstheme="minorHAnsi"/>
          <w:sz w:val="22"/>
          <w:szCs w:val="22"/>
        </w:rPr>
        <w:t>es</w:t>
      </w:r>
      <w:r w:rsidR="000D2114" w:rsidRPr="00634454">
        <w:rPr>
          <w:rFonts w:asciiTheme="minorHAnsi" w:hAnsiTheme="minorHAnsi" w:cstheme="minorHAnsi"/>
          <w:sz w:val="22"/>
          <w:szCs w:val="22"/>
        </w:rPr>
        <w:t xml:space="preserve"> que se había considerado más oportuno posponer la cuestión del pacto, al menos por el momento, y que el hermano Smith </w:t>
      </w:r>
      <w:r w:rsidR="00897EC5">
        <w:rPr>
          <w:rFonts w:asciiTheme="minorHAnsi" w:hAnsiTheme="minorHAnsi" w:cstheme="minorHAnsi"/>
          <w:sz w:val="22"/>
          <w:szCs w:val="22"/>
        </w:rPr>
        <w:t>abord</w:t>
      </w:r>
      <w:r w:rsidR="000D2114" w:rsidRPr="00634454">
        <w:rPr>
          <w:rFonts w:asciiTheme="minorHAnsi" w:hAnsiTheme="minorHAnsi" w:cstheme="minorHAnsi"/>
          <w:sz w:val="22"/>
          <w:szCs w:val="22"/>
        </w:rPr>
        <w:t>aría el tema del santuario (Carta de Dan T. Jones a George I. Butler, 13 febrero 1890. Battle Creek, Michigan).</w:t>
      </w:r>
    </w:p>
    <w:p w14:paraId="618EF48E" w14:textId="4B2CFC9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Parece que el hermano Dan Jones no fue demasiado </w:t>
      </w:r>
      <w:r w:rsidR="00E8383F">
        <w:rPr>
          <w:rFonts w:asciiTheme="minorHAnsi" w:hAnsiTheme="minorHAnsi" w:cstheme="minorHAnsi"/>
        </w:rPr>
        <w:t>sincer</w:t>
      </w:r>
      <w:r w:rsidRPr="009C2C78">
        <w:rPr>
          <w:rFonts w:asciiTheme="minorHAnsi" w:hAnsiTheme="minorHAnsi" w:cstheme="minorHAnsi"/>
        </w:rPr>
        <w:t xml:space="preserve">o con los estudiantes a propósito de lo que </w:t>
      </w:r>
      <w:r w:rsidR="00A810B5">
        <w:rPr>
          <w:rFonts w:asciiTheme="minorHAnsi" w:hAnsiTheme="minorHAnsi" w:cstheme="minorHAnsi"/>
        </w:rPr>
        <w:t>impid</w:t>
      </w:r>
      <w:r w:rsidRPr="009C2C78">
        <w:rPr>
          <w:rFonts w:asciiTheme="minorHAnsi" w:hAnsiTheme="minorHAnsi" w:cstheme="minorHAnsi"/>
        </w:rPr>
        <w:t xml:space="preserve">ió que Waggoner </w:t>
      </w:r>
      <w:r w:rsidR="00A810B5">
        <w:rPr>
          <w:rFonts w:asciiTheme="minorHAnsi" w:hAnsiTheme="minorHAnsi" w:cstheme="minorHAnsi"/>
        </w:rPr>
        <w:t>present</w:t>
      </w:r>
      <w:r w:rsidRPr="009C2C78">
        <w:rPr>
          <w:rFonts w:asciiTheme="minorHAnsi" w:hAnsiTheme="minorHAnsi" w:cstheme="minorHAnsi"/>
        </w:rPr>
        <w:t xml:space="preserve">ara </w:t>
      </w:r>
      <w:r w:rsidR="00E8383F">
        <w:rPr>
          <w:rFonts w:asciiTheme="minorHAnsi" w:hAnsiTheme="minorHAnsi" w:cstheme="minorHAnsi"/>
        </w:rPr>
        <w:t>aquell</w:t>
      </w:r>
      <w:r w:rsidRPr="009C2C78">
        <w:rPr>
          <w:rFonts w:asciiTheme="minorHAnsi" w:hAnsiTheme="minorHAnsi" w:cstheme="minorHAnsi"/>
        </w:rPr>
        <w:t>a clase.</w:t>
      </w:r>
    </w:p>
    <w:p w14:paraId="4448D10A" w14:textId="6763123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domingo 16 de febrero por la mañana, en la capilla anexa </w:t>
      </w:r>
      <w:r w:rsidR="00DE3E63">
        <w:rPr>
          <w:rFonts w:asciiTheme="minorHAnsi" w:hAnsiTheme="minorHAnsi" w:cstheme="minorHAnsi"/>
        </w:rPr>
        <w:t>de</w:t>
      </w:r>
      <w:r w:rsidRPr="009C2C78">
        <w:rPr>
          <w:rFonts w:asciiTheme="minorHAnsi" w:hAnsiTheme="minorHAnsi" w:cstheme="minorHAnsi"/>
        </w:rPr>
        <w:t xml:space="preserve">l </w:t>
      </w:r>
      <w:r w:rsidR="006E26D5">
        <w:rPr>
          <w:rFonts w:asciiTheme="minorHAnsi" w:hAnsiTheme="minorHAnsi" w:cstheme="minorHAnsi"/>
        </w:rPr>
        <w:t>e</w:t>
      </w:r>
      <w:r w:rsidRPr="009C2C78">
        <w:rPr>
          <w:rFonts w:asciiTheme="minorHAnsi" w:hAnsiTheme="minorHAnsi" w:cstheme="minorHAnsi"/>
        </w:rPr>
        <w:t>ste de</w:t>
      </w:r>
      <w:r w:rsidR="00B91EAB">
        <w:rPr>
          <w:rFonts w:asciiTheme="minorHAnsi" w:hAnsiTheme="minorHAnsi" w:cstheme="minorHAnsi"/>
        </w:rPr>
        <w:t>l tabernáculo</w:t>
      </w:r>
      <w:r w:rsidRPr="009C2C78">
        <w:rPr>
          <w:rFonts w:asciiTheme="minorHAnsi" w:hAnsiTheme="minorHAnsi" w:cstheme="minorHAnsi"/>
        </w:rPr>
        <w:t xml:space="preserve"> de Battle Creek (</w:t>
      </w:r>
      <w:r w:rsidRPr="006E26D5">
        <w:rPr>
          <w:rFonts w:asciiTheme="minorHAnsi" w:hAnsiTheme="minorHAnsi" w:cstheme="minorHAnsi"/>
        </w:rPr>
        <w:t>Carta de Dan T. Jones a J.O. Corliss, 16 febrero 1890, Battle Creek, Michigan</w:t>
      </w:r>
      <w:r w:rsidR="00B91EAB">
        <w:rPr>
          <w:rFonts w:asciiTheme="minorHAnsi" w:hAnsiTheme="minorHAnsi" w:cstheme="minorHAnsi"/>
        </w:rPr>
        <w:t>, 2, párr. 1</w:t>
      </w:r>
      <w:r w:rsidRPr="009C2C78">
        <w:rPr>
          <w:rFonts w:asciiTheme="minorHAnsi" w:hAnsiTheme="minorHAnsi" w:cstheme="minorHAnsi"/>
        </w:rPr>
        <w:t>), Smith presentó una breve reseña de su posición sobre los pactos. Describió el plan de la salvación a través de los pactos dados a Adán, Abraham e Israel. Smith dijo que Israel estaba “bajo el pacto Adánico</w:t>
      </w:r>
      <w:r w:rsidR="00A90DD0">
        <w:rPr>
          <w:rFonts w:asciiTheme="minorHAnsi" w:hAnsiTheme="minorHAnsi" w:cstheme="minorHAnsi"/>
        </w:rPr>
        <w:t xml:space="preserve"> y</w:t>
      </w:r>
      <w:r w:rsidRPr="009C2C78">
        <w:rPr>
          <w:rFonts w:asciiTheme="minorHAnsi" w:hAnsiTheme="minorHAnsi" w:cstheme="minorHAnsi"/>
        </w:rPr>
        <w:t xml:space="preserve"> bajo el pacto Abrahámico” </w:t>
      </w:r>
      <w:r w:rsidRPr="006E26D5">
        <w:rPr>
          <w:rFonts w:asciiTheme="minorHAnsi" w:hAnsiTheme="minorHAnsi" w:cstheme="minorHAnsi"/>
        </w:rPr>
        <w:t>(Uriah Smith, Remarks of Eld. Uriah Smith at the Bible-School, 16 febrero 1890, 3)</w:t>
      </w:r>
      <w:r w:rsidRPr="009C2C78">
        <w:rPr>
          <w:rFonts w:asciiTheme="minorHAnsi" w:hAnsiTheme="minorHAnsi" w:cstheme="minorHAnsi"/>
        </w:rPr>
        <w:t>. Si “le obedecían, si guardaban sus leyes y mandamientos”, entonces haría de ellos una gran nación. Smith concluyó:</w:t>
      </w:r>
    </w:p>
    <w:p w14:paraId="3888443A" w14:textId="0FEBA666" w:rsidR="000D2114" w:rsidRPr="00023D45" w:rsidRDefault="000D2114" w:rsidP="00023D45">
      <w:pPr>
        <w:pStyle w:val="EGW"/>
        <w:ind w:left="426" w:right="391" w:firstLine="0"/>
        <w:rPr>
          <w:rFonts w:asciiTheme="minorHAnsi" w:hAnsiTheme="minorHAnsi" w:cstheme="minorHAnsi"/>
          <w:sz w:val="22"/>
          <w:szCs w:val="22"/>
        </w:rPr>
      </w:pPr>
      <w:r w:rsidRPr="00023D45">
        <w:rPr>
          <w:rFonts w:asciiTheme="minorHAnsi" w:hAnsiTheme="minorHAnsi" w:cstheme="minorHAnsi"/>
          <w:sz w:val="22"/>
          <w:szCs w:val="22"/>
        </w:rPr>
        <w:t>Por lo tanto, entiendo que los dos pactos fueron las dos dispensaciones mediante las cuales Dios obró para llevar a cabo su plan establecido originalmente con Abraham (Id. 4).</w:t>
      </w:r>
    </w:p>
    <w:p w14:paraId="5EAE2582" w14:textId="427F8C84" w:rsidR="000D2114" w:rsidRPr="009C2C78" w:rsidRDefault="00690375" w:rsidP="009C2C78">
      <w:pPr>
        <w:pStyle w:val="Libro12"/>
        <w:ind w:firstLine="0"/>
        <w:rPr>
          <w:rFonts w:asciiTheme="minorHAnsi" w:hAnsiTheme="minorHAnsi" w:cstheme="minorHAnsi"/>
        </w:rPr>
      </w:pPr>
      <w:r>
        <w:rPr>
          <w:rFonts w:asciiTheme="minorHAnsi" w:hAnsiTheme="minorHAnsi" w:cstheme="minorHAnsi"/>
        </w:rPr>
        <w:t>Cuando e</w:t>
      </w:r>
      <w:r w:rsidR="000D2114" w:rsidRPr="009C2C78">
        <w:rPr>
          <w:rFonts w:asciiTheme="minorHAnsi" w:hAnsiTheme="minorHAnsi" w:cstheme="minorHAnsi"/>
        </w:rPr>
        <w:t xml:space="preserve">l Dr. Waggoner hizo su presentación el lunes 17 de febrero, </w:t>
      </w:r>
      <w:r>
        <w:rPr>
          <w:rFonts w:asciiTheme="minorHAnsi" w:hAnsiTheme="minorHAnsi" w:cstheme="minorHAnsi"/>
        </w:rPr>
        <w:t>tomó</w:t>
      </w:r>
      <w:r w:rsidR="000D2114" w:rsidRPr="009C2C78">
        <w:rPr>
          <w:rFonts w:asciiTheme="minorHAnsi" w:hAnsiTheme="minorHAnsi" w:cstheme="minorHAnsi"/>
        </w:rPr>
        <w:t xml:space="preserve"> dos horas (</w:t>
      </w:r>
      <w:r w:rsidR="000D2114" w:rsidRPr="00FD1064">
        <w:rPr>
          <w:rFonts w:asciiTheme="minorHAnsi" w:hAnsiTheme="minorHAnsi" w:cstheme="minorHAnsi"/>
        </w:rPr>
        <w:t>se tomaron notas de las presentaciones de Uriah Smith y R.C. Porter, pero no hubo notas disponibles de las presentaciones de E.J. Waggoner</w:t>
      </w:r>
      <w:r w:rsidR="000D2114" w:rsidRPr="009C2C78">
        <w:rPr>
          <w:rFonts w:asciiTheme="minorHAnsi" w:hAnsiTheme="minorHAnsi" w:cstheme="minorHAnsi"/>
        </w:rPr>
        <w:t>). Dan Jones</w:t>
      </w:r>
      <w:r w:rsidR="000F33F3">
        <w:rPr>
          <w:rFonts w:asciiTheme="minorHAnsi" w:hAnsiTheme="minorHAnsi" w:cstheme="minorHAnsi"/>
        </w:rPr>
        <w:t xml:space="preserve"> hizo la</w:t>
      </w:r>
      <w:r w:rsidR="000D2114" w:rsidRPr="009C2C78">
        <w:rPr>
          <w:rFonts w:asciiTheme="minorHAnsi" w:hAnsiTheme="minorHAnsi" w:cstheme="minorHAnsi"/>
        </w:rPr>
        <w:t xml:space="preserve"> </w:t>
      </w:r>
      <w:r w:rsidR="001C0B8D" w:rsidRPr="009C2C78">
        <w:rPr>
          <w:rFonts w:asciiTheme="minorHAnsi" w:hAnsiTheme="minorHAnsi" w:cstheme="minorHAnsi"/>
        </w:rPr>
        <w:t>observ</w:t>
      </w:r>
      <w:r w:rsidR="001C0B8D">
        <w:rPr>
          <w:rFonts w:asciiTheme="minorHAnsi" w:hAnsiTheme="minorHAnsi" w:cstheme="minorHAnsi"/>
        </w:rPr>
        <w:t>ación</w:t>
      </w:r>
      <w:r w:rsidR="000D2114" w:rsidRPr="009C2C78">
        <w:rPr>
          <w:rFonts w:asciiTheme="minorHAnsi" w:hAnsiTheme="minorHAnsi" w:cstheme="minorHAnsi"/>
        </w:rPr>
        <w:t>:</w:t>
      </w:r>
    </w:p>
    <w:p w14:paraId="59E1CE28" w14:textId="45964A6A" w:rsidR="000D2114" w:rsidRPr="00FD1064" w:rsidRDefault="000D2114" w:rsidP="00FD1064">
      <w:pPr>
        <w:pStyle w:val="EGW"/>
        <w:ind w:left="426" w:right="391" w:firstLine="0"/>
        <w:rPr>
          <w:rFonts w:asciiTheme="minorHAnsi" w:hAnsiTheme="minorHAnsi" w:cstheme="minorHAnsi"/>
          <w:sz w:val="22"/>
          <w:szCs w:val="22"/>
        </w:rPr>
      </w:pPr>
      <w:r w:rsidRPr="00FD1064">
        <w:rPr>
          <w:rFonts w:asciiTheme="minorHAnsi" w:hAnsiTheme="minorHAnsi" w:cstheme="minorHAnsi"/>
          <w:sz w:val="22"/>
          <w:szCs w:val="22"/>
        </w:rPr>
        <w:t>No hubo nada de lo presentado a lo que el hermano Smith o cualquiera que estuviera al corriente de los pactos pudiera objetar, hasta</w:t>
      </w:r>
      <w:r w:rsidR="00DE3E63">
        <w:rPr>
          <w:rFonts w:asciiTheme="minorHAnsi" w:hAnsiTheme="minorHAnsi" w:cstheme="minorHAnsi"/>
          <w:sz w:val="22"/>
          <w:szCs w:val="22"/>
        </w:rPr>
        <w:t xml:space="preserve"> llegar</w:t>
      </w:r>
      <w:r w:rsidRPr="00FD1064">
        <w:rPr>
          <w:rFonts w:asciiTheme="minorHAnsi" w:hAnsiTheme="minorHAnsi" w:cstheme="minorHAnsi"/>
          <w:sz w:val="22"/>
          <w:szCs w:val="22"/>
        </w:rPr>
        <w:t xml:space="preserve"> </w:t>
      </w:r>
      <w:r w:rsidR="00DE3E63">
        <w:rPr>
          <w:rFonts w:asciiTheme="minorHAnsi" w:hAnsiTheme="minorHAnsi" w:cstheme="minorHAnsi"/>
          <w:sz w:val="22"/>
          <w:szCs w:val="22"/>
        </w:rPr>
        <w:t>a</w:t>
      </w:r>
      <w:r w:rsidRPr="00FD1064">
        <w:rPr>
          <w:rFonts w:asciiTheme="minorHAnsi" w:hAnsiTheme="minorHAnsi" w:cstheme="minorHAnsi"/>
          <w:sz w:val="22"/>
          <w:szCs w:val="22"/>
        </w:rPr>
        <w:t xml:space="preserve">l final de la última sesión, </w:t>
      </w:r>
      <w:r w:rsidR="000F33F3">
        <w:rPr>
          <w:rFonts w:asciiTheme="minorHAnsi" w:hAnsiTheme="minorHAnsi" w:cstheme="minorHAnsi"/>
          <w:sz w:val="22"/>
          <w:szCs w:val="22"/>
        </w:rPr>
        <w:t>momento en el que</w:t>
      </w:r>
      <w:r w:rsidRPr="00FD1064">
        <w:rPr>
          <w:rFonts w:asciiTheme="minorHAnsi" w:hAnsiTheme="minorHAnsi" w:cstheme="minorHAnsi"/>
          <w:sz w:val="22"/>
          <w:szCs w:val="22"/>
        </w:rPr>
        <w:t xml:space="preserve"> el Dr. Waggoner trazó un paralelismo entre el viejo y nuevo pactos, mostrando que cada uno de ellos tenía tres objetivos: primeramente la justicia; en segundo lugar la herencia de la tierra, y en tercero, un reino de sacerdotes. Pero en el primer pacto todo dependía de la obediencia del pueblo</w:t>
      </w:r>
      <w:r w:rsidR="00DE3E63">
        <w:rPr>
          <w:rFonts w:asciiTheme="minorHAnsi" w:hAnsiTheme="minorHAnsi" w:cstheme="minorHAnsi"/>
          <w:sz w:val="22"/>
          <w:szCs w:val="22"/>
        </w:rPr>
        <w:t>,</w:t>
      </w:r>
      <w:r w:rsidRPr="00FD1064">
        <w:rPr>
          <w:rFonts w:asciiTheme="minorHAnsi" w:hAnsiTheme="minorHAnsi" w:cstheme="minorHAnsi"/>
          <w:sz w:val="22"/>
          <w:szCs w:val="22"/>
        </w:rPr>
        <w:t xml:space="preserve"> mientras que en el segundo </w:t>
      </w:r>
      <w:r w:rsidR="00E24D28">
        <w:rPr>
          <w:rFonts w:asciiTheme="minorHAnsi" w:hAnsiTheme="minorHAnsi" w:cstheme="minorHAnsi"/>
          <w:sz w:val="22"/>
          <w:szCs w:val="22"/>
        </w:rPr>
        <w:t>—</w:t>
      </w:r>
      <w:r w:rsidRPr="00FD1064">
        <w:rPr>
          <w:rFonts w:asciiTheme="minorHAnsi" w:hAnsiTheme="minorHAnsi" w:cstheme="minorHAnsi"/>
          <w:sz w:val="22"/>
          <w:szCs w:val="22"/>
        </w:rPr>
        <w:t>o nuevo pacto</w:t>
      </w:r>
      <w:r w:rsidR="00E24D28">
        <w:rPr>
          <w:rFonts w:asciiTheme="minorHAnsi" w:hAnsiTheme="minorHAnsi" w:cstheme="minorHAnsi"/>
          <w:sz w:val="22"/>
          <w:szCs w:val="22"/>
        </w:rPr>
        <w:t>—</w:t>
      </w:r>
      <w:r w:rsidRPr="00FD1064">
        <w:rPr>
          <w:rFonts w:asciiTheme="minorHAnsi" w:hAnsiTheme="minorHAnsi" w:cstheme="minorHAnsi"/>
          <w:sz w:val="22"/>
          <w:szCs w:val="22"/>
        </w:rPr>
        <w:t xml:space="preserve"> Dios lo hace por el pueblo (Carta de Dan T. Jones a R.A. Underwood, 18 febrero 1890, Battle Creek, Michigan, </w:t>
      </w:r>
      <w:r w:rsidR="00A83C8E">
        <w:rPr>
          <w:rFonts w:asciiTheme="minorHAnsi" w:hAnsiTheme="minorHAnsi" w:cstheme="minorHAnsi"/>
          <w:sz w:val="22"/>
          <w:szCs w:val="22"/>
        </w:rPr>
        <w:t>2</w:t>
      </w:r>
      <w:r w:rsidRPr="00FD1064">
        <w:rPr>
          <w:rFonts w:asciiTheme="minorHAnsi" w:hAnsiTheme="minorHAnsi" w:cstheme="minorHAnsi"/>
          <w:sz w:val="22"/>
          <w:szCs w:val="22"/>
        </w:rPr>
        <w:t>).</w:t>
      </w:r>
    </w:p>
    <w:p w14:paraId="46AEBDE1"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Dan Jones objetaba a la idea de que el viejo y el nuevo pacto fueran dos pactos diferentes.</w:t>
      </w:r>
    </w:p>
    <w:p w14:paraId="43903D0C" w14:textId="2670BEEE" w:rsidR="00D47A6D"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Según Dan Jones, había acuerdo entre Waggoner y Smith en lo referente a los objetivos de ambos pactos</w:t>
      </w:r>
      <w:r w:rsidR="00D47A6D">
        <w:rPr>
          <w:rFonts w:asciiTheme="minorHAnsi" w:hAnsiTheme="minorHAnsi" w:cstheme="minorHAnsi"/>
        </w:rPr>
        <w:t>: la necesidad de justicia, la restauración de la tierra y el sacerdocio de los creyentes</w:t>
      </w:r>
      <w:r w:rsidRPr="009C2C78">
        <w:rPr>
          <w:rFonts w:asciiTheme="minorHAnsi" w:hAnsiTheme="minorHAnsi" w:cstheme="minorHAnsi"/>
        </w:rPr>
        <w:t>.</w:t>
      </w:r>
    </w:p>
    <w:p w14:paraId="6A8837D4" w14:textId="43B33E4B" w:rsidR="000D2114" w:rsidRPr="009C2C78" w:rsidRDefault="00D47A6D" w:rsidP="009C2C78">
      <w:pPr>
        <w:pStyle w:val="Libro12"/>
        <w:ind w:firstLine="0"/>
        <w:rPr>
          <w:rFonts w:asciiTheme="minorHAnsi" w:hAnsiTheme="minorHAnsi" w:cstheme="minorHAnsi"/>
        </w:rPr>
      </w:pPr>
      <w:r>
        <w:rPr>
          <w:rFonts w:asciiTheme="minorHAnsi" w:hAnsiTheme="minorHAnsi" w:cstheme="minorHAnsi"/>
        </w:rPr>
        <w:t xml:space="preserve">El pastor O.A. Olsen estuvo presente cuando Waggoner presentó los pactos. </w:t>
      </w:r>
      <w:r w:rsidR="000D2114" w:rsidRPr="009C2C78">
        <w:rPr>
          <w:rFonts w:asciiTheme="minorHAnsi" w:hAnsiTheme="minorHAnsi" w:cstheme="minorHAnsi"/>
        </w:rPr>
        <w:t xml:space="preserve">Dijo: “Creo que el Dr. Waggoner ha </w:t>
      </w:r>
      <w:r w:rsidR="00FE3DB3">
        <w:rPr>
          <w:rFonts w:asciiTheme="minorHAnsi" w:hAnsiTheme="minorHAnsi" w:cstheme="minorHAnsi"/>
        </w:rPr>
        <w:t xml:space="preserve">traído </w:t>
      </w:r>
      <w:r w:rsidR="000D2114" w:rsidRPr="009C2C78">
        <w:rPr>
          <w:rFonts w:asciiTheme="minorHAnsi" w:hAnsiTheme="minorHAnsi" w:cstheme="minorHAnsi"/>
        </w:rPr>
        <w:t>una verdad muy importante sobre este tema” (</w:t>
      </w:r>
      <w:r w:rsidR="000D2114" w:rsidRPr="00B95625">
        <w:rPr>
          <w:rFonts w:asciiTheme="minorHAnsi" w:hAnsiTheme="minorHAnsi" w:cstheme="minorHAnsi"/>
        </w:rPr>
        <w:t>Carta de O.A. Olsen a T.L. Waters, 17 marzo 1890, Battle Creek, Michigan</w:t>
      </w:r>
      <w:r w:rsidR="000D2114" w:rsidRPr="009C2C78">
        <w:rPr>
          <w:rFonts w:asciiTheme="minorHAnsi" w:hAnsiTheme="minorHAnsi" w:cstheme="minorHAnsi"/>
        </w:rPr>
        <w:t>).</w:t>
      </w:r>
    </w:p>
    <w:p w14:paraId="06D2B56F"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El pastor U. Smith continuó su presentación formal el miércoles 19 de febrero de 1890. Edson White tomó notas de sus aseveraciones. Smith dijo que todo estaba en armonía en lo referente a la justificación por la fe. Continuó así:</w:t>
      </w:r>
    </w:p>
    <w:p w14:paraId="5C8708A3" w14:textId="137A68DA" w:rsidR="000D2114" w:rsidRDefault="000D2114" w:rsidP="0083207B">
      <w:pPr>
        <w:pStyle w:val="EGW"/>
        <w:ind w:left="426" w:right="391" w:firstLine="0"/>
        <w:rPr>
          <w:rFonts w:asciiTheme="minorHAnsi" w:hAnsiTheme="minorHAnsi" w:cstheme="minorHAnsi"/>
          <w:sz w:val="22"/>
          <w:szCs w:val="22"/>
        </w:rPr>
      </w:pPr>
      <w:r w:rsidRPr="0083207B">
        <w:rPr>
          <w:rFonts w:asciiTheme="minorHAnsi" w:hAnsiTheme="minorHAnsi" w:cstheme="minorHAnsi"/>
          <w:sz w:val="22"/>
          <w:szCs w:val="22"/>
        </w:rPr>
        <w:t>Pero en este tema de los pactos hay ciertos puntos, algunas escrituras donde parece haber una diferencia de opinión concerniente a la aplicación dada (Uriah Smith, Remarks of Uriah Smith, Bible-school, 19 febrero 1890).</w:t>
      </w:r>
    </w:p>
    <w:p w14:paraId="5A152240" w14:textId="77777777" w:rsidR="0041436E" w:rsidRPr="0083207B" w:rsidRDefault="0041436E" w:rsidP="0083207B">
      <w:pPr>
        <w:pStyle w:val="EGW"/>
        <w:ind w:left="426" w:right="391" w:firstLine="0"/>
        <w:rPr>
          <w:rFonts w:asciiTheme="minorHAnsi" w:hAnsiTheme="minorHAnsi" w:cstheme="minorHAnsi"/>
          <w:sz w:val="22"/>
          <w:szCs w:val="22"/>
        </w:rPr>
      </w:pPr>
    </w:p>
    <w:p w14:paraId="51B19F7F" w14:textId="2AF793C2" w:rsidR="000D2114" w:rsidRPr="0041436E" w:rsidRDefault="000D2114" w:rsidP="0041436E">
      <w:pPr>
        <w:pStyle w:val="EGW"/>
        <w:ind w:left="426" w:right="391" w:firstLine="0"/>
        <w:rPr>
          <w:rFonts w:asciiTheme="minorHAnsi" w:hAnsiTheme="minorHAnsi" w:cstheme="minorHAnsi"/>
          <w:sz w:val="22"/>
          <w:szCs w:val="22"/>
        </w:rPr>
      </w:pPr>
      <w:r w:rsidRPr="0041436E">
        <w:rPr>
          <w:rFonts w:asciiTheme="minorHAnsi" w:hAnsiTheme="minorHAnsi" w:cstheme="minorHAnsi"/>
          <w:sz w:val="22"/>
          <w:szCs w:val="22"/>
        </w:rPr>
        <w:t xml:space="preserve">...creo que la promesa hecha a Abraham comenzó allí mismo, pasó a su posteridad inmediata </w:t>
      </w:r>
      <w:r w:rsidR="0041436E">
        <w:rPr>
          <w:rFonts w:asciiTheme="minorHAnsi" w:hAnsiTheme="minorHAnsi" w:cstheme="minorHAnsi"/>
          <w:sz w:val="22"/>
          <w:szCs w:val="22"/>
        </w:rPr>
        <w:t>y se extendió</w:t>
      </w:r>
      <w:r w:rsidRPr="0041436E">
        <w:rPr>
          <w:rFonts w:asciiTheme="minorHAnsi" w:hAnsiTheme="minorHAnsi" w:cstheme="minorHAnsi"/>
          <w:sz w:val="22"/>
          <w:szCs w:val="22"/>
        </w:rPr>
        <w:t xml:space="preserve"> a través de la descendencia literal [es decir, el pacto era para los descendientes directos], y mediante la descendencia literal vino a resultar en un más amplio desarrollo del plan</w:t>
      </w:r>
      <w:r w:rsidR="001063C8">
        <w:rPr>
          <w:rFonts w:asciiTheme="minorHAnsi" w:hAnsiTheme="minorHAnsi" w:cstheme="minorHAnsi"/>
          <w:sz w:val="22"/>
          <w:szCs w:val="22"/>
        </w:rPr>
        <w:t>,</w:t>
      </w:r>
      <w:r w:rsidRPr="0041436E">
        <w:rPr>
          <w:rFonts w:asciiTheme="minorHAnsi" w:hAnsiTheme="minorHAnsi" w:cstheme="minorHAnsi"/>
          <w:sz w:val="22"/>
          <w:szCs w:val="22"/>
        </w:rPr>
        <w:t xml:space="preserve"> alcanzando la consumación final</w:t>
      </w:r>
      <w:r w:rsidR="001063C8">
        <w:rPr>
          <w:rFonts w:asciiTheme="minorHAnsi" w:hAnsiTheme="minorHAnsi" w:cstheme="minorHAnsi"/>
          <w:sz w:val="22"/>
          <w:szCs w:val="22"/>
        </w:rPr>
        <w:t>:</w:t>
      </w:r>
      <w:r w:rsidRPr="0041436E">
        <w:rPr>
          <w:rFonts w:asciiTheme="minorHAnsi" w:hAnsiTheme="minorHAnsi" w:cstheme="minorHAnsi"/>
          <w:sz w:val="22"/>
          <w:szCs w:val="22"/>
        </w:rPr>
        <w:t xml:space="preserve"> la redención del hombre, la renovación de la tierra y la posesión final de la herencia. Y en el desarrollo de esa promesa, entiendo que Dios ha dispuesto </w:t>
      </w:r>
      <w:r w:rsidRPr="0041436E">
        <w:rPr>
          <w:rFonts w:asciiTheme="minorHAnsi" w:hAnsiTheme="minorHAnsi" w:cstheme="minorHAnsi"/>
          <w:i/>
          <w:iCs/>
          <w:sz w:val="22"/>
          <w:szCs w:val="22"/>
        </w:rPr>
        <w:t>dos dispensaciones</w:t>
      </w:r>
      <w:r w:rsidRPr="0041436E">
        <w:rPr>
          <w:rFonts w:asciiTheme="minorHAnsi" w:hAnsiTheme="minorHAnsi" w:cstheme="minorHAnsi"/>
          <w:sz w:val="22"/>
          <w:szCs w:val="22"/>
        </w:rPr>
        <w:t>, dos etapas –por así decirlo</w:t>
      </w:r>
      <w:r w:rsidR="00E24D28">
        <w:rPr>
          <w:rFonts w:asciiTheme="minorHAnsi" w:hAnsiTheme="minorHAnsi" w:cstheme="minorHAnsi"/>
          <w:sz w:val="22"/>
          <w:szCs w:val="22"/>
        </w:rPr>
        <w:t>—</w:t>
      </w:r>
      <w:r w:rsidRPr="0041436E">
        <w:rPr>
          <w:rFonts w:asciiTheme="minorHAnsi" w:hAnsiTheme="minorHAnsi" w:cstheme="minorHAnsi"/>
          <w:sz w:val="22"/>
          <w:szCs w:val="22"/>
        </w:rPr>
        <w:t xml:space="preserve"> en el desarrollo de esa obra. En el cumplimiento de esa promesa que hizo a Abraham hubo </w:t>
      </w:r>
      <w:r w:rsidRPr="0041436E">
        <w:rPr>
          <w:rFonts w:asciiTheme="minorHAnsi" w:hAnsiTheme="minorHAnsi" w:cstheme="minorHAnsi"/>
          <w:i/>
          <w:iCs/>
          <w:sz w:val="22"/>
          <w:szCs w:val="22"/>
        </w:rPr>
        <w:t>dos etapas, dos dispensaciones</w:t>
      </w:r>
      <w:r w:rsidRPr="0041436E">
        <w:rPr>
          <w:rFonts w:asciiTheme="minorHAnsi" w:hAnsiTheme="minorHAnsi" w:cstheme="minorHAnsi"/>
          <w:sz w:val="22"/>
          <w:szCs w:val="22"/>
        </w:rPr>
        <w:t xml:space="preserve">, y mediante cada una de ellas estaba llevando adelante la misma idea, buscando el mismo fin; y ambas fueron </w:t>
      </w:r>
      <w:r w:rsidRPr="0041436E">
        <w:rPr>
          <w:rFonts w:asciiTheme="minorHAnsi" w:hAnsiTheme="minorHAnsi" w:cstheme="minorHAnsi"/>
          <w:i/>
          <w:iCs/>
          <w:sz w:val="22"/>
          <w:szCs w:val="22"/>
        </w:rPr>
        <w:t>un paso adelante</w:t>
      </w:r>
      <w:r w:rsidRPr="0041436E">
        <w:rPr>
          <w:rFonts w:asciiTheme="minorHAnsi" w:hAnsiTheme="minorHAnsi" w:cstheme="minorHAnsi"/>
          <w:sz w:val="22"/>
          <w:szCs w:val="22"/>
        </w:rPr>
        <w:t xml:space="preserve"> en el desarrollo del plan: la promesa, primeramente, que abarcaba la descendencia literal, asegurándoles muchas de las bendiciones y privilegios a disfrutar temporalmente en este mundo en su estado mortal; pero la promesa hecha a Abraham era de tal naturaleza que todos no podían resultar asegurados en su estado mortal </w:t>
      </w:r>
      <w:r w:rsidR="00E24D28">
        <w:rPr>
          <w:rFonts w:asciiTheme="minorHAnsi" w:hAnsiTheme="minorHAnsi" w:cstheme="minorHAnsi"/>
          <w:sz w:val="22"/>
          <w:szCs w:val="22"/>
        </w:rPr>
        <w:t>—</w:t>
      </w:r>
      <w:r w:rsidRPr="0041436E">
        <w:rPr>
          <w:rFonts w:asciiTheme="minorHAnsi" w:hAnsiTheme="minorHAnsi" w:cstheme="minorHAnsi"/>
          <w:sz w:val="22"/>
          <w:szCs w:val="22"/>
        </w:rPr>
        <w:t>en esta tierra, en su actual condición</w:t>
      </w:r>
      <w:r w:rsidR="00E24D28">
        <w:rPr>
          <w:rFonts w:asciiTheme="minorHAnsi" w:hAnsiTheme="minorHAnsi" w:cstheme="minorHAnsi"/>
          <w:sz w:val="22"/>
          <w:szCs w:val="22"/>
        </w:rPr>
        <w:t>—</w:t>
      </w:r>
      <w:r w:rsidRPr="0041436E">
        <w:rPr>
          <w:rFonts w:asciiTheme="minorHAnsi" w:hAnsiTheme="minorHAnsi" w:cstheme="minorHAnsi"/>
          <w:sz w:val="22"/>
          <w:szCs w:val="22"/>
        </w:rPr>
        <w:t xml:space="preserve"> y por lo tanto se extendía </w:t>
      </w:r>
      <w:r w:rsidRPr="0041436E">
        <w:rPr>
          <w:rFonts w:asciiTheme="minorHAnsi" w:hAnsiTheme="minorHAnsi" w:cstheme="minorHAnsi"/>
          <w:sz w:val="22"/>
          <w:szCs w:val="22"/>
        </w:rPr>
        <w:lastRenderedPageBreak/>
        <w:t>hasta la resurrección final de los muertos</w:t>
      </w:r>
      <w:r w:rsidR="004C007D">
        <w:rPr>
          <w:rFonts w:asciiTheme="minorHAnsi" w:hAnsiTheme="minorHAnsi" w:cstheme="minorHAnsi"/>
          <w:sz w:val="22"/>
          <w:szCs w:val="22"/>
        </w:rPr>
        <w:t>, a</w:t>
      </w:r>
      <w:r w:rsidRPr="0041436E">
        <w:rPr>
          <w:rFonts w:asciiTheme="minorHAnsi" w:hAnsiTheme="minorHAnsi" w:cstheme="minorHAnsi"/>
          <w:sz w:val="22"/>
          <w:szCs w:val="22"/>
        </w:rPr>
        <w:t xml:space="preserve"> la inmortalidad eterna en la tierra nueva </w:t>
      </w:r>
      <w:r w:rsidR="00CA711A">
        <w:rPr>
          <w:rFonts w:asciiTheme="minorHAnsi" w:hAnsiTheme="minorHAnsi" w:cstheme="minorHAnsi"/>
          <w:sz w:val="22"/>
          <w:szCs w:val="22"/>
        </w:rPr>
        <w:t>como</w:t>
      </w:r>
      <w:r w:rsidRPr="0041436E">
        <w:rPr>
          <w:rFonts w:asciiTheme="minorHAnsi" w:hAnsiTheme="minorHAnsi" w:cstheme="minorHAnsi"/>
          <w:sz w:val="22"/>
          <w:szCs w:val="22"/>
        </w:rPr>
        <w:t xml:space="preserve"> plenitud final de la promesa, pero teniendo lugar en esas </w:t>
      </w:r>
      <w:r w:rsidRPr="0041436E">
        <w:rPr>
          <w:rFonts w:asciiTheme="minorHAnsi" w:hAnsiTheme="minorHAnsi" w:cstheme="minorHAnsi"/>
          <w:i/>
          <w:iCs/>
          <w:sz w:val="22"/>
          <w:szCs w:val="22"/>
        </w:rPr>
        <w:t>dos etapas</w:t>
      </w:r>
      <w:r w:rsidRPr="0041436E">
        <w:rPr>
          <w:rFonts w:asciiTheme="minorHAnsi" w:hAnsiTheme="minorHAnsi" w:cstheme="minorHAnsi"/>
          <w:sz w:val="22"/>
          <w:szCs w:val="22"/>
        </w:rPr>
        <w:t xml:space="preserve">. Ahora nos sentimos capaces de comprender lo que implican algunas escrituras y ver la armonía existente entre ciertas afirmaciones del registro sagrado que no podríamos armonizar si tomáramos la promesa hecha a Abraham como siendo simplemente una promesa que se le hizo a él, </w:t>
      </w:r>
      <w:r w:rsidR="00373136">
        <w:rPr>
          <w:rFonts w:asciiTheme="minorHAnsi" w:hAnsiTheme="minorHAnsi" w:cstheme="minorHAnsi"/>
          <w:sz w:val="22"/>
          <w:szCs w:val="22"/>
        </w:rPr>
        <w:t>para pasar después</w:t>
      </w:r>
      <w:r w:rsidRPr="0041436E">
        <w:rPr>
          <w:rFonts w:asciiTheme="minorHAnsi" w:hAnsiTheme="minorHAnsi" w:cstheme="minorHAnsi"/>
          <w:sz w:val="22"/>
          <w:szCs w:val="22"/>
        </w:rPr>
        <w:t xml:space="preserve"> directamente a Cristo, dejando excluidos a todos los que hubo entre Abraham y Cristo. Es mi parecer que la promesa hecha a Abraham abarcó todo el período entre él y Cristo; y cuando llegó a Cristo, por supuesto cumplió todo cuanto había de realizarse por medio de él (Id. </w:t>
      </w:r>
      <w:r w:rsidR="00E649C8" w:rsidRPr="00E649C8">
        <w:rPr>
          <w:rFonts w:asciiTheme="minorHAnsi" w:hAnsiTheme="minorHAnsi" w:cstheme="minorHAnsi"/>
          <w:szCs w:val="20"/>
        </w:rPr>
        <w:t>o</w:t>
      </w:r>
      <w:r w:rsidRPr="00E649C8">
        <w:rPr>
          <w:rFonts w:asciiTheme="minorHAnsi" w:hAnsiTheme="minorHAnsi" w:cstheme="minorHAnsi"/>
          <w:szCs w:val="20"/>
        </w:rPr>
        <w:t>riginal sin cursivas</w:t>
      </w:r>
      <w:r w:rsidRPr="0041436E">
        <w:rPr>
          <w:rFonts w:asciiTheme="minorHAnsi" w:hAnsiTheme="minorHAnsi" w:cstheme="minorHAnsi"/>
          <w:sz w:val="22"/>
          <w:szCs w:val="22"/>
        </w:rPr>
        <w:t>).</w:t>
      </w:r>
    </w:p>
    <w:p w14:paraId="26409F48" w14:textId="492C897D" w:rsidR="000D2114" w:rsidRPr="009C2C78" w:rsidRDefault="00F86752" w:rsidP="009C2C78">
      <w:pPr>
        <w:pStyle w:val="Libro12"/>
        <w:ind w:firstLine="0"/>
        <w:rPr>
          <w:rFonts w:asciiTheme="minorHAnsi" w:hAnsiTheme="minorHAnsi" w:cstheme="minorHAnsi"/>
        </w:rPr>
      </w:pPr>
      <w:r>
        <w:rPr>
          <w:rFonts w:asciiTheme="minorHAnsi" w:hAnsiTheme="minorHAnsi" w:cstheme="minorHAnsi"/>
        </w:rPr>
        <w:t>La implicación de la enseñanza del</w:t>
      </w:r>
      <w:r w:rsidR="000D2114" w:rsidRPr="009C2C78">
        <w:rPr>
          <w:rFonts w:asciiTheme="minorHAnsi" w:hAnsiTheme="minorHAnsi" w:cstheme="minorHAnsi"/>
        </w:rPr>
        <w:t xml:space="preserve"> </w:t>
      </w:r>
      <w:r>
        <w:rPr>
          <w:rFonts w:asciiTheme="minorHAnsi" w:hAnsiTheme="minorHAnsi" w:cstheme="minorHAnsi"/>
        </w:rPr>
        <w:t>pastor</w:t>
      </w:r>
      <w:r w:rsidR="000D2114" w:rsidRPr="009C2C78">
        <w:rPr>
          <w:rFonts w:asciiTheme="minorHAnsi" w:hAnsiTheme="minorHAnsi" w:cstheme="minorHAnsi"/>
        </w:rPr>
        <w:t xml:space="preserve"> Smith</w:t>
      </w:r>
      <w:r>
        <w:rPr>
          <w:rFonts w:asciiTheme="minorHAnsi" w:hAnsiTheme="minorHAnsi" w:cstheme="minorHAnsi"/>
        </w:rPr>
        <w:t xml:space="preserve"> era que</w:t>
      </w:r>
      <w:r w:rsidR="000D2114" w:rsidRPr="009C2C78">
        <w:rPr>
          <w:rFonts w:asciiTheme="minorHAnsi" w:hAnsiTheme="minorHAnsi" w:cstheme="minorHAnsi"/>
        </w:rPr>
        <w:t xml:space="preserve"> el</w:t>
      </w:r>
      <w:r>
        <w:rPr>
          <w:rFonts w:asciiTheme="minorHAnsi" w:hAnsiTheme="minorHAnsi" w:cstheme="minorHAnsi"/>
        </w:rPr>
        <w:t xml:space="preserve"> primer</w:t>
      </w:r>
      <w:r w:rsidR="000D2114" w:rsidRPr="009C2C78">
        <w:rPr>
          <w:rFonts w:asciiTheme="minorHAnsi" w:hAnsiTheme="minorHAnsi" w:cstheme="minorHAnsi"/>
        </w:rPr>
        <w:t xml:space="preserve"> pacto </w:t>
      </w:r>
      <w:r>
        <w:rPr>
          <w:rFonts w:asciiTheme="minorHAnsi" w:hAnsiTheme="minorHAnsi" w:cstheme="minorHAnsi"/>
        </w:rPr>
        <w:t>[</w:t>
      </w:r>
      <w:r w:rsidR="000D2114" w:rsidRPr="009C2C78">
        <w:rPr>
          <w:rFonts w:asciiTheme="minorHAnsi" w:hAnsiTheme="minorHAnsi" w:cstheme="minorHAnsi"/>
        </w:rPr>
        <w:t>del Sinaí</w:t>
      </w:r>
      <w:r>
        <w:rPr>
          <w:rFonts w:asciiTheme="minorHAnsi" w:hAnsiTheme="minorHAnsi" w:cstheme="minorHAnsi"/>
        </w:rPr>
        <w:t>]</w:t>
      </w:r>
      <w:r w:rsidR="000D2114" w:rsidRPr="009C2C78">
        <w:rPr>
          <w:rFonts w:asciiTheme="minorHAnsi" w:hAnsiTheme="minorHAnsi" w:cstheme="minorHAnsi"/>
        </w:rPr>
        <w:t xml:space="preserve"> </w:t>
      </w:r>
      <w:r>
        <w:rPr>
          <w:rFonts w:asciiTheme="minorHAnsi" w:hAnsiTheme="minorHAnsi" w:cstheme="minorHAnsi"/>
        </w:rPr>
        <w:t>era</w:t>
      </w:r>
      <w:r w:rsidR="000D2114" w:rsidRPr="009C2C78">
        <w:rPr>
          <w:rFonts w:asciiTheme="minorHAnsi" w:hAnsiTheme="minorHAnsi" w:cstheme="minorHAnsi"/>
        </w:rPr>
        <w:t xml:space="preserve"> una continuación del pacto Abrahámico</w:t>
      </w:r>
      <w:r>
        <w:rPr>
          <w:rFonts w:asciiTheme="minorHAnsi" w:hAnsiTheme="minorHAnsi" w:cstheme="minorHAnsi"/>
        </w:rPr>
        <w:t>, que se aplicaba a sus descendientes literales</w:t>
      </w:r>
      <w:r w:rsidR="000D2114" w:rsidRPr="009C2C78">
        <w:rPr>
          <w:rFonts w:asciiTheme="minorHAnsi" w:hAnsiTheme="minorHAnsi" w:cstheme="minorHAnsi"/>
        </w:rPr>
        <w:t>.</w:t>
      </w:r>
    </w:p>
    <w:p w14:paraId="182B6653" w14:textId="386720E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Explicó lo que Dios había realizado “</w:t>
      </w:r>
      <w:r w:rsidR="00590847">
        <w:rPr>
          <w:rFonts w:asciiTheme="minorHAnsi" w:hAnsiTheme="minorHAnsi" w:cstheme="minorHAnsi"/>
        </w:rPr>
        <w:t>al hacer</w:t>
      </w:r>
      <w:r w:rsidRPr="009C2C78">
        <w:rPr>
          <w:rFonts w:asciiTheme="minorHAnsi" w:hAnsiTheme="minorHAnsi" w:cstheme="minorHAnsi"/>
        </w:rPr>
        <w:t xml:space="preserve"> ese pacto con el pueblo </w:t>
      </w:r>
      <w:r w:rsidR="00590847">
        <w:rPr>
          <w:rFonts w:asciiTheme="minorHAnsi" w:hAnsiTheme="minorHAnsi" w:cstheme="minorHAnsi"/>
        </w:rPr>
        <w:t>cuando los sacó</w:t>
      </w:r>
      <w:r w:rsidRPr="009C2C78">
        <w:rPr>
          <w:rFonts w:asciiTheme="minorHAnsi" w:hAnsiTheme="minorHAnsi" w:cstheme="minorHAnsi"/>
        </w:rPr>
        <w:t xml:space="preserve"> de Egipto: primeramente, cumpliendo la promesa de Abraham </w:t>
      </w:r>
      <w:r w:rsidR="00590847">
        <w:rPr>
          <w:rFonts w:asciiTheme="minorHAnsi" w:hAnsiTheme="minorHAnsi" w:cstheme="minorHAnsi"/>
        </w:rPr>
        <w:t>en lo que</w:t>
      </w:r>
      <w:r w:rsidRPr="009C2C78">
        <w:rPr>
          <w:rFonts w:asciiTheme="minorHAnsi" w:hAnsiTheme="minorHAnsi" w:cstheme="minorHAnsi"/>
        </w:rPr>
        <w:t xml:space="preserve"> correspondía a aquel tiempo” (</w:t>
      </w:r>
      <w:r w:rsidRPr="00590847">
        <w:rPr>
          <w:rFonts w:asciiTheme="minorHAnsi" w:hAnsiTheme="minorHAnsi" w:cstheme="minorHAnsi"/>
        </w:rPr>
        <w:t>Id.</w:t>
      </w:r>
      <w:r w:rsidRPr="009C2C78">
        <w:rPr>
          <w:rFonts w:asciiTheme="minorHAnsi" w:hAnsiTheme="minorHAnsi" w:cstheme="minorHAnsi"/>
        </w:rPr>
        <w:t xml:space="preserve">). No vio distinción entre el pacto Sinaítico hecho con Israel, y el pacto Abrahámico. “Me parece que este pacto está íntimamente relacionado con </w:t>
      </w:r>
      <w:r w:rsidR="002F1455">
        <w:rPr>
          <w:rFonts w:asciiTheme="minorHAnsi" w:hAnsiTheme="minorHAnsi" w:cstheme="minorHAnsi"/>
        </w:rPr>
        <w:t>aquel</w:t>
      </w:r>
      <w:r w:rsidRPr="009C2C78">
        <w:rPr>
          <w:rFonts w:asciiTheme="minorHAnsi" w:hAnsiTheme="minorHAnsi" w:cstheme="minorHAnsi"/>
        </w:rPr>
        <w:t xml:space="preserve"> pacto Abrahámico” (</w:t>
      </w:r>
      <w:r w:rsidRPr="00FE7358">
        <w:rPr>
          <w:rFonts w:asciiTheme="minorHAnsi" w:hAnsiTheme="minorHAnsi" w:cstheme="minorHAnsi"/>
        </w:rPr>
        <w:t>Id.</w:t>
      </w:r>
      <w:r w:rsidRPr="009C2C78">
        <w:rPr>
          <w:rFonts w:asciiTheme="minorHAnsi" w:hAnsiTheme="minorHAnsi" w:cstheme="minorHAnsi"/>
        </w:rPr>
        <w:t>).</w:t>
      </w:r>
    </w:p>
    <w:p w14:paraId="05147F27" w14:textId="39135C76" w:rsidR="003F5775" w:rsidRDefault="00FE7358" w:rsidP="009C2C78">
      <w:pPr>
        <w:pStyle w:val="Libro12"/>
        <w:ind w:firstLine="0"/>
        <w:rPr>
          <w:rFonts w:asciiTheme="minorHAnsi" w:hAnsiTheme="minorHAnsi" w:cstheme="minorHAnsi"/>
        </w:rPr>
      </w:pPr>
      <w:r>
        <w:rPr>
          <w:rFonts w:asciiTheme="minorHAnsi" w:hAnsiTheme="minorHAnsi" w:cstheme="minorHAnsi"/>
        </w:rPr>
        <w:t>Según Smith, el</w:t>
      </w:r>
      <w:r w:rsidR="000D2114" w:rsidRPr="009C2C78">
        <w:rPr>
          <w:rFonts w:asciiTheme="minorHAnsi" w:hAnsiTheme="minorHAnsi" w:cstheme="minorHAnsi"/>
        </w:rPr>
        <w:t xml:space="preserve"> pacto del Sinaí había de preservar la pureza de los israelitas </w:t>
      </w:r>
      <w:r w:rsidR="00373136">
        <w:rPr>
          <w:rFonts w:asciiTheme="minorHAnsi" w:hAnsiTheme="minorHAnsi" w:cstheme="minorHAnsi"/>
        </w:rPr>
        <w:t>respecto a</w:t>
      </w:r>
      <w:r w:rsidR="000D2114" w:rsidRPr="009C2C78">
        <w:rPr>
          <w:rFonts w:asciiTheme="minorHAnsi" w:hAnsiTheme="minorHAnsi" w:cstheme="minorHAnsi"/>
        </w:rPr>
        <w:t xml:space="preserve"> las otras naciones. Cristo podría entonces </w:t>
      </w:r>
      <w:r w:rsidR="00373136">
        <w:rPr>
          <w:rFonts w:asciiTheme="minorHAnsi" w:hAnsiTheme="minorHAnsi" w:cstheme="minorHAnsi"/>
        </w:rPr>
        <w:t>trazar</w:t>
      </w:r>
      <w:r w:rsidR="000D2114" w:rsidRPr="009C2C78">
        <w:rPr>
          <w:rFonts w:asciiTheme="minorHAnsi" w:hAnsiTheme="minorHAnsi" w:cstheme="minorHAnsi"/>
        </w:rPr>
        <w:t xml:space="preserve"> su genealogía </w:t>
      </w:r>
      <w:r w:rsidR="00E24D28">
        <w:rPr>
          <w:rFonts w:asciiTheme="minorHAnsi" w:hAnsiTheme="minorHAnsi" w:cstheme="minorHAnsi"/>
        </w:rPr>
        <w:t>—</w:t>
      </w:r>
      <w:r w:rsidR="000D2114" w:rsidRPr="009C2C78">
        <w:rPr>
          <w:rFonts w:asciiTheme="minorHAnsi" w:hAnsiTheme="minorHAnsi" w:cstheme="minorHAnsi"/>
        </w:rPr>
        <w:t>como Mesías</w:t>
      </w:r>
      <w:r w:rsidR="00E24D28">
        <w:rPr>
          <w:rFonts w:asciiTheme="minorHAnsi" w:hAnsiTheme="minorHAnsi" w:cstheme="minorHAnsi"/>
        </w:rPr>
        <w:t>—</w:t>
      </w:r>
      <w:r>
        <w:rPr>
          <w:rFonts w:asciiTheme="minorHAnsi" w:hAnsiTheme="minorHAnsi" w:cstheme="minorHAnsi"/>
        </w:rPr>
        <w:t xml:space="preserve"> </w:t>
      </w:r>
      <w:r w:rsidR="000D2114" w:rsidRPr="009C2C78">
        <w:rPr>
          <w:rFonts w:asciiTheme="minorHAnsi" w:hAnsiTheme="minorHAnsi" w:cstheme="minorHAnsi"/>
        </w:rPr>
        <w:t>desde el propio Abraham</w:t>
      </w:r>
      <w:r>
        <w:rPr>
          <w:rFonts w:asciiTheme="minorHAnsi" w:hAnsiTheme="minorHAnsi" w:cstheme="minorHAnsi"/>
        </w:rPr>
        <w:t>,</w:t>
      </w:r>
      <w:r w:rsidR="000D2114" w:rsidRPr="009C2C78">
        <w:rPr>
          <w:rFonts w:asciiTheme="minorHAnsi" w:hAnsiTheme="minorHAnsi" w:cstheme="minorHAnsi"/>
        </w:rPr>
        <w:t xml:space="preserve"> a quien fue dado el pacto.</w:t>
      </w:r>
    </w:p>
    <w:p w14:paraId="54013779" w14:textId="118180C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impresión que dejaba Smith era que la salvación, bajo el viejo pacto, era sólo </w:t>
      </w:r>
      <w:r w:rsidRPr="009C2C78">
        <w:rPr>
          <w:rFonts w:asciiTheme="minorHAnsi" w:hAnsiTheme="minorHAnsi" w:cstheme="minorHAnsi"/>
          <w:i/>
          <w:iCs/>
        </w:rPr>
        <w:t>figura</w:t>
      </w:r>
      <w:r w:rsidR="003F5775">
        <w:rPr>
          <w:rFonts w:asciiTheme="minorHAnsi" w:hAnsiTheme="minorHAnsi" w:cstheme="minorHAnsi"/>
          <w:i/>
          <w:iCs/>
        </w:rPr>
        <w:t>d</w:t>
      </w:r>
      <w:r w:rsidRPr="009C2C78">
        <w:rPr>
          <w:rFonts w:asciiTheme="minorHAnsi" w:hAnsiTheme="minorHAnsi" w:cstheme="minorHAnsi"/>
          <w:i/>
          <w:iCs/>
        </w:rPr>
        <w:t>a</w:t>
      </w:r>
      <w:r w:rsidRPr="009C2C78">
        <w:rPr>
          <w:rFonts w:asciiTheme="minorHAnsi" w:hAnsiTheme="minorHAnsi" w:cstheme="minorHAnsi"/>
        </w:rPr>
        <w:t>.</w:t>
      </w:r>
      <w:r w:rsidR="003F5775">
        <w:rPr>
          <w:rFonts w:asciiTheme="minorHAnsi" w:hAnsiTheme="minorHAnsi" w:cstheme="minorHAnsi"/>
        </w:rPr>
        <w:t xml:space="preserve"> Se trataba de un perdón figurado de los pecados, que según Smith no era real hasta la venida de Cristo.</w:t>
      </w:r>
      <w:r w:rsidRPr="009C2C78">
        <w:rPr>
          <w:rFonts w:asciiTheme="minorHAnsi" w:hAnsiTheme="minorHAnsi" w:cstheme="minorHAnsi"/>
        </w:rPr>
        <w:t xml:space="preserve"> El pacto Abrahámico podía solamente señalar a Cristo, quien era la realidad.</w:t>
      </w:r>
    </w:p>
    <w:p w14:paraId="4DB9F512"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Smith explicó:</w:t>
      </w:r>
    </w:p>
    <w:p w14:paraId="71FBA4C1" w14:textId="4DD923D6" w:rsidR="000D2114" w:rsidRPr="00686188" w:rsidRDefault="000D2114" w:rsidP="00686188">
      <w:pPr>
        <w:pStyle w:val="EGW"/>
        <w:tabs>
          <w:tab w:val="left" w:pos="4536"/>
        </w:tabs>
        <w:ind w:left="426" w:right="391" w:firstLine="0"/>
        <w:rPr>
          <w:rFonts w:asciiTheme="minorHAnsi" w:hAnsiTheme="minorHAnsi" w:cstheme="minorHAnsi"/>
          <w:sz w:val="22"/>
          <w:szCs w:val="22"/>
        </w:rPr>
      </w:pPr>
      <w:r w:rsidRPr="00686188">
        <w:rPr>
          <w:rFonts w:asciiTheme="minorHAnsi" w:hAnsiTheme="minorHAnsi" w:cstheme="minorHAnsi"/>
          <w:sz w:val="22"/>
          <w:szCs w:val="22"/>
        </w:rPr>
        <w:lastRenderedPageBreak/>
        <w:t>Así, en Cristo se cumplieron las pr</w:t>
      </w:r>
      <w:r w:rsidR="00686188">
        <w:rPr>
          <w:rFonts w:asciiTheme="minorHAnsi" w:hAnsiTheme="minorHAnsi" w:cstheme="minorHAnsi"/>
          <w:sz w:val="22"/>
          <w:szCs w:val="22"/>
        </w:rPr>
        <w:t>o</w:t>
      </w:r>
      <w:r w:rsidRPr="00686188">
        <w:rPr>
          <w:rFonts w:asciiTheme="minorHAnsi" w:hAnsiTheme="minorHAnsi" w:cstheme="minorHAnsi"/>
          <w:sz w:val="22"/>
          <w:szCs w:val="22"/>
        </w:rPr>
        <w:t xml:space="preserve">visiones del pacto Abrahámico, y fueron puestas a la luz la vida y la inmortalidad </w:t>
      </w:r>
      <w:r w:rsidR="00686188">
        <w:rPr>
          <w:rFonts w:asciiTheme="minorHAnsi" w:hAnsiTheme="minorHAnsi" w:cstheme="minorHAnsi"/>
          <w:sz w:val="22"/>
          <w:szCs w:val="22"/>
        </w:rPr>
        <w:t>mediante</w:t>
      </w:r>
      <w:r w:rsidRPr="00686188">
        <w:rPr>
          <w:rFonts w:asciiTheme="minorHAnsi" w:hAnsiTheme="minorHAnsi" w:cstheme="minorHAnsi"/>
          <w:sz w:val="22"/>
          <w:szCs w:val="22"/>
        </w:rPr>
        <w:t xml:space="preserve"> el evangelio, y otorgadas a las personas. Y finalmente serían llevad</w:t>
      </w:r>
      <w:r w:rsidR="00686188">
        <w:rPr>
          <w:rFonts w:asciiTheme="minorHAnsi" w:hAnsiTheme="minorHAnsi" w:cstheme="minorHAnsi"/>
          <w:sz w:val="22"/>
          <w:szCs w:val="22"/>
        </w:rPr>
        <w:t>a</w:t>
      </w:r>
      <w:r w:rsidRPr="00686188">
        <w:rPr>
          <w:rFonts w:asciiTheme="minorHAnsi" w:hAnsiTheme="minorHAnsi" w:cstheme="minorHAnsi"/>
          <w:sz w:val="22"/>
          <w:szCs w:val="22"/>
        </w:rPr>
        <w:t xml:space="preserve">s a la expiación, momento en el que los pecados serían absolutamente perdonados; y eso, para nadie </w:t>
      </w:r>
      <w:r w:rsidR="00E24D28">
        <w:rPr>
          <w:rFonts w:asciiTheme="minorHAnsi" w:hAnsiTheme="minorHAnsi" w:cstheme="minorHAnsi"/>
          <w:sz w:val="22"/>
          <w:szCs w:val="22"/>
        </w:rPr>
        <w:t>—</w:t>
      </w:r>
      <w:r w:rsidRPr="00686188">
        <w:rPr>
          <w:rFonts w:asciiTheme="minorHAnsi" w:hAnsiTheme="minorHAnsi" w:cstheme="minorHAnsi"/>
          <w:sz w:val="22"/>
          <w:szCs w:val="22"/>
        </w:rPr>
        <w:t>ni siquiera en favor de Abel</w:t>
      </w:r>
      <w:r w:rsidR="00E24D28">
        <w:rPr>
          <w:rFonts w:asciiTheme="minorHAnsi" w:hAnsiTheme="minorHAnsi" w:cstheme="minorHAnsi"/>
          <w:sz w:val="22"/>
          <w:szCs w:val="22"/>
        </w:rPr>
        <w:t>—</w:t>
      </w:r>
      <w:r w:rsidRPr="00686188">
        <w:rPr>
          <w:rFonts w:asciiTheme="minorHAnsi" w:hAnsiTheme="minorHAnsi" w:cstheme="minorHAnsi"/>
          <w:sz w:val="22"/>
          <w:szCs w:val="22"/>
        </w:rPr>
        <w:t xml:space="preserve"> antes de que la expiación fuera efectuada aquí, en la expiación de Cristo, llevando a su pleno cumplimiento la promesa de salvación hecha a Abraham (Id.).</w:t>
      </w:r>
    </w:p>
    <w:p w14:paraId="5DEC6B8F" w14:textId="2E8B8690" w:rsidR="000D2114"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Según el punto de vista del </w:t>
      </w:r>
      <w:r w:rsidR="000A1406">
        <w:rPr>
          <w:rFonts w:asciiTheme="minorHAnsi" w:hAnsiTheme="minorHAnsi" w:cstheme="minorHAnsi"/>
        </w:rPr>
        <w:t>pastor</w:t>
      </w:r>
      <w:r w:rsidRPr="009C2C78">
        <w:rPr>
          <w:rFonts w:asciiTheme="minorHAnsi" w:hAnsiTheme="minorHAnsi" w:cstheme="minorHAnsi"/>
        </w:rPr>
        <w:t xml:space="preserve"> Smith,</w:t>
      </w:r>
      <w:r w:rsidR="000A1406" w:rsidRPr="000A1406">
        <w:rPr>
          <w:rFonts w:asciiTheme="minorHAnsi" w:hAnsiTheme="minorHAnsi" w:cstheme="minorHAnsi"/>
        </w:rPr>
        <w:t xml:space="preserve"> </w:t>
      </w:r>
      <w:r w:rsidR="000A1406" w:rsidRPr="009C2C78">
        <w:rPr>
          <w:rFonts w:asciiTheme="minorHAnsi" w:hAnsiTheme="minorHAnsi" w:cstheme="minorHAnsi"/>
        </w:rPr>
        <w:t>hasta la muerte de Cristo</w:t>
      </w:r>
      <w:r w:rsidRPr="009C2C78">
        <w:rPr>
          <w:rFonts w:asciiTheme="minorHAnsi" w:hAnsiTheme="minorHAnsi" w:cstheme="minorHAnsi"/>
        </w:rPr>
        <w:t xml:space="preserve"> ninguno de los patriarcas que vivi</w:t>
      </w:r>
      <w:r w:rsidR="000A1406">
        <w:rPr>
          <w:rFonts w:asciiTheme="minorHAnsi" w:hAnsiTheme="minorHAnsi" w:cstheme="minorHAnsi"/>
        </w:rPr>
        <w:t>ó</w:t>
      </w:r>
      <w:r w:rsidRPr="009C2C78">
        <w:rPr>
          <w:rFonts w:asciiTheme="minorHAnsi" w:hAnsiTheme="minorHAnsi" w:cstheme="minorHAnsi"/>
        </w:rPr>
        <w:t xml:space="preserve"> por la fe recibi</w:t>
      </w:r>
      <w:r w:rsidR="000A1406">
        <w:rPr>
          <w:rFonts w:asciiTheme="minorHAnsi" w:hAnsiTheme="minorHAnsi" w:cstheme="minorHAnsi"/>
        </w:rPr>
        <w:t>ó</w:t>
      </w:r>
      <w:r w:rsidRPr="009C2C78">
        <w:rPr>
          <w:rFonts w:asciiTheme="minorHAnsi" w:hAnsiTheme="minorHAnsi" w:cstheme="minorHAnsi"/>
        </w:rPr>
        <w:t xml:space="preserve"> la expiación por sus pecados. </w:t>
      </w:r>
      <w:r w:rsidR="000A1406">
        <w:rPr>
          <w:rFonts w:asciiTheme="minorHAnsi" w:hAnsiTheme="minorHAnsi" w:cstheme="minorHAnsi"/>
        </w:rPr>
        <w:t>S</w:t>
      </w:r>
      <w:r w:rsidR="000A1406" w:rsidRPr="009C2C78">
        <w:rPr>
          <w:rFonts w:asciiTheme="minorHAnsi" w:hAnsiTheme="minorHAnsi" w:cstheme="minorHAnsi"/>
        </w:rPr>
        <w:t xml:space="preserve">olamente </w:t>
      </w:r>
      <w:r w:rsidR="000A1406">
        <w:rPr>
          <w:rFonts w:asciiTheme="minorHAnsi" w:hAnsiTheme="minorHAnsi" w:cstheme="minorHAnsi"/>
        </w:rPr>
        <w:t>s</w:t>
      </w:r>
      <w:r w:rsidRPr="009C2C78">
        <w:rPr>
          <w:rFonts w:asciiTheme="minorHAnsi" w:hAnsiTheme="minorHAnsi" w:cstheme="minorHAnsi"/>
        </w:rPr>
        <w:t>e le aplicaba un perdón figura</w:t>
      </w:r>
      <w:r w:rsidR="000A1406">
        <w:rPr>
          <w:rFonts w:asciiTheme="minorHAnsi" w:hAnsiTheme="minorHAnsi" w:cstheme="minorHAnsi"/>
        </w:rPr>
        <w:t>d</w:t>
      </w:r>
      <w:r w:rsidRPr="009C2C78">
        <w:rPr>
          <w:rFonts w:asciiTheme="minorHAnsi" w:hAnsiTheme="minorHAnsi" w:cstheme="minorHAnsi"/>
        </w:rPr>
        <w:t>o en anticipo de la cruz.</w:t>
      </w:r>
    </w:p>
    <w:p w14:paraId="39B609F2" w14:textId="67B2F712" w:rsidR="000A1406" w:rsidRPr="00647CA8" w:rsidRDefault="000A1406" w:rsidP="009C2C78">
      <w:pPr>
        <w:pStyle w:val="Libro12"/>
        <w:ind w:firstLine="0"/>
        <w:rPr>
          <w:rFonts w:asciiTheme="minorHAnsi" w:hAnsiTheme="minorHAnsi" w:cstheme="minorHAnsi"/>
        </w:rPr>
      </w:pPr>
      <w:r>
        <w:rPr>
          <w:rFonts w:asciiTheme="minorHAnsi" w:hAnsiTheme="minorHAnsi" w:cstheme="minorHAnsi"/>
        </w:rPr>
        <w:t xml:space="preserve">Pero no se puede obviar que Moisés enseñó que Abraham </w:t>
      </w:r>
      <w:r w:rsidR="002331EA">
        <w:rPr>
          <w:rFonts w:asciiTheme="minorHAnsi" w:hAnsiTheme="minorHAnsi" w:cstheme="minorHAnsi"/>
        </w:rPr>
        <w:t>“</w:t>
      </w:r>
      <w:r w:rsidR="002331EA" w:rsidRPr="002331EA">
        <w:rPr>
          <w:rFonts w:asciiTheme="minorHAnsi" w:hAnsiTheme="minorHAnsi" w:cstheme="minorHAnsi"/>
        </w:rPr>
        <w:t>creyó a Jehová y le fue contado por justicia</w:t>
      </w:r>
      <w:r w:rsidR="002331EA">
        <w:rPr>
          <w:rFonts w:asciiTheme="minorHAnsi" w:hAnsiTheme="minorHAnsi" w:cstheme="minorHAnsi"/>
        </w:rPr>
        <w:t>” (Gén 15:6). Cristo dijo a los judíos: “</w:t>
      </w:r>
      <w:r w:rsidR="00647CA8" w:rsidRPr="00647CA8">
        <w:rPr>
          <w:rFonts w:asciiTheme="minorHAnsi" w:hAnsiTheme="minorHAnsi" w:cstheme="minorHAnsi"/>
        </w:rPr>
        <w:t>Abraham, vuestro padre, se gozó de que había de ver mi día; y lo vio y se gozó</w:t>
      </w:r>
      <w:r w:rsidR="00647CA8">
        <w:rPr>
          <w:rFonts w:asciiTheme="minorHAnsi" w:hAnsiTheme="minorHAnsi" w:cstheme="minorHAnsi"/>
        </w:rPr>
        <w:t xml:space="preserve">” (Juan 8:56). </w:t>
      </w:r>
      <w:r w:rsidR="0080224B">
        <w:rPr>
          <w:rFonts w:asciiTheme="minorHAnsi" w:hAnsiTheme="minorHAnsi" w:cstheme="minorHAnsi"/>
        </w:rPr>
        <w:t>Es seguro que tanto Moisés como Abraham, puesto que conocieron a Cristo por la fe, experimentaron la bendita seguridad del perdón de sus pecados.</w:t>
      </w:r>
    </w:p>
    <w:p w14:paraId="51E73912" w14:textId="39D5743F"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apóstol Pablo afirmó: “Decidme, los que queréis estar bajo la Ley: ¿no habéis oído la Ley?, pues está escrito que Abraham tuvo dos hijos: uno de la esclava y el otro de la libre” (Gál 4:21). El </w:t>
      </w:r>
      <w:r w:rsidR="000A1406">
        <w:rPr>
          <w:rFonts w:asciiTheme="minorHAnsi" w:hAnsiTheme="minorHAnsi" w:cstheme="minorHAnsi"/>
        </w:rPr>
        <w:t>pastor</w:t>
      </w:r>
      <w:r w:rsidRPr="009C2C78">
        <w:rPr>
          <w:rFonts w:asciiTheme="minorHAnsi" w:hAnsiTheme="minorHAnsi" w:cstheme="minorHAnsi"/>
        </w:rPr>
        <w:t xml:space="preserve"> Smith interpretaba </w:t>
      </w:r>
      <w:r w:rsidR="00D972D8">
        <w:rPr>
          <w:rFonts w:asciiTheme="minorHAnsi" w:hAnsiTheme="minorHAnsi" w:cstheme="minorHAnsi"/>
        </w:rPr>
        <w:t xml:space="preserve">aquí </w:t>
      </w:r>
      <w:r w:rsidRPr="009C2C78">
        <w:rPr>
          <w:rFonts w:asciiTheme="minorHAnsi" w:hAnsiTheme="minorHAnsi" w:cstheme="minorHAnsi"/>
        </w:rPr>
        <w:t>la ley</w:t>
      </w:r>
      <w:r w:rsidR="00D972D8">
        <w:rPr>
          <w:rFonts w:asciiTheme="minorHAnsi" w:hAnsiTheme="minorHAnsi" w:cstheme="minorHAnsi"/>
        </w:rPr>
        <w:t xml:space="preserve"> ateniéndose al texto</w:t>
      </w:r>
      <w:r w:rsidRPr="009C2C78">
        <w:rPr>
          <w:rFonts w:asciiTheme="minorHAnsi" w:hAnsiTheme="minorHAnsi" w:cstheme="minorHAnsi"/>
        </w:rPr>
        <w:t>: “De Jerusalén habían venido ciertos maestros inquietándolos, y declarando que debían circuncidarse y guardar la ley de Moisés” (</w:t>
      </w:r>
      <w:r w:rsidRPr="00D972D8">
        <w:rPr>
          <w:rFonts w:asciiTheme="minorHAnsi" w:hAnsiTheme="minorHAnsi" w:cstheme="minorHAnsi"/>
        </w:rPr>
        <w:t>Id.</w:t>
      </w:r>
      <w:r w:rsidRPr="009C2C78">
        <w:rPr>
          <w:rFonts w:asciiTheme="minorHAnsi" w:hAnsiTheme="minorHAnsi" w:cstheme="minorHAnsi"/>
        </w:rPr>
        <w:t>).</w:t>
      </w:r>
    </w:p>
    <w:p w14:paraId="2E854580" w14:textId="579EDC79" w:rsidR="000D2114"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Smith sostenía que el apóstol Pablo estaba abordando un problema </w:t>
      </w:r>
      <w:r w:rsidR="00CE25E2" w:rsidRPr="009C2C78">
        <w:rPr>
          <w:rFonts w:asciiTheme="minorHAnsi" w:hAnsiTheme="minorHAnsi" w:cstheme="minorHAnsi"/>
        </w:rPr>
        <w:t>que existía en su día</w:t>
      </w:r>
      <w:r w:rsidR="00CE25E2">
        <w:rPr>
          <w:rFonts w:asciiTheme="minorHAnsi" w:hAnsiTheme="minorHAnsi" w:cstheme="minorHAnsi"/>
        </w:rPr>
        <w:t xml:space="preserve"> con el antiguo</w:t>
      </w:r>
      <w:r w:rsidRPr="009C2C78">
        <w:rPr>
          <w:rFonts w:asciiTheme="minorHAnsi" w:hAnsiTheme="minorHAnsi" w:cstheme="minorHAnsi"/>
        </w:rPr>
        <w:t xml:space="preserve"> pacto, </w:t>
      </w:r>
      <w:r w:rsidR="00D75E81">
        <w:rPr>
          <w:rFonts w:asciiTheme="minorHAnsi" w:hAnsiTheme="minorHAnsi" w:cstheme="minorHAnsi"/>
        </w:rPr>
        <w:t>relativo a</w:t>
      </w:r>
      <w:r w:rsidRPr="009C2C78">
        <w:rPr>
          <w:rFonts w:asciiTheme="minorHAnsi" w:hAnsiTheme="minorHAnsi" w:cstheme="minorHAnsi"/>
        </w:rPr>
        <w:t xml:space="preserve"> los judaizantes y </w:t>
      </w:r>
      <w:r w:rsidR="00D75E81">
        <w:rPr>
          <w:rFonts w:asciiTheme="minorHAnsi" w:hAnsiTheme="minorHAnsi" w:cstheme="minorHAnsi"/>
        </w:rPr>
        <w:t>a</w:t>
      </w:r>
      <w:r w:rsidRPr="009C2C78">
        <w:rPr>
          <w:rFonts w:asciiTheme="minorHAnsi" w:hAnsiTheme="minorHAnsi" w:cstheme="minorHAnsi"/>
        </w:rPr>
        <w:t xml:space="preserve"> los cristianos de Galacia. Estos estaban queriendo </w:t>
      </w:r>
      <w:r w:rsidR="00FF7251">
        <w:rPr>
          <w:rFonts w:asciiTheme="minorHAnsi" w:hAnsiTheme="minorHAnsi" w:cstheme="minorHAnsi"/>
        </w:rPr>
        <w:t>regresar</w:t>
      </w:r>
      <w:r w:rsidRPr="009C2C78">
        <w:rPr>
          <w:rFonts w:asciiTheme="minorHAnsi" w:hAnsiTheme="minorHAnsi" w:cstheme="minorHAnsi"/>
        </w:rPr>
        <w:t xml:space="preserve"> a la circuncisión a fin de ser salvos tal como se supone que lo fueron los israelitas bajo la antigua dispensación. Según eso, Pablo no esta</w:t>
      </w:r>
      <w:r w:rsidR="00445DC2">
        <w:rPr>
          <w:rFonts w:asciiTheme="minorHAnsi" w:hAnsiTheme="minorHAnsi" w:cstheme="minorHAnsi"/>
        </w:rPr>
        <w:t>rí</w:t>
      </w:r>
      <w:r w:rsidRPr="009C2C78">
        <w:rPr>
          <w:rFonts w:asciiTheme="minorHAnsi" w:hAnsiTheme="minorHAnsi" w:cstheme="minorHAnsi"/>
        </w:rPr>
        <w:t>a hablando en términos negativos del antiguo pacto durante el período de tiempo de Israel para el que fue instituido. Era una buena cosa que Dios había dispuesto para la salvación de ellos, aunque careciendo de valor después de la cruz.</w:t>
      </w:r>
    </w:p>
    <w:p w14:paraId="6EDDA907" w14:textId="2E04B80D" w:rsidR="00445DC2" w:rsidRPr="009C2C78" w:rsidRDefault="0078520A" w:rsidP="009C2C78">
      <w:pPr>
        <w:pStyle w:val="Libro12"/>
        <w:ind w:firstLine="0"/>
        <w:rPr>
          <w:rFonts w:asciiTheme="minorHAnsi" w:hAnsiTheme="minorHAnsi" w:cstheme="minorHAnsi"/>
        </w:rPr>
      </w:pPr>
      <w:r>
        <w:rPr>
          <w:rFonts w:asciiTheme="minorHAnsi" w:hAnsiTheme="minorHAnsi" w:cstheme="minorHAnsi"/>
        </w:rPr>
        <w:lastRenderedPageBreak/>
        <w:t>Pero lo cierto es que</w:t>
      </w:r>
      <w:r w:rsidR="00445DC2">
        <w:rPr>
          <w:rFonts w:asciiTheme="minorHAnsi" w:hAnsiTheme="minorHAnsi" w:cstheme="minorHAnsi"/>
        </w:rPr>
        <w:t xml:space="preserve"> </w:t>
      </w:r>
      <w:r w:rsidR="00061595">
        <w:rPr>
          <w:rFonts w:asciiTheme="minorHAnsi" w:hAnsiTheme="minorHAnsi" w:cstheme="minorHAnsi"/>
        </w:rPr>
        <w:t>Pablo</w:t>
      </w:r>
      <w:r>
        <w:rPr>
          <w:rFonts w:asciiTheme="minorHAnsi" w:hAnsiTheme="minorHAnsi" w:cstheme="minorHAnsi"/>
        </w:rPr>
        <w:t xml:space="preserve"> en esa escritura afirmó</w:t>
      </w:r>
      <w:r w:rsidR="00061595">
        <w:rPr>
          <w:rFonts w:asciiTheme="minorHAnsi" w:hAnsiTheme="minorHAnsi" w:cstheme="minorHAnsi"/>
        </w:rPr>
        <w:t xml:space="preserve"> que la mentalidad y experiencia del </w:t>
      </w:r>
      <w:r>
        <w:rPr>
          <w:rFonts w:asciiTheme="minorHAnsi" w:hAnsiTheme="minorHAnsi" w:cstheme="minorHAnsi"/>
        </w:rPr>
        <w:t>viejo</w:t>
      </w:r>
      <w:r w:rsidR="00061595">
        <w:rPr>
          <w:rFonts w:asciiTheme="minorHAnsi" w:hAnsiTheme="minorHAnsi" w:cstheme="minorHAnsi"/>
        </w:rPr>
        <w:t xml:space="preserve"> pacto persistía hasta ese día en los judíos de Jerusalem que le eran contemporáneos. </w:t>
      </w:r>
      <w:r w:rsidR="005E611A">
        <w:rPr>
          <w:rFonts w:asciiTheme="minorHAnsi" w:hAnsiTheme="minorHAnsi" w:cstheme="minorHAnsi"/>
        </w:rPr>
        <w:t>“</w:t>
      </w:r>
      <w:r w:rsidR="001B2895">
        <w:rPr>
          <w:rFonts w:asciiTheme="minorHAnsi" w:hAnsiTheme="minorHAnsi" w:cstheme="minorHAnsi"/>
        </w:rPr>
        <w:t>E</w:t>
      </w:r>
      <w:r w:rsidR="005E611A" w:rsidRPr="005E611A">
        <w:rPr>
          <w:rFonts w:asciiTheme="minorHAnsi" w:hAnsiTheme="minorHAnsi" w:cstheme="minorHAnsi"/>
        </w:rPr>
        <w:t>s una alegoría, pues estas mujeres son los dos pactos; el uno proviene del monte Sinaí, el cual da hijos para esclavitud; este es Agar, pues Agar es el monte Sinaí, en Arabia, y corresponde a la Jerusalén actual, ya que esta, junto con sus hijos, está en esclavitud</w:t>
      </w:r>
      <w:r w:rsidR="005E611A">
        <w:rPr>
          <w:rFonts w:asciiTheme="minorHAnsi" w:hAnsiTheme="minorHAnsi" w:cstheme="minorHAnsi"/>
        </w:rPr>
        <w:t>” (Gál 4:24-25).</w:t>
      </w:r>
      <w:r w:rsidR="001B2895">
        <w:rPr>
          <w:rFonts w:asciiTheme="minorHAnsi" w:hAnsiTheme="minorHAnsi" w:cstheme="minorHAnsi"/>
        </w:rPr>
        <w:t xml:space="preserve"> Es evidente que los que habitaban en Jerusalem en los días de Pablo continuaban en la experiencia del antiguo pacto.</w:t>
      </w:r>
    </w:p>
    <w:p w14:paraId="49C810CC" w14:textId="466062F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Un pastor que participaba en </w:t>
      </w:r>
      <w:r w:rsidR="001B2895">
        <w:rPr>
          <w:rFonts w:asciiTheme="minorHAnsi" w:hAnsiTheme="minorHAnsi" w:cstheme="minorHAnsi"/>
        </w:rPr>
        <w:t>la asamblea pastoral</w:t>
      </w:r>
      <w:r w:rsidRPr="009C2C78">
        <w:rPr>
          <w:rFonts w:asciiTheme="minorHAnsi" w:hAnsiTheme="minorHAnsi" w:cstheme="minorHAnsi"/>
        </w:rPr>
        <w:t xml:space="preserve">, S.A. Whittier, </w:t>
      </w:r>
      <w:r w:rsidR="001B2895">
        <w:rPr>
          <w:rFonts w:asciiTheme="minorHAnsi" w:hAnsiTheme="minorHAnsi" w:cstheme="minorHAnsi"/>
        </w:rPr>
        <w:t>calificó de este modo la idea de Smith sobre</w:t>
      </w:r>
      <w:r w:rsidRPr="009C2C78">
        <w:rPr>
          <w:rFonts w:asciiTheme="minorHAnsi" w:hAnsiTheme="minorHAnsi" w:cstheme="minorHAnsi"/>
        </w:rPr>
        <w:t xml:space="preserve"> los pactos:</w:t>
      </w:r>
    </w:p>
    <w:p w14:paraId="1B393F06" w14:textId="137D1C88" w:rsidR="000D2114" w:rsidRPr="001B2895" w:rsidRDefault="000D2114" w:rsidP="001B2895">
      <w:pPr>
        <w:pStyle w:val="EGW"/>
        <w:ind w:left="426" w:right="391" w:firstLine="0"/>
        <w:rPr>
          <w:rFonts w:asciiTheme="minorHAnsi" w:hAnsiTheme="minorHAnsi" w:cstheme="minorHAnsi"/>
          <w:sz w:val="22"/>
          <w:szCs w:val="22"/>
        </w:rPr>
      </w:pPr>
      <w:r w:rsidRPr="001B2895">
        <w:rPr>
          <w:rFonts w:asciiTheme="minorHAnsi" w:hAnsiTheme="minorHAnsi" w:cstheme="minorHAnsi"/>
          <w:sz w:val="22"/>
          <w:szCs w:val="22"/>
        </w:rPr>
        <w:t>N</w:t>
      </w:r>
      <w:r w:rsidR="001B4117">
        <w:rPr>
          <w:rFonts w:asciiTheme="minorHAnsi" w:hAnsiTheme="minorHAnsi" w:cstheme="minorHAnsi"/>
          <w:sz w:val="22"/>
          <w:szCs w:val="22"/>
        </w:rPr>
        <w:t>o me ha parecido clara n</w:t>
      </w:r>
      <w:r w:rsidRPr="001B2895">
        <w:rPr>
          <w:rFonts w:asciiTheme="minorHAnsi" w:hAnsiTheme="minorHAnsi" w:cstheme="minorHAnsi"/>
          <w:sz w:val="22"/>
          <w:szCs w:val="22"/>
        </w:rPr>
        <w:t>uestra posición sobre los dos pactos</w:t>
      </w:r>
      <w:r w:rsidR="001B4117">
        <w:rPr>
          <w:rFonts w:asciiTheme="minorHAnsi" w:hAnsiTheme="minorHAnsi" w:cstheme="minorHAnsi"/>
          <w:sz w:val="22"/>
          <w:szCs w:val="22"/>
        </w:rPr>
        <w:t xml:space="preserve"> </w:t>
      </w:r>
      <w:r w:rsidRPr="001B2895">
        <w:rPr>
          <w:rFonts w:asciiTheme="minorHAnsi" w:hAnsiTheme="minorHAnsi" w:cstheme="minorHAnsi"/>
          <w:sz w:val="22"/>
          <w:szCs w:val="22"/>
        </w:rPr>
        <w:t>(Carta de S.A. Whittier a O.A. Olsen, 22 enero 1890, Battle Creek, Michigan</w:t>
      </w:r>
      <w:r w:rsidR="001B2895">
        <w:rPr>
          <w:rFonts w:asciiTheme="minorHAnsi" w:hAnsiTheme="minorHAnsi" w:cstheme="minorHAnsi"/>
          <w:sz w:val="22"/>
          <w:szCs w:val="22"/>
        </w:rPr>
        <w:t>, 1, párr. 3</w:t>
      </w:r>
      <w:r w:rsidRPr="001B2895">
        <w:rPr>
          <w:rFonts w:asciiTheme="minorHAnsi" w:hAnsiTheme="minorHAnsi" w:cstheme="minorHAnsi"/>
          <w:sz w:val="22"/>
          <w:szCs w:val="22"/>
        </w:rPr>
        <w:t>).</w:t>
      </w:r>
    </w:p>
    <w:p w14:paraId="7E3385A5" w14:textId="09292ED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presidente, </w:t>
      </w:r>
      <w:r w:rsidR="001B2895">
        <w:rPr>
          <w:rFonts w:asciiTheme="minorHAnsi" w:hAnsiTheme="minorHAnsi" w:cstheme="minorHAnsi"/>
        </w:rPr>
        <w:t>pastor</w:t>
      </w:r>
      <w:r w:rsidRPr="009C2C78">
        <w:rPr>
          <w:rFonts w:asciiTheme="minorHAnsi" w:hAnsiTheme="minorHAnsi" w:cstheme="minorHAnsi"/>
        </w:rPr>
        <w:t xml:space="preserve"> O.A. Olsen, calificó de “pintoresca” la posición de los dirigentes sobre los pactos</w:t>
      </w:r>
      <w:r w:rsidR="001B4117">
        <w:rPr>
          <w:rFonts w:asciiTheme="minorHAnsi" w:hAnsiTheme="minorHAnsi" w:cstheme="minorHAnsi"/>
        </w:rPr>
        <w:t>:</w:t>
      </w:r>
    </w:p>
    <w:p w14:paraId="199AFB30" w14:textId="29E425E0" w:rsidR="000D2114" w:rsidRPr="001B4117" w:rsidRDefault="000D2114" w:rsidP="001B4117">
      <w:pPr>
        <w:pStyle w:val="EGW"/>
        <w:ind w:left="426" w:right="391" w:firstLine="0"/>
        <w:rPr>
          <w:rFonts w:asciiTheme="minorHAnsi" w:hAnsiTheme="minorHAnsi" w:cstheme="minorHAnsi"/>
          <w:sz w:val="22"/>
          <w:szCs w:val="22"/>
        </w:rPr>
      </w:pPr>
      <w:r w:rsidRPr="001B4117">
        <w:rPr>
          <w:rFonts w:asciiTheme="minorHAnsi" w:hAnsiTheme="minorHAnsi" w:cstheme="minorHAnsi"/>
          <w:sz w:val="22"/>
          <w:szCs w:val="22"/>
        </w:rPr>
        <w:t xml:space="preserve">He tenido ocasión de recabar de los hermanos dirigentes cuáles son sus posiciones respecto </w:t>
      </w:r>
      <w:r w:rsidR="001B4117">
        <w:rPr>
          <w:rFonts w:asciiTheme="minorHAnsi" w:hAnsiTheme="minorHAnsi" w:cstheme="minorHAnsi"/>
          <w:sz w:val="22"/>
          <w:szCs w:val="22"/>
        </w:rPr>
        <w:t>a</w:t>
      </w:r>
      <w:r w:rsidRPr="001B4117">
        <w:rPr>
          <w:rFonts w:asciiTheme="minorHAnsi" w:hAnsiTheme="minorHAnsi" w:cstheme="minorHAnsi"/>
          <w:sz w:val="22"/>
          <w:szCs w:val="22"/>
        </w:rPr>
        <w:t xml:space="preserve"> los pactos, y la verdad es... que no he encontrado a dos de ellos que sostengan particularmente los mismos puntos de vista. Ello me ha llevado a concluir que nuestros hermanos no tienen claro el tema ni poseen la plena luz al respecto (Carta de O.A. Olsen a R.A. Underwood, 16 febrero 1890, Coopersville, Michigan</w:t>
      </w:r>
      <w:r w:rsidR="00E241F6">
        <w:rPr>
          <w:rFonts w:asciiTheme="minorHAnsi" w:hAnsiTheme="minorHAnsi" w:cstheme="minorHAnsi"/>
          <w:sz w:val="22"/>
          <w:szCs w:val="22"/>
        </w:rPr>
        <w:t>, 1-2, párr. 3</w:t>
      </w:r>
      <w:r w:rsidRPr="001B4117">
        <w:rPr>
          <w:rFonts w:asciiTheme="minorHAnsi" w:hAnsiTheme="minorHAnsi" w:cstheme="minorHAnsi"/>
          <w:sz w:val="22"/>
          <w:szCs w:val="22"/>
        </w:rPr>
        <w:t>).</w:t>
      </w:r>
    </w:p>
    <w:p w14:paraId="69A317CF" w14:textId="1E1E1C0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Lo anterior es indicativo del estado de confusión existente entre los dirigentes en lo relativo </w:t>
      </w:r>
      <w:r w:rsidR="00FB294E">
        <w:rPr>
          <w:rFonts w:asciiTheme="minorHAnsi" w:hAnsiTheme="minorHAnsi" w:cstheme="minorHAnsi"/>
        </w:rPr>
        <w:t>a</w:t>
      </w:r>
      <w:r w:rsidRPr="009C2C78">
        <w:rPr>
          <w:rFonts w:asciiTheme="minorHAnsi" w:hAnsiTheme="minorHAnsi" w:cstheme="minorHAnsi"/>
        </w:rPr>
        <w:t xml:space="preserve"> los pactos.</w:t>
      </w:r>
    </w:p>
    <w:p w14:paraId="21099EB1" w14:textId="3705079D" w:rsidR="00DC30D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Pocos días después de la presentación del </w:t>
      </w:r>
      <w:r w:rsidR="00FB294E">
        <w:rPr>
          <w:rFonts w:asciiTheme="minorHAnsi" w:hAnsiTheme="minorHAnsi" w:cstheme="minorHAnsi"/>
        </w:rPr>
        <w:t>pastor</w:t>
      </w:r>
      <w:r w:rsidRPr="009C2C78">
        <w:rPr>
          <w:rFonts w:asciiTheme="minorHAnsi" w:hAnsiTheme="minorHAnsi" w:cstheme="minorHAnsi"/>
        </w:rPr>
        <w:t xml:space="preserve"> Smith, el lunes 24 de febrero, habló el </w:t>
      </w:r>
      <w:r w:rsidR="00FB294E">
        <w:rPr>
          <w:rFonts w:asciiTheme="minorHAnsi" w:hAnsiTheme="minorHAnsi" w:cstheme="minorHAnsi"/>
        </w:rPr>
        <w:t>pastor</w:t>
      </w:r>
      <w:r w:rsidRPr="009C2C78">
        <w:rPr>
          <w:rFonts w:asciiTheme="minorHAnsi" w:hAnsiTheme="minorHAnsi" w:cstheme="minorHAnsi"/>
        </w:rPr>
        <w:t xml:space="preserve"> R.C. Porter, de la Asociación de Minnesota (</w:t>
      </w:r>
      <w:r w:rsidR="00DC30D8">
        <w:rPr>
          <w:rFonts w:asciiTheme="minorHAnsi" w:hAnsiTheme="minorHAnsi" w:cstheme="minorHAnsi"/>
        </w:rPr>
        <w:t>e</w:t>
      </w:r>
      <w:r w:rsidRPr="00DC30D8">
        <w:rPr>
          <w:rFonts w:asciiTheme="minorHAnsi" w:hAnsiTheme="minorHAnsi" w:cstheme="minorHAnsi"/>
        </w:rPr>
        <w:t>l comité de la Asociación General trajo al hermano Porter estando ya iniciado el Instituto Bíblico. Había de ejercer como profesor en el seminario. Dan Jones refiere que el comité creía que “</w:t>
      </w:r>
      <w:r w:rsidR="00DC30D8" w:rsidRPr="00DC30D8">
        <w:rPr>
          <w:rFonts w:asciiTheme="minorHAnsi" w:hAnsiTheme="minorHAnsi" w:cstheme="minorHAnsi"/>
        </w:rPr>
        <w:t>e</w:t>
      </w:r>
      <w:r w:rsidRPr="00DC30D8">
        <w:rPr>
          <w:rFonts w:asciiTheme="minorHAnsi" w:hAnsiTheme="minorHAnsi" w:cstheme="minorHAnsi"/>
        </w:rPr>
        <w:t xml:space="preserve">l hermano Porter tenía ciertas cualificaciones naturales que le harían encajar bien en esa línea de la obra...” Carta de Dan </w:t>
      </w:r>
      <w:r w:rsidRPr="00DC30D8">
        <w:rPr>
          <w:rFonts w:asciiTheme="minorHAnsi" w:hAnsiTheme="minorHAnsi" w:cstheme="minorHAnsi"/>
        </w:rPr>
        <w:lastRenderedPageBreak/>
        <w:t>T. Jones a Allen Moon, 3 enero 1890, Battle Creek, Michigan. Cf. Carta de Dan T. Jones a R.C. Porter, 2 enero 1890, Battle Creek, Michigan</w:t>
      </w:r>
      <w:r w:rsidRPr="009C2C78">
        <w:rPr>
          <w:rFonts w:asciiTheme="minorHAnsi" w:hAnsiTheme="minorHAnsi" w:cstheme="minorHAnsi"/>
        </w:rPr>
        <w:t>).</w:t>
      </w:r>
    </w:p>
    <w:p w14:paraId="4C39A609" w14:textId="77777777" w:rsidR="008C7BC8" w:rsidRDefault="000D2114" w:rsidP="009C2C78">
      <w:pPr>
        <w:pStyle w:val="Libro12"/>
        <w:ind w:firstLine="0"/>
        <w:rPr>
          <w:rFonts w:asciiTheme="minorHAnsi" w:hAnsiTheme="minorHAnsi" w:cstheme="minorHAnsi"/>
        </w:rPr>
      </w:pPr>
      <w:r w:rsidRPr="009C2C78">
        <w:rPr>
          <w:rFonts w:asciiTheme="minorHAnsi" w:hAnsiTheme="minorHAnsi" w:cstheme="minorHAnsi"/>
        </w:rPr>
        <w:t>E</w:t>
      </w:r>
      <w:r w:rsidR="00DC30D8">
        <w:rPr>
          <w:rFonts w:asciiTheme="minorHAnsi" w:hAnsiTheme="minorHAnsi" w:cstheme="minorHAnsi"/>
        </w:rPr>
        <w:t>l pastor Porter e</w:t>
      </w:r>
      <w:r w:rsidRPr="009C2C78">
        <w:rPr>
          <w:rFonts w:asciiTheme="minorHAnsi" w:hAnsiTheme="minorHAnsi" w:cstheme="minorHAnsi"/>
        </w:rPr>
        <w:t>xp</w:t>
      </w:r>
      <w:r w:rsidR="00DC30D8">
        <w:rPr>
          <w:rFonts w:asciiTheme="minorHAnsi" w:hAnsiTheme="minorHAnsi" w:cstheme="minorHAnsi"/>
        </w:rPr>
        <w:t>resó</w:t>
      </w:r>
      <w:r w:rsidRPr="009C2C78">
        <w:rPr>
          <w:rFonts w:asciiTheme="minorHAnsi" w:hAnsiTheme="minorHAnsi" w:cstheme="minorHAnsi"/>
        </w:rPr>
        <w:t xml:space="preserve"> su tesis con estas palabras: “Entiendo que el pacto Abrahámico abarca ambos, el </w:t>
      </w:r>
      <w:r w:rsidR="00DC30D8">
        <w:rPr>
          <w:rFonts w:asciiTheme="minorHAnsi" w:hAnsiTheme="minorHAnsi" w:cstheme="minorHAnsi"/>
        </w:rPr>
        <w:t>antigu</w:t>
      </w:r>
      <w:r w:rsidRPr="009C2C78">
        <w:rPr>
          <w:rFonts w:asciiTheme="minorHAnsi" w:hAnsiTheme="minorHAnsi" w:cstheme="minorHAnsi"/>
        </w:rPr>
        <w:t xml:space="preserve">o y el nuevo pactos...” </w:t>
      </w:r>
      <w:r w:rsidRPr="009C2C78">
        <w:rPr>
          <w:rFonts w:asciiTheme="minorHAnsi" w:hAnsiTheme="minorHAnsi" w:cstheme="minorHAnsi"/>
          <w:lang w:val="en-US"/>
        </w:rPr>
        <w:t>(</w:t>
      </w:r>
      <w:r w:rsidRPr="00DC30D8">
        <w:rPr>
          <w:rFonts w:asciiTheme="minorHAnsi" w:hAnsiTheme="minorHAnsi" w:cstheme="minorHAnsi"/>
          <w:lang w:val="en-US"/>
        </w:rPr>
        <w:t xml:space="preserve">R.C. Porter, Remarks of Eld. R.C. Porter, at the Ministers’ Bible-school, </w:t>
      </w:r>
      <w:r w:rsidR="00DC30D8">
        <w:rPr>
          <w:rFonts w:asciiTheme="minorHAnsi" w:hAnsiTheme="minorHAnsi" w:cstheme="minorHAnsi"/>
          <w:lang w:val="en-US"/>
        </w:rPr>
        <w:t>24 febrero</w:t>
      </w:r>
      <w:r w:rsidRPr="00DC30D8">
        <w:rPr>
          <w:rFonts w:asciiTheme="minorHAnsi" w:hAnsiTheme="minorHAnsi" w:cstheme="minorHAnsi"/>
          <w:lang w:val="en-US"/>
        </w:rPr>
        <w:t xml:space="preserve">, 1890. </w:t>
      </w:r>
      <w:r w:rsidRPr="00DC30D8">
        <w:rPr>
          <w:rFonts w:asciiTheme="minorHAnsi" w:hAnsiTheme="minorHAnsi" w:cstheme="minorHAnsi"/>
        </w:rPr>
        <w:t>General Conference of Seventh-day Adventist Archives. Edson White tomó notas de la presentación de Porter “que dio el invierno pasado en el instituto bíblico</w:t>
      </w:r>
      <w:r w:rsidR="00DC30D8" w:rsidRPr="00DC30D8">
        <w:rPr>
          <w:rFonts w:asciiTheme="minorHAnsi" w:hAnsiTheme="minorHAnsi" w:cstheme="minorHAnsi"/>
        </w:rPr>
        <w:t xml:space="preserve"> sobre la cuestión de los pactos</w:t>
      </w:r>
      <w:r w:rsidRPr="00DC30D8">
        <w:rPr>
          <w:rFonts w:asciiTheme="minorHAnsi" w:hAnsiTheme="minorHAnsi" w:cstheme="minorHAnsi"/>
        </w:rPr>
        <w:t>”. Carta de Dan T. Jones a R.C. Porter, 5 mayo 1890, Battle Creek, Michigan</w:t>
      </w:r>
      <w:r w:rsidRPr="009C2C78">
        <w:rPr>
          <w:rFonts w:asciiTheme="minorHAnsi" w:hAnsiTheme="minorHAnsi" w:cstheme="minorHAnsi"/>
        </w:rPr>
        <w:t>).</w:t>
      </w:r>
    </w:p>
    <w:p w14:paraId="61FCFC22" w14:textId="77777777" w:rsidR="00DF654D"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Continuó así: “El llamado antiguo pacto se estableció a fin de </w:t>
      </w:r>
      <w:r w:rsidR="00FE03E7">
        <w:rPr>
          <w:rFonts w:asciiTheme="minorHAnsi" w:hAnsiTheme="minorHAnsi" w:cstheme="minorHAnsi"/>
        </w:rPr>
        <w:t>llevar a cabo</w:t>
      </w:r>
      <w:r w:rsidRPr="009C2C78">
        <w:rPr>
          <w:rFonts w:asciiTheme="minorHAnsi" w:hAnsiTheme="minorHAnsi" w:cstheme="minorHAnsi"/>
        </w:rPr>
        <w:t xml:space="preserve"> el pacto hecho con Abraham...” (</w:t>
      </w:r>
      <w:r w:rsidRPr="00FE03E7">
        <w:rPr>
          <w:rFonts w:asciiTheme="minorHAnsi" w:hAnsiTheme="minorHAnsi" w:cstheme="minorHAnsi"/>
        </w:rPr>
        <w:t>Id.</w:t>
      </w:r>
      <w:r w:rsidRPr="009C2C78">
        <w:rPr>
          <w:rFonts w:asciiTheme="minorHAnsi" w:hAnsiTheme="minorHAnsi" w:cstheme="minorHAnsi"/>
        </w:rPr>
        <w:t xml:space="preserve">). Porter no hizo distinción alguna entre el </w:t>
      </w:r>
      <w:r w:rsidR="00DF654D">
        <w:rPr>
          <w:rFonts w:asciiTheme="minorHAnsi" w:hAnsiTheme="minorHAnsi" w:cstheme="minorHAnsi"/>
        </w:rPr>
        <w:t>pacto antiguo</w:t>
      </w:r>
      <w:r w:rsidRPr="009C2C78">
        <w:rPr>
          <w:rFonts w:asciiTheme="minorHAnsi" w:hAnsiTheme="minorHAnsi" w:cstheme="minorHAnsi"/>
        </w:rPr>
        <w:t xml:space="preserve"> y el nuevo. El uno no era sino la extensión del otro.</w:t>
      </w:r>
    </w:p>
    <w:p w14:paraId="30D542F5" w14:textId="2022D3A2"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DF654D">
        <w:rPr>
          <w:rFonts w:asciiTheme="minorHAnsi" w:hAnsiTheme="minorHAnsi" w:cstheme="minorHAnsi"/>
        </w:rPr>
        <w:t>pastor</w:t>
      </w:r>
      <w:r w:rsidRPr="009C2C78">
        <w:rPr>
          <w:rFonts w:asciiTheme="minorHAnsi" w:hAnsiTheme="minorHAnsi" w:cstheme="minorHAnsi"/>
        </w:rPr>
        <w:t xml:space="preserve"> Porter repitió varias veces una afirmación que aparentaba </w:t>
      </w:r>
      <w:r w:rsidR="00DF654D">
        <w:rPr>
          <w:rFonts w:asciiTheme="minorHAnsi" w:hAnsiTheme="minorHAnsi" w:cstheme="minorHAnsi"/>
        </w:rPr>
        <w:t>re</w:t>
      </w:r>
      <w:r w:rsidR="00F61EBD">
        <w:rPr>
          <w:rFonts w:asciiTheme="minorHAnsi" w:hAnsiTheme="minorHAnsi" w:cstheme="minorHAnsi"/>
        </w:rPr>
        <w:t>plica</w:t>
      </w:r>
      <w:r w:rsidR="00DF654D">
        <w:rPr>
          <w:rFonts w:asciiTheme="minorHAnsi" w:hAnsiTheme="minorHAnsi" w:cstheme="minorHAnsi"/>
        </w:rPr>
        <w:t>r a</w:t>
      </w:r>
      <w:r w:rsidRPr="009C2C78">
        <w:rPr>
          <w:rFonts w:asciiTheme="minorHAnsi" w:hAnsiTheme="minorHAnsi" w:cstheme="minorHAnsi"/>
        </w:rPr>
        <w:t xml:space="preserve"> lo que el Dr. Waggoner había venido enseñando. “El Señor no esperaba que el pueblo guardara ese [</w:t>
      </w:r>
      <w:r w:rsidR="00955143">
        <w:rPr>
          <w:rFonts w:asciiTheme="minorHAnsi" w:hAnsiTheme="minorHAnsi" w:cstheme="minorHAnsi"/>
        </w:rPr>
        <w:t>viejo</w:t>
      </w:r>
      <w:r w:rsidRPr="009C2C78">
        <w:rPr>
          <w:rFonts w:asciiTheme="minorHAnsi" w:hAnsiTheme="minorHAnsi" w:cstheme="minorHAnsi"/>
        </w:rPr>
        <w:t xml:space="preserve">] pacto </w:t>
      </w:r>
      <w:r w:rsidR="00DF654D">
        <w:rPr>
          <w:rFonts w:asciiTheme="minorHAnsi" w:hAnsiTheme="minorHAnsi" w:cstheme="minorHAnsi"/>
        </w:rPr>
        <w:t>con sus</w:t>
      </w:r>
      <w:r w:rsidRPr="009C2C78">
        <w:rPr>
          <w:rFonts w:asciiTheme="minorHAnsi" w:hAnsiTheme="minorHAnsi" w:cstheme="minorHAnsi"/>
        </w:rPr>
        <w:t xml:space="preserve"> propia</w:t>
      </w:r>
      <w:r w:rsidR="00DF654D">
        <w:rPr>
          <w:rFonts w:asciiTheme="minorHAnsi" w:hAnsiTheme="minorHAnsi" w:cstheme="minorHAnsi"/>
        </w:rPr>
        <w:t>s</w:t>
      </w:r>
      <w:r w:rsidRPr="009C2C78">
        <w:rPr>
          <w:rFonts w:asciiTheme="minorHAnsi" w:hAnsiTheme="minorHAnsi" w:cstheme="minorHAnsi"/>
        </w:rPr>
        <w:t xml:space="preserve"> fuerzas” (</w:t>
      </w:r>
      <w:r w:rsidRPr="00DF654D">
        <w:rPr>
          <w:rFonts w:asciiTheme="minorHAnsi" w:hAnsiTheme="minorHAnsi" w:cstheme="minorHAnsi"/>
        </w:rPr>
        <w:t>Id.</w:t>
      </w:r>
      <w:r w:rsidRPr="009C2C78">
        <w:rPr>
          <w:rFonts w:asciiTheme="minorHAnsi" w:hAnsiTheme="minorHAnsi" w:cstheme="minorHAnsi"/>
        </w:rPr>
        <w:t>). Repitió varias veces que Dios proveyó ayuda divina para guardar el viejo pacto</w:t>
      </w:r>
      <w:r w:rsidR="00DF654D">
        <w:rPr>
          <w:rFonts w:asciiTheme="minorHAnsi" w:hAnsiTheme="minorHAnsi" w:cstheme="minorHAnsi"/>
        </w:rPr>
        <w:t>:</w:t>
      </w:r>
      <w:r w:rsidRPr="009C2C78">
        <w:rPr>
          <w:rFonts w:asciiTheme="minorHAnsi" w:hAnsiTheme="minorHAnsi" w:cstheme="minorHAnsi"/>
        </w:rPr>
        <w:t xml:space="preserve"> “Se les dio allí mismo la promesa de ayuda divina a fin de capacitarlos para cumplir las especificaciones del </w:t>
      </w:r>
      <w:r w:rsidR="00CE4A9F">
        <w:rPr>
          <w:rFonts w:asciiTheme="minorHAnsi" w:hAnsiTheme="minorHAnsi" w:cstheme="minorHAnsi"/>
        </w:rPr>
        <w:t>viej</w:t>
      </w:r>
      <w:r w:rsidRPr="009C2C78">
        <w:rPr>
          <w:rFonts w:asciiTheme="minorHAnsi" w:hAnsiTheme="minorHAnsi" w:cstheme="minorHAnsi"/>
        </w:rPr>
        <w:t>o pacto” (</w:t>
      </w:r>
      <w:r w:rsidRPr="00DF654D">
        <w:rPr>
          <w:rFonts w:asciiTheme="minorHAnsi" w:hAnsiTheme="minorHAnsi" w:cstheme="minorHAnsi"/>
        </w:rPr>
        <w:t>Id.</w:t>
      </w:r>
      <w:r w:rsidRPr="009C2C78">
        <w:rPr>
          <w:rFonts w:asciiTheme="minorHAnsi" w:hAnsiTheme="minorHAnsi" w:cstheme="minorHAnsi"/>
        </w:rPr>
        <w:t xml:space="preserve">). Waggoner había dicho que no había en el </w:t>
      </w:r>
      <w:r w:rsidR="00CE4A9F">
        <w:rPr>
          <w:rFonts w:asciiTheme="minorHAnsi" w:hAnsiTheme="minorHAnsi" w:cstheme="minorHAnsi"/>
        </w:rPr>
        <w:t>viej</w:t>
      </w:r>
      <w:r w:rsidRPr="009C2C78">
        <w:rPr>
          <w:rFonts w:asciiTheme="minorHAnsi" w:hAnsiTheme="minorHAnsi" w:cstheme="minorHAnsi"/>
        </w:rPr>
        <w:t>o pacto una promesa tal de ayuda o perdón divinos. Porter intentaba rebatir a Waggoner en ese punto.</w:t>
      </w:r>
    </w:p>
    <w:p w14:paraId="007673EB" w14:textId="183B38B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Según la comprensión de Porter</w:t>
      </w:r>
      <w:r w:rsidR="00F61EBD">
        <w:rPr>
          <w:rFonts w:asciiTheme="minorHAnsi" w:hAnsiTheme="minorHAnsi" w:cstheme="minorHAnsi"/>
        </w:rPr>
        <w:t>,</w:t>
      </w:r>
      <w:r w:rsidRPr="009C2C78">
        <w:rPr>
          <w:rFonts w:asciiTheme="minorHAnsi" w:hAnsiTheme="minorHAnsi" w:cstheme="minorHAnsi"/>
        </w:rPr>
        <w:t xml:space="preserve"> el </w:t>
      </w:r>
      <w:r w:rsidR="00B23504">
        <w:rPr>
          <w:rFonts w:asciiTheme="minorHAnsi" w:hAnsiTheme="minorHAnsi" w:cstheme="minorHAnsi"/>
        </w:rPr>
        <w:t>viej</w:t>
      </w:r>
      <w:r w:rsidRPr="009C2C78">
        <w:rPr>
          <w:rFonts w:asciiTheme="minorHAnsi" w:hAnsiTheme="minorHAnsi" w:cstheme="minorHAnsi"/>
        </w:rPr>
        <w:t>o pacto</w:t>
      </w:r>
      <w:r w:rsidR="00DF654D">
        <w:rPr>
          <w:rFonts w:asciiTheme="minorHAnsi" w:hAnsiTheme="minorHAnsi" w:cstheme="minorHAnsi"/>
        </w:rPr>
        <w:t xml:space="preserve"> incluía una provisión divina para</w:t>
      </w:r>
      <w:r w:rsidRPr="009C2C78">
        <w:rPr>
          <w:rFonts w:asciiTheme="minorHAnsi" w:hAnsiTheme="minorHAnsi" w:cstheme="minorHAnsi"/>
        </w:rPr>
        <w:t xml:space="preserve"> que las personas fueran justas.</w:t>
      </w:r>
    </w:p>
    <w:p w14:paraId="5B49B9B7" w14:textId="67EBAAA2" w:rsidR="000D2114" w:rsidRPr="00DF654D" w:rsidRDefault="000D2114" w:rsidP="00DF654D">
      <w:pPr>
        <w:pStyle w:val="EGW"/>
        <w:ind w:left="426" w:right="391" w:firstLine="0"/>
        <w:rPr>
          <w:rFonts w:asciiTheme="minorHAnsi" w:hAnsiTheme="minorHAnsi" w:cstheme="minorHAnsi"/>
          <w:sz w:val="22"/>
          <w:szCs w:val="22"/>
        </w:rPr>
      </w:pPr>
      <w:r w:rsidRPr="00DF654D">
        <w:rPr>
          <w:rFonts w:asciiTheme="minorHAnsi" w:hAnsiTheme="minorHAnsi" w:cstheme="minorHAnsi"/>
          <w:sz w:val="22"/>
          <w:szCs w:val="22"/>
        </w:rPr>
        <w:t>El Señor deseaba ver justicia en ese pueblo; y ciertamente no la habría esperado a no ser que hubiera provisto un camino mediante el cual pudieran obtener esa justicia que el Señor esperaba de ellos (Id.).</w:t>
      </w:r>
    </w:p>
    <w:p w14:paraId="366675ED"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Evidentemente se trataba de afirmaciones hechas con la intención de refutar a Waggoner.</w:t>
      </w:r>
    </w:p>
    <w:p w14:paraId="13C6DF3D" w14:textId="4FA734AD" w:rsidR="000D2114" w:rsidRPr="009C2C78" w:rsidRDefault="008330B9" w:rsidP="009C2C78">
      <w:pPr>
        <w:pStyle w:val="Libro12"/>
        <w:ind w:firstLine="0"/>
        <w:rPr>
          <w:rFonts w:asciiTheme="minorHAnsi" w:hAnsiTheme="minorHAnsi" w:cstheme="minorHAnsi"/>
        </w:rPr>
      </w:pPr>
      <w:r>
        <w:rPr>
          <w:rFonts w:asciiTheme="minorHAnsi" w:hAnsiTheme="minorHAnsi" w:cstheme="minorHAnsi"/>
        </w:rPr>
        <w:lastRenderedPageBreak/>
        <w:t>A continuación</w:t>
      </w:r>
      <w:r w:rsidR="000D2114" w:rsidRPr="009C2C78">
        <w:rPr>
          <w:rFonts w:asciiTheme="minorHAnsi" w:hAnsiTheme="minorHAnsi" w:cstheme="minorHAnsi"/>
        </w:rPr>
        <w:t xml:space="preserve">, atacando la premisa básica de la comprensión del Dr. Waggoner sobre el </w:t>
      </w:r>
      <w:r w:rsidR="00707B04">
        <w:rPr>
          <w:rFonts w:asciiTheme="minorHAnsi" w:hAnsiTheme="minorHAnsi" w:cstheme="minorHAnsi"/>
        </w:rPr>
        <w:t>viej</w:t>
      </w:r>
      <w:r w:rsidR="000D2114" w:rsidRPr="009C2C78">
        <w:rPr>
          <w:rFonts w:asciiTheme="minorHAnsi" w:hAnsiTheme="minorHAnsi" w:cstheme="minorHAnsi"/>
        </w:rPr>
        <w:t xml:space="preserve">o pacto </w:t>
      </w:r>
      <w:r w:rsidR="00435538">
        <w:rPr>
          <w:rFonts w:asciiTheme="minorHAnsi" w:hAnsiTheme="minorHAnsi" w:cstheme="minorHAnsi"/>
        </w:rPr>
        <w:t>—</w:t>
      </w:r>
      <w:r w:rsidR="000D2114" w:rsidRPr="009C2C78">
        <w:rPr>
          <w:rFonts w:asciiTheme="minorHAnsi" w:hAnsiTheme="minorHAnsi" w:cstheme="minorHAnsi"/>
        </w:rPr>
        <w:t>un pacto fundamentado en las promesas del pueblo</w:t>
      </w:r>
      <w:r w:rsidR="00435538">
        <w:rPr>
          <w:rFonts w:asciiTheme="minorHAnsi" w:hAnsiTheme="minorHAnsi" w:cstheme="minorHAnsi"/>
        </w:rPr>
        <w:t>—</w:t>
      </w:r>
      <w:r w:rsidR="000D2114" w:rsidRPr="009C2C78">
        <w:rPr>
          <w:rFonts w:asciiTheme="minorHAnsi" w:hAnsiTheme="minorHAnsi" w:cstheme="minorHAnsi"/>
        </w:rPr>
        <w:t xml:space="preserve">, el </w:t>
      </w:r>
      <w:r>
        <w:rPr>
          <w:rFonts w:asciiTheme="minorHAnsi" w:hAnsiTheme="minorHAnsi" w:cstheme="minorHAnsi"/>
        </w:rPr>
        <w:t>pastor</w:t>
      </w:r>
      <w:r w:rsidR="000D2114" w:rsidRPr="009C2C78">
        <w:rPr>
          <w:rFonts w:asciiTheme="minorHAnsi" w:hAnsiTheme="minorHAnsi" w:cstheme="minorHAnsi"/>
        </w:rPr>
        <w:t xml:space="preserve"> Porter dijo: “Las condiciones bajo las cuales se estableció ese [</w:t>
      </w:r>
      <w:r w:rsidR="00707B04">
        <w:rPr>
          <w:rFonts w:asciiTheme="minorHAnsi" w:hAnsiTheme="minorHAnsi" w:cstheme="minorHAnsi"/>
        </w:rPr>
        <w:t>viej</w:t>
      </w:r>
      <w:r w:rsidR="000D2114" w:rsidRPr="009C2C78">
        <w:rPr>
          <w:rFonts w:asciiTheme="minorHAnsi" w:hAnsiTheme="minorHAnsi" w:cstheme="minorHAnsi"/>
        </w:rPr>
        <w:t xml:space="preserve">o] pacto </w:t>
      </w:r>
      <w:r>
        <w:rPr>
          <w:rFonts w:asciiTheme="minorHAnsi" w:hAnsiTheme="minorHAnsi" w:cstheme="minorHAnsi"/>
        </w:rPr>
        <w:t>consisti</w:t>
      </w:r>
      <w:r w:rsidR="000D2114" w:rsidRPr="009C2C78">
        <w:rPr>
          <w:rFonts w:asciiTheme="minorHAnsi" w:hAnsiTheme="minorHAnsi" w:cstheme="minorHAnsi"/>
        </w:rPr>
        <w:t>eron</w:t>
      </w:r>
      <w:r>
        <w:rPr>
          <w:rFonts w:asciiTheme="minorHAnsi" w:hAnsiTheme="minorHAnsi" w:cstheme="minorHAnsi"/>
        </w:rPr>
        <w:t xml:space="preserve"> en</w:t>
      </w:r>
      <w:r w:rsidR="000D2114" w:rsidRPr="009C2C78">
        <w:rPr>
          <w:rFonts w:asciiTheme="minorHAnsi" w:hAnsiTheme="minorHAnsi" w:cstheme="minorHAnsi"/>
        </w:rPr>
        <w:t xml:space="preserve"> obediencia real, no</w:t>
      </w:r>
      <w:r>
        <w:rPr>
          <w:rFonts w:asciiTheme="minorHAnsi" w:hAnsiTheme="minorHAnsi" w:cstheme="minorHAnsi"/>
        </w:rPr>
        <w:t xml:space="preserve"> en</w:t>
      </w:r>
      <w:r w:rsidR="000D2114" w:rsidRPr="009C2C78">
        <w:rPr>
          <w:rFonts w:asciiTheme="minorHAnsi" w:hAnsiTheme="minorHAnsi" w:cstheme="minorHAnsi"/>
        </w:rPr>
        <w:t xml:space="preserve"> promesas de obediencia” (</w:t>
      </w:r>
      <w:r w:rsidR="000D2114" w:rsidRPr="008330B9">
        <w:rPr>
          <w:rFonts w:asciiTheme="minorHAnsi" w:hAnsiTheme="minorHAnsi" w:cstheme="minorHAnsi"/>
        </w:rPr>
        <w:t>Id.</w:t>
      </w:r>
      <w:r w:rsidR="000D2114" w:rsidRPr="009C2C78">
        <w:rPr>
          <w:rFonts w:asciiTheme="minorHAnsi" w:hAnsiTheme="minorHAnsi" w:cstheme="minorHAnsi"/>
        </w:rPr>
        <w:t xml:space="preserve">). La implicación era que Israel debía obedecer los mandamientos como condición del </w:t>
      </w:r>
      <w:r w:rsidR="00144C57">
        <w:rPr>
          <w:rFonts w:asciiTheme="minorHAnsi" w:hAnsiTheme="minorHAnsi" w:cstheme="minorHAnsi"/>
        </w:rPr>
        <w:t>viej</w:t>
      </w:r>
      <w:r w:rsidR="000D2114" w:rsidRPr="009C2C78">
        <w:rPr>
          <w:rFonts w:asciiTheme="minorHAnsi" w:hAnsiTheme="minorHAnsi" w:cstheme="minorHAnsi"/>
        </w:rPr>
        <w:t xml:space="preserve">o pacto. Y podrían obedecer, ya que Dios les ayudaría. Según él, el </w:t>
      </w:r>
      <w:r w:rsidR="00144C57">
        <w:rPr>
          <w:rFonts w:asciiTheme="minorHAnsi" w:hAnsiTheme="minorHAnsi" w:cstheme="minorHAnsi"/>
        </w:rPr>
        <w:t>viej</w:t>
      </w:r>
      <w:r w:rsidR="000D2114" w:rsidRPr="009C2C78">
        <w:rPr>
          <w:rFonts w:asciiTheme="minorHAnsi" w:hAnsiTheme="minorHAnsi" w:cstheme="minorHAnsi"/>
        </w:rPr>
        <w:t>o pacto no era la promesa de obed</w:t>
      </w:r>
      <w:r>
        <w:rPr>
          <w:rFonts w:asciiTheme="minorHAnsi" w:hAnsiTheme="minorHAnsi" w:cstheme="minorHAnsi"/>
        </w:rPr>
        <w:t>ecer que hizo</w:t>
      </w:r>
      <w:r w:rsidR="000D2114" w:rsidRPr="009C2C78">
        <w:rPr>
          <w:rFonts w:asciiTheme="minorHAnsi" w:hAnsiTheme="minorHAnsi" w:cstheme="minorHAnsi"/>
        </w:rPr>
        <w:t xml:space="preserve"> el pueblo. No cabía una refutación más </w:t>
      </w:r>
      <w:r w:rsidR="00F61EBD">
        <w:rPr>
          <w:rFonts w:asciiTheme="minorHAnsi" w:hAnsiTheme="minorHAnsi" w:cstheme="minorHAnsi"/>
        </w:rPr>
        <w:t>calcul</w:t>
      </w:r>
      <w:r w:rsidR="000D2114" w:rsidRPr="009C2C78">
        <w:rPr>
          <w:rFonts w:asciiTheme="minorHAnsi" w:hAnsiTheme="minorHAnsi" w:cstheme="minorHAnsi"/>
        </w:rPr>
        <w:t>ada del mensaje de Waggoner sobre los pactos.</w:t>
      </w:r>
    </w:p>
    <w:p w14:paraId="4F6EEE57" w14:textId="62349B22" w:rsidR="000D2114"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Finalmente, el </w:t>
      </w:r>
      <w:r w:rsidR="00DA7432">
        <w:rPr>
          <w:rFonts w:asciiTheme="minorHAnsi" w:hAnsiTheme="minorHAnsi" w:cstheme="minorHAnsi"/>
        </w:rPr>
        <w:t>pastor</w:t>
      </w:r>
      <w:r w:rsidRPr="009C2C78">
        <w:rPr>
          <w:rFonts w:asciiTheme="minorHAnsi" w:hAnsiTheme="minorHAnsi" w:cstheme="minorHAnsi"/>
        </w:rPr>
        <w:t xml:space="preserve"> Porter dio fe de su acuerdo con el hermano Smith en lo relativo al dispensacionalismo</w:t>
      </w:r>
      <w:r w:rsidR="00372648">
        <w:rPr>
          <w:rFonts w:asciiTheme="minorHAnsi" w:hAnsiTheme="minorHAnsi" w:cstheme="minorHAnsi"/>
        </w:rPr>
        <w:t>:</w:t>
      </w:r>
      <w:r w:rsidRPr="009C2C78">
        <w:rPr>
          <w:rFonts w:asciiTheme="minorHAnsi" w:hAnsiTheme="minorHAnsi" w:cstheme="minorHAnsi"/>
        </w:rPr>
        <w:t xml:space="preserve"> “El pacto </w:t>
      </w:r>
      <w:r w:rsidR="00372648">
        <w:rPr>
          <w:rFonts w:asciiTheme="minorHAnsi" w:hAnsiTheme="minorHAnsi" w:cstheme="minorHAnsi"/>
        </w:rPr>
        <w:t>a</w:t>
      </w:r>
      <w:r w:rsidRPr="009C2C78">
        <w:rPr>
          <w:rFonts w:asciiTheme="minorHAnsi" w:hAnsiTheme="minorHAnsi" w:cstheme="minorHAnsi"/>
        </w:rPr>
        <w:t xml:space="preserve">brahámico es el pacto eterno; y los dos pactos no son sino los </w:t>
      </w:r>
      <w:r w:rsidRPr="00F61EBD">
        <w:rPr>
          <w:rFonts w:asciiTheme="minorHAnsi" w:hAnsiTheme="minorHAnsi" w:cstheme="minorHAnsi"/>
          <w:i/>
          <w:iCs/>
        </w:rPr>
        <w:t>medios</w:t>
      </w:r>
      <w:r w:rsidRPr="009C2C78">
        <w:rPr>
          <w:rFonts w:asciiTheme="minorHAnsi" w:hAnsiTheme="minorHAnsi" w:cstheme="minorHAnsi"/>
        </w:rPr>
        <w:t>, en las diferentes épocas, de lograr el cumplimiento de ese plan” (</w:t>
      </w:r>
      <w:r w:rsidRPr="00372648">
        <w:rPr>
          <w:rFonts w:asciiTheme="minorHAnsi" w:hAnsiTheme="minorHAnsi" w:cstheme="minorHAnsi"/>
        </w:rPr>
        <w:t>Id.</w:t>
      </w:r>
      <w:r w:rsidR="00F61EBD">
        <w:rPr>
          <w:rFonts w:asciiTheme="minorHAnsi" w:hAnsiTheme="minorHAnsi" w:cstheme="minorHAnsi"/>
        </w:rPr>
        <w:t xml:space="preserve">; </w:t>
      </w:r>
      <w:r w:rsidR="00F61EBD" w:rsidRPr="00F61EBD">
        <w:rPr>
          <w:rFonts w:asciiTheme="minorHAnsi" w:hAnsiTheme="minorHAnsi" w:cstheme="minorHAnsi"/>
          <w:sz w:val="22"/>
          <w:szCs w:val="22"/>
        </w:rPr>
        <w:t>original sin cursivas</w:t>
      </w:r>
      <w:r w:rsidRPr="009C2C78">
        <w:rPr>
          <w:rFonts w:asciiTheme="minorHAnsi" w:hAnsiTheme="minorHAnsi" w:cstheme="minorHAnsi"/>
        </w:rPr>
        <w:t>). Pacto Abrahámico equivalía</w:t>
      </w:r>
      <w:r w:rsidR="00372648">
        <w:rPr>
          <w:rFonts w:asciiTheme="minorHAnsi" w:hAnsiTheme="minorHAnsi" w:cstheme="minorHAnsi"/>
        </w:rPr>
        <w:t xml:space="preserve"> según él</w:t>
      </w:r>
      <w:r w:rsidRPr="009C2C78">
        <w:rPr>
          <w:rFonts w:asciiTheme="minorHAnsi" w:hAnsiTheme="minorHAnsi" w:cstheme="minorHAnsi"/>
        </w:rPr>
        <w:t xml:space="preserve"> a pacto </w:t>
      </w:r>
      <w:r w:rsidR="00144C57">
        <w:rPr>
          <w:rFonts w:asciiTheme="minorHAnsi" w:hAnsiTheme="minorHAnsi" w:cstheme="minorHAnsi"/>
        </w:rPr>
        <w:t>viej</w:t>
      </w:r>
      <w:r w:rsidRPr="009C2C78">
        <w:rPr>
          <w:rFonts w:asciiTheme="minorHAnsi" w:hAnsiTheme="minorHAnsi" w:cstheme="minorHAnsi"/>
        </w:rPr>
        <w:t xml:space="preserve">o </w:t>
      </w:r>
      <w:r w:rsidR="00144C57">
        <w:rPr>
          <w:rFonts w:asciiTheme="minorHAnsi" w:hAnsiTheme="minorHAnsi" w:cstheme="minorHAnsi"/>
        </w:rPr>
        <w:t>más</w:t>
      </w:r>
      <w:r w:rsidRPr="009C2C78">
        <w:rPr>
          <w:rFonts w:asciiTheme="minorHAnsi" w:hAnsiTheme="minorHAnsi" w:cstheme="minorHAnsi"/>
        </w:rPr>
        <w:t xml:space="preserve"> pacto nuevo. Los pactos antiguo y nuevo eran los mismos </w:t>
      </w:r>
      <w:r w:rsidRPr="00F61EBD">
        <w:rPr>
          <w:rFonts w:asciiTheme="minorHAnsi" w:hAnsiTheme="minorHAnsi" w:cstheme="minorHAnsi"/>
          <w:i/>
          <w:iCs/>
        </w:rPr>
        <w:t>medios</w:t>
      </w:r>
      <w:r w:rsidRPr="009C2C78">
        <w:rPr>
          <w:rFonts w:asciiTheme="minorHAnsi" w:hAnsiTheme="minorHAnsi" w:cstheme="minorHAnsi"/>
        </w:rPr>
        <w:t xml:space="preserve"> en “diferentes épocas”</w:t>
      </w:r>
      <w:r w:rsidR="00372648">
        <w:rPr>
          <w:rFonts w:asciiTheme="minorHAnsi" w:hAnsiTheme="minorHAnsi" w:cstheme="minorHAnsi"/>
        </w:rPr>
        <w:t xml:space="preserve"> para</w:t>
      </w:r>
      <w:r w:rsidRPr="009C2C78">
        <w:rPr>
          <w:rFonts w:asciiTheme="minorHAnsi" w:hAnsiTheme="minorHAnsi" w:cstheme="minorHAnsi"/>
        </w:rPr>
        <w:t xml:space="preserve"> restaurar al pecador</w:t>
      </w:r>
      <w:r w:rsidR="00372648">
        <w:rPr>
          <w:rFonts w:asciiTheme="minorHAnsi" w:hAnsiTheme="minorHAnsi" w:cstheme="minorHAnsi"/>
        </w:rPr>
        <w:t>, devolviéndolo</w:t>
      </w:r>
      <w:r w:rsidRPr="009C2C78">
        <w:rPr>
          <w:rFonts w:asciiTheme="minorHAnsi" w:hAnsiTheme="minorHAnsi" w:cstheme="minorHAnsi"/>
        </w:rPr>
        <w:t xml:space="preserve"> “al favor para con Dios”.</w:t>
      </w:r>
    </w:p>
    <w:p w14:paraId="2600B062" w14:textId="6AE65073" w:rsidR="00FC71BD" w:rsidRDefault="00FC71BD" w:rsidP="009C2C78">
      <w:pPr>
        <w:pStyle w:val="Libro12"/>
        <w:ind w:firstLine="0"/>
        <w:rPr>
          <w:rFonts w:asciiTheme="minorHAnsi" w:hAnsiTheme="minorHAnsi" w:cstheme="minorHAnsi"/>
        </w:rPr>
      </w:pPr>
      <w:r>
        <w:rPr>
          <w:rFonts w:asciiTheme="minorHAnsi" w:hAnsiTheme="minorHAnsi" w:cstheme="minorHAnsi"/>
        </w:rPr>
        <w:t>Waggoner estaba de acuerdo en que las dos dispensaciones eran dos períodos históricos diferentes con símbolos y tipos distintos del plan de la salvación</w:t>
      </w:r>
      <w:r w:rsidR="009329E4">
        <w:rPr>
          <w:rFonts w:asciiTheme="minorHAnsi" w:hAnsiTheme="minorHAnsi" w:cstheme="minorHAnsi"/>
        </w:rPr>
        <w:t xml:space="preserve">, pero Porter y Smith convertían los </w:t>
      </w:r>
      <w:r w:rsidR="009329E4" w:rsidRPr="0045534C">
        <w:rPr>
          <w:rFonts w:asciiTheme="minorHAnsi" w:hAnsiTheme="minorHAnsi" w:cstheme="minorHAnsi"/>
        </w:rPr>
        <w:t>símbolos</w:t>
      </w:r>
      <w:r w:rsidR="009329E4">
        <w:rPr>
          <w:rFonts w:asciiTheme="minorHAnsi" w:hAnsiTheme="minorHAnsi" w:cstheme="minorHAnsi"/>
        </w:rPr>
        <w:t xml:space="preserve"> en los </w:t>
      </w:r>
      <w:r w:rsidR="009329E4" w:rsidRPr="0045534C">
        <w:rPr>
          <w:rFonts w:asciiTheme="minorHAnsi" w:hAnsiTheme="minorHAnsi" w:cstheme="minorHAnsi"/>
          <w:i/>
          <w:iCs/>
        </w:rPr>
        <w:t>medios</w:t>
      </w:r>
      <w:r w:rsidR="009329E4">
        <w:rPr>
          <w:rFonts w:asciiTheme="minorHAnsi" w:hAnsiTheme="minorHAnsi" w:cstheme="minorHAnsi"/>
        </w:rPr>
        <w:t xml:space="preserve"> </w:t>
      </w:r>
      <w:r w:rsidR="0045534C">
        <w:rPr>
          <w:rFonts w:asciiTheme="minorHAnsi" w:hAnsiTheme="minorHAnsi" w:cstheme="minorHAnsi"/>
        </w:rPr>
        <w:t xml:space="preserve">del pacto eterno, más bien que </w:t>
      </w:r>
      <w:r w:rsidR="002F7284">
        <w:rPr>
          <w:rFonts w:asciiTheme="minorHAnsi" w:hAnsiTheme="minorHAnsi" w:cstheme="minorHAnsi"/>
        </w:rPr>
        <w:t>en</w:t>
      </w:r>
      <w:r w:rsidR="0045534C">
        <w:rPr>
          <w:rFonts w:asciiTheme="minorHAnsi" w:hAnsiTheme="minorHAnsi" w:cstheme="minorHAnsi"/>
        </w:rPr>
        <w:t xml:space="preserve"> </w:t>
      </w:r>
      <w:r w:rsidR="0045534C" w:rsidRPr="0045534C">
        <w:rPr>
          <w:rFonts w:asciiTheme="minorHAnsi" w:hAnsiTheme="minorHAnsi" w:cstheme="minorHAnsi"/>
          <w:i/>
          <w:iCs/>
        </w:rPr>
        <w:t>expresiones</w:t>
      </w:r>
      <w:r w:rsidR="0045534C">
        <w:rPr>
          <w:rFonts w:asciiTheme="minorHAnsi" w:hAnsiTheme="minorHAnsi" w:cstheme="minorHAnsi"/>
        </w:rPr>
        <w:t xml:space="preserve"> de la fe en Cristo. </w:t>
      </w:r>
      <w:r w:rsidR="00D92F30">
        <w:rPr>
          <w:rFonts w:asciiTheme="minorHAnsi" w:hAnsiTheme="minorHAnsi" w:cstheme="minorHAnsi"/>
        </w:rPr>
        <w:t>Aquella era la esencia</w:t>
      </w:r>
      <w:r w:rsidR="00007EE6">
        <w:rPr>
          <w:rFonts w:asciiTheme="minorHAnsi" w:hAnsiTheme="minorHAnsi" w:cstheme="minorHAnsi"/>
        </w:rPr>
        <w:t xml:space="preserve"> de la experiencia</w:t>
      </w:r>
      <w:r w:rsidR="00D92F30">
        <w:rPr>
          <w:rFonts w:asciiTheme="minorHAnsi" w:hAnsiTheme="minorHAnsi" w:cstheme="minorHAnsi"/>
        </w:rPr>
        <w:t xml:space="preserve"> del</w:t>
      </w:r>
      <w:r w:rsidR="00386B94">
        <w:rPr>
          <w:rFonts w:asciiTheme="minorHAnsi" w:hAnsiTheme="minorHAnsi" w:cstheme="minorHAnsi"/>
        </w:rPr>
        <w:t xml:space="preserve"> viejo</w:t>
      </w:r>
      <w:r w:rsidR="00D92F30">
        <w:rPr>
          <w:rFonts w:asciiTheme="minorHAnsi" w:hAnsiTheme="minorHAnsi" w:cstheme="minorHAnsi"/>
        </w:rPr>
        <w:t xml:space="preserve"> pacto </w:t>
      </w:r>
      <w:r w:rsidR="0032319A">
        <w:rPr>
          <w:rFonts w:asciiTheme="minorHAnsi" w:hAnsiTheme="minorHAnsi" w:cstheme="minorHAnsi"/>
        </w:rPr>
        <w:t xml:space="preserve">que Waggoner estaba poniendo en contraste con la experiencia del nuevo pacto de la justicia por la fe. El propósito primario de cada uno de los símbolos era </w:t>
      </w:r>
      <w:r w:rsidR="00C92FFD">
        <w:rPr>
          <w:rFonts w:asciiTheme="minorHAnsi" w:hAnsiTheme="minorHAnsi" w:cstheme="minorHAnsi"/>
        </w:rPr>
        <w:t xml:space="preserve">expresar la fe en Dios, quien cumpliría su </w:t>
      </w:r>
      <w:r w:rsidR="00C92FFD" w:rsidRPr="00C92FFD">
        <w:rPr>
          <w:rFonts w:asciiTheme="minorHAnsi" w:hAnsiTheme="minorHAnsi" w:cstheme="minorHAnsi"/>
          <w:i/>
          <w:iCs/>
        </w:rPr>
        <w:t>promesa</w:t>
      </w:r>
      <w:r w:rsidR="00C92FFD">
        <w:rPr>
          <w:rFonts w:asciiTheme="minorHAnsi" w:hAnsiTheme="minorHAnsi" w:cstheme="minorHAnsi"/>
        </w:rPr>
        <w:t xml:space="preserve"> en Cristo. </w:t>
      </w:r>
      <w:r w:rsidR="00DD7DF5">
        <w:rPr>
          <w:rFonts w:asciiTheme="minorHAnsi" w:hAnsiTheme="minorHAnsi" w:cstheme="minorHAnsi"/>
        </w:rPr>
        <w:t xml:space="preserve">El propio Cristo era el único </w:t>
      </w:r>
      <w:r w:rsidR="00DD7DF5" w:rsidRPr="00DD7DF5">
        <w:rPr>
          <w:rFonts w:asciiTheme="minorHAnsi" w:hAnsiTheme="minorHAnsi" w:cstheme="minorHAnsi"/>
          <w:i/>
          <w:iCs/>
        </w:rPr>
        <w:t>medio</w:t>
      </w:r>
      <w:r w:rsidR="00DD7DF5">
        <w:rPr>
          <w:rFonts w:asciiTheme="minorHAnsi" w:hAnsiTheme="minorHAnsi" w:cstheme="minorHAnsi"/>
        </w:rPr>
        <w:t xml:space="preserve"> o camino a la salvación.</w:t>
      </w:r>
    </w:p>
    <w:p w14:paraId="6DBA6EDF" w14:textId="189D168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reacción de </w:t>
      </w:r>
      <w:r w:rsidR="00DB365A">
        <w:rPr>
          <w:rFonts w:asciiTheme="minorHAnsi" w:hAnsiTheme="minorHAnsi" w:cstheme="minorHAnsi"/>
        </w:rPr>
        <w:t>Ellen White</w:t>
      </w:r>
      <w:r w:rsidRPr="009C2C78">
        <w:rPr>
          <w:rFonts w:asciiTheme="minorHAnsi" w:hAnsiTheme="minorHAnsi" w:cstheme="minorHAnsi"/>
        </w:rPr>
        <w:t xml:space="preserve"> a </w:t>
      </w:r>
      <w:r w:rsidR="00DD7DF5">
        <w:rPr>
          <w:rFonts w:asciiTheme="minorHAnsi" w:hAnsiTheme="minorHAnsi" w:cstheme="minorHAnsi"/>
        </w:rPr>
        <w:t>la</w:t>
      </w:r>
      <w:r w:rsidRPr="009C2C78">
        <w:rPr>
          <w:rFonts w:asciiTheme="minorHAnsi" w:hAnsiTheme="minorHAnsi" w:cstheme="minorHAnsi"/>
        </w:rPr>
        <w:t xml:space="preserve"> presentación</w:t>
      </w:r>
      <w:r w:rsidR="00DD7DF5">
        <w:rPr>
          <w:rFonts w:asciiTheme="minorHAnsi" w:hAnsiTheme="minorHAnsi" w:cstheme="minorHAnsi"/>
        </w:rPr>
        <w:t xml:space="preserve"> de Porter</w:t>
      </w:r>
      <w:r w:rsidRPr="009C2C78">
        <w:rPr>
          <w:rFonts w:asciiTheme="minorHAnsi" w:hAnsiTheme="minorHAnsi" w:cstheme="minorHAnsi"/>
        </w:rPr>
        <w:t xml:space="preserve"> fue un rechazo s</w:t>
      </w:r>
      <w:r w:rsidR="003678E1">
        <w:rPr>
          <w:rFonts w:asciiTheme="minorHAnsi" w:hAnsiTheme="minorHAnsi" w:cstheme="minorHAnsi"/>
        </w:rPr>
        <w:t>eñal</w:t>
      </w:r>
      <w:r w:rsidRPr="009C2C78">
        <w:rPr>
          <w:rFonts w:asciiTheme="minorHAnsi" w:hAnsiTheme="minorHAnsi" w:cstheme="minorHAnsi"/>
        </w:rPr>
        <w:t xml:space="preserve">ado. “Hermano Porter... usted no </w:t>
      </w:r>
      <w:r w:rsidR="003678E1">
        <w:rPr>
          <w:rFonts w:asciiTheme="minorHAnsi" w:hAnsiTheme="minorHAnsi" w:cstheme="minorHAnsi"/>
        </w:rPr>
        <w:t>camin</w:t>
      </w:r>
      <w:r w:rsidRPr="009C2C78">
        <w:rPr>
          <w:rFonts w:asciiTheme="minorHAnsi" w:hAnsiTheme="minorHAnsi" w:cstheme="minorHAnsi"/>
        </w:rPr>
        <w:t>a en la luz. No le sorprenda que rehúse entrevistarme con usted, siendo que está en las tinieblas” (</w:t>
      </w:r>
      <w:r w:rsidRPr="00DD7DF5">
        <w:rPr>
          <w:rFonts w:asciiTheme="minorHAnsi" w:hAnsiTheme="minorHAnsi" w:cstheme="minorHAnsi"/>
        </w:rPr>
        <w:t>E</w:t>
      </w:r>
      <w:r w:rsidR="00BE63E3">
        <w:rPr>
          <w:rFonts w:asciiTheme="minorHAnsi" w:hAnsiTheme="minorHAnsi" w:cstheme="minorHAnsi"/>
        </w:rPr>
        <w:t>llen</w:t>
      </w:r>
      <w:r w:rsidRPr="00DD7DF5">
        <w:rPr>
          <w:rFonts w:asciiTheme="minorHAnsi" w:hAnsiTheme="minorHAnsi" w:cstheme="minorHAnsi"/>
        </w:rPr>
        <w:t xml:space="preserve"> White, Sermón, 8 marzo 1890, Battle Creek, Michigan. </w:t>
      </w:r>
      <w:r w:rsidR="00BE63E3">
        <w:rPr>
          <w:rFonts w:asciiTheme="minorHAnsi" w:hAnsiTheme="minorHAnsi" w:cstheme="minorHAnsi"/>
          <w:i/>
        </w:rPr>
        <w:t>The Ellen G. White</w:t>
      </w:r>
      <w:r w:rsidRPr="00DD7DF5">
        <w:rPr>
          <w:rFonts w:asciiTheme="minorHAnsi" w:hAnsiTheme="minorHAnsi" w:cstheme="minorHAnsi"/>
        </w:rPr>
        <w:t xml:space="preserve"> </w:t>
      </w:r>
      <w:r w:rsidRPr="00DD7DF5">
        <w:rPr>
          <w:rFonts w:asciiTheme="minorHAnsi" w:hAnsiTheme="minorHAnsi" w:cstheme="minorHAnsi"/>
          <w:i/>
        </w:rPr>
        <w:t>1888</w:t>
      </w:r>
      <w:r w:rsidR="00BE63E3">
        <w:rPr>
          <w:rFonts w:asciiTheme="minorHAnsi" w:hAnsiTheme="minorHAnsi" w:cstheme="minorHAnsi"/>
          <w:i/>
        </w:rPr>
        <w:t xml:space="preserve"> Materials</w:t>
      </w:r>
      <w:r w:rsidRPr="00DD7DF5">
        <w:rPr>
          <w:rFonts w:asciiTheme="minorHAnsi" w:hAnsiTheme="minorHAnsi" w:cstheme="minorHAnsi"/>
        </w:rPr>
        <w:t>, 595</w:t>
      </w:r>
      <w:r w:rsidRPr="009C2C78">
        <w:rPr>
          <w:rFonts w:asciiTheme="minorHAnsi" w:hAnsiTheme="minorHAnsi" w:cstheme="minorHAnsi"/>
        </w:rPr>
        <w:t>).</w:t>
      </w:r>
    </w:p>
    <w:p w14:paraId="243C571A" w14:textId="4586168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El trío formado por Dan Jones, Uriah Smith y R.C. Porter estaba </w:t>
      </w:r>
      <w:r w:rsidR="005506E7">
        <w:rPr>
          <w:rFonts w:asciiTheme="minorHAnsi" w:hAnsiTheme="minorHAnsi" w:cstheme="minorHAnsi"/>
        </w:rPr>
        <w:t>unido en su oposición a</w:t>
      </w:r>
      <w:r w:rsidRPr="009C2C78">
        <w:rPr>
          <w:rFonts w:asciiTheme="minorHAnsi" w:hAnsiTheme="minorHAnsi" w:cstheme="minorHAnsi"/>
        </w:rPr>
        <w:t xml:space="preserve"> </w:t>
      </w:r>
      <w:r w:rsidR="005506E7">
        <w:rPr>
          <w:rFonts w:asciiTheme="minorHAnsi" w:hAnsiTheme="minorHAnsi" w:cstheme="minorHAnsi"/>
        </w:rPr>
        <w:t>la presentación de Waggoner sobre los dos pactos</w:t>
      </w:r>
      <w:r w:rsidRPr="009C2C78">
        <w:rPr>
          <w:rFonts w:asciiTheme="minorHAnsi" w:hAnsiTheme="minorHAnsi" w:cstheme="minorHAnsi"/>
        </w:rPr>
        <w:t>.</w:t>
      </w:r>
      <w:r w:rsidR="00AB67EA">
        <w:rPr>
          <w:rFonts w:asciiTheme="minorHAnsi" w:hAnsiTheme="minorHAnsi" w:cstheme="minorHAnsi"/>
        </w:rPr>
        <w:t xml:space="preserve"> Estaban confundidos </w:t>
      </w:r>
      <w:r w:rsidR="0086095E">
        <w:rPr>
          <w:rFonts w:asciiTheme="minorHAnsi" w:hAnsiTheme="minorHAnsi" w:cstheme="minorHAnsi"/>
        </w:rPr>
        <w:t>respecto a</w:t>
      </w:r>
      <w:r w:rsidR="00AB67EA">
        <w:rPr>
          <w:rFonts w:asciiTheme="minorHAnsi" w:hAnsiTheme="minorHAnsi" w:cstheme="minorHAnsi"/>
        </w:rPr>
        <w:t xml:space="preserve"> los pactos, pero no reconocían su confusión. No eran receptivos a lo que Waggoner estaba enseñando a partir de la Biblia. </w:t>
      </w:r>
      <w:r w:rsidR="0059307C">
        <w:rPr>
          <w:rFonts w:asciiTheme="minorHAnsi" w:hAnsiTheme="minorHAnsi" w:cstheme="minorHAnsi"/>
        </w:rPr>
        <w:t>E</w:t>
      </w:r>
      <w:r w:rsidR="0008230B">
        <w:rPr>
          <w:rFonts w:asciiTheme="minorHAnsi" w:hAnsiTheme="minorHAnsi" w:cstheme="minorHAnsi"/>
        </w:rPr>
        <w:t>l</w:t>
      </w:r>
      <w:r w:rsidR="00AB67EA">
        <w:rPr>
          <w:rFonts w:asciiTheme="minorHAnsi" w:hAnsiTheme="minorHAnsi" w:cstheme="minorHAnsi"/>
        </w:rPr>
        <w:t xml:space="preserve"> liderazgo de </w:t>
      </w:r>
      <w:r w:rsidR="0059307C">
        <w:rPr>
          <w:rFonts w:asciiTheme="minorHAnsi" w:hAnsiTheme="minorHAnsi" w:cstheme="minorHAnsi"/>
        </w:rPr>
        <w:t>el</w:t>
      </w:r>
      <w:r w:rsidR="00AB67EA">
        <w:rPr>
          <w:rFonts w:asciiTheme="minorHAnsi" w:hAnsiTheme="minorHAnsi" w:cstheme="minorHAnsi"/>
        </w:rPr>
        <w:t>los tres</w:t>
      </w:r>
      <w:r w:rsidR="0059307C">
        <w:rPr>
          <w:rFonts w:asciiTheme="minorHAnsi" w:hAnsiTheme="minorHAnsi" w:cstheme="minorHAnsi"/>
        </w:rPr>
        <w:t xml:space="preserve"> haría que</w:t>
      </w:r>
      <w:r w:rsidR="0008230B">
        <w:rPr>
          <w:rFonts w:asciiTheme="minorHAnsi" w:hAnsiTheme="minorHAnsi" w:cstheme="minorHAnsi"/>
        </w:rPr>
        <w:t xml:space="preserve"> su postura</w:t>
      </w:r>
      <w:r w:rsidR="00AB67EA">
        <w:rPr>
          <w:rFonts w:asciiTheme="minorHAnsi" w:hAnsiTheme="minorHAnsi" w:cstheme="minorHAnsi"/>
        </w:rPr>
        <w:t xml:space="preserve"> </w:t>
      </w:r>
      <w:r w:rsidR="0008230B">
        <w:rPr>
          <w:rFonts w:asciiTheme="minorHAnsi" w:hAnsiTheme="minorHAnsi" w:cstheme="minorHAnsi"/>
        </w:rPr>
        <w:t>t</w:t>
      </w:r>
      <w:r w:rsidR="0059307C">
        <w:rPr>
          <w:rFonts w:asciiTheme="minorHAnsi" w:hAnsiTheme="minorHAnsi" w:cstheme="minorHAnsi"/>
        </w:rPr>
        <w:t>uvier</w:t>
      </w:r>
      <w:r w:rsidR="0008230B">
        <w:rPr>
          <w:rFonts w:asciiTheme="minorHAnsi" w:hAnsiTheme="minorHAnsi" w:cstheme="minorHAnsi"/>
        </w:rPr>
        <w:t xml:space="preserve">a un impacto duradero en la asamblea </w:t>
      </w:r>
      <w:r w:rsidR="0059307C">
        <w:rPr>
          <w:rFonts w:asciiTheme="minorHAnsi" w:hAnsiTheme="minorHAnsi" w:cstheme="minorHAnsi"/>
        </w:rPr>
        <w:t>pastor</w:t>
      </w:r>
      <w:r w:rsidR="0008230B">
        <w:rPr>
          <w:rFonts w:asciiTheme="minorHAnsi" w:hAnsiTheme="minorHAnsi" w:cstheme="minorHAnsi"/>
        </w:rPr>
        <w:t xml:space="preserve">al de 1890. </w:t>
      </w:r>
      <w:r w:rsidR="0098143E">
        <w:rPr>
          <w:rFonts w:asciiTheme="minorHAnsi" w:hAnsiTheme="minorHAnsi" w:cstheme="minorHAnsi"/>
        </w:rPr>
        <w:t>Se debe resaltar</w:t>
      </w:r>
      <w:r w:rsidRPr="009C2C78">
        <w:rPr>
          <w:rFonts w:asciiTheme="minorHAnsi" w:hAnsiTheme="minorHAnsi" w:cstheme="minorHAnsi"/>
        </w:rPr>
        <w:t xml:space="preserve"> que </w:t>
      </w:r>
      <w:r w:rsidR="0098143E">
        <w:rPr>
          <w:rFonts w:asciiTheme="minorHAnsi" w:hAnsiTheme="minorHAnsi" w:cstheme="minorHAnsi"/>
        </w:rPr>
        <w:t>de modo alguno</w:t>
      </w:r>
      <w:r w:rsidRPr="009C2C78">
        <w:rPr>
          <w:rFonts w:asciiTheme="minorHAnsi" w:hAnsiTheme="minorHAnsi" w:cstheme="minorHAnsi"/>
        </w:rPr>
        <w:t xml:space="preserve"> hacían eso con intención maliciosa. Creían</w:t>
      </w:r>
      <w:r w:rsidR="00A05D2A">
        <w:rPr>
          <w:rFonts w:asciiTheme="minorHAnsi" w:hAnsiTheme="minorHAnsi" w:cstheme="minorHAnsi"/>
        </w:rPr>
        <w:t xml:space="preserve"> sinceramente</w:t>
      </w:r>
      <w:r w:rsidRPr="009C2C78">
        <w:rPr>
          <w:rFonts w:asciiTheme="minorHAnsi" w:hAnsiTheme="minorHAnsi" w:cstheme="minorHAnsi"/>
        </w:rPr>
        <w:t xml:space="preserve"> estar defendiendo la verdad de Dios.</w:t>
      </w:r>
    </w:p>
    <w:p w14:paraId="39E63E1D" w14:textId="4557D52F" w:rsidR="000D2114" w:rsidRPr="009C2C78" w:rsidRDefault="00AA061B" w:rsidP="009C2C78">
      <w:pPr>
        <w:pStyle w:val="Libro12"/>
        <w:ind w:firstLine="0"/>
        <w:rPr>
          <w:rFonts w:asciiTheme="minorHAnsi" w:hAnsiTheme="minorHAnsi" w:cstheme="minorHAnsi"/>
        </w:rPr>
      </w:pPr>
      <w:r>
        <w:rPr>
          <w:rFonts w:asciiTheme="minorHAnsi" w:hAnsiTheme="minorHAnsi" w:cstheme="minorHAnsi"/>
        </w:rPr>
        <w:t>Este es o</w:t>
      </w:r>
      <w:r w:rsidR="000D2114" w:rsidRPr="009C2C78">
        <w:rPr>
          <w:rFonts w:asciiTheme="minorHAnsi" w:hAnsiTheme="minorHAnsi" w:cstheme="minorHAnsi"/>
        </w:rPr>
        <w:t>tro ejemplo de cómo Dan Jones actuó solapadamente para menoscabar la influencia del Dr. Waggoner</w:t>
      </w:r>
      <w:r>
        <w:rPr>
          <w:rFonts w:asciiTheme="minorHAnsi" w:hAnsiTheme="minorHAnsi" w:cstheme="minorHAnsi"/>
        </w:rPr>
        <w:t>. E</w:t>
      </w:r>
      <w:r w:rsidR="00A05D2A">
        <w:rPr>
          <w:rFonts w:asciiTheme="minorHAnsi" w:hAnsiTheme="minorHAnsi" w:cstheme="minorHAnsi"/>
        </w:rPr>
        <w:t>l pastor</w:t>
      </w:r>
      <w:r w:rsidR="000D2114" w:rsidRPr="009C2C78">
        <w:rPr>
          <w:rFonts w:asciiTheme="minorHAnsi" w:hAnsiTheme="minorHAnsi" w:cstheme="minorHAnsi"/>
        </w:rPr>
        <w:t xml:space="preserve"> N.W. Allee le escribió pidiéndole consejo acerca de los oradores para un</w:t>
      </w:r>
      <w:r w:rsidR="00A05D2A">
        <w:rPr>
          <w:rFonts w:asciiTheme="minorHAnsi" w:hAnsiTheme="minorHAnsi" w:cstheme="minorHAnsi"/>
        </w:rPr>
        <w:t>a asamblea</w:t>
      </w:r>
      <w:r w:rsidR="000D2114" w:rsidRPr="009C2C78">
        <w:rPr>
          <w:rFonts w:asciiTheme="minorHAnsi" w:hAnsiTheme="minorHAnsi" w:cstheme="minorHAnsi"/>
        </w:rPr>
        <w:t xml:space="preserve"> en la Asociación de Missouri. Era obvio que Allee quería que vinieran A.T. Jones y E.J. Waggoner como oradores invitados, pero Dan Jones le </w:t>
      </w:r>
      <w:r w:rsidR="00A05D2A">
        <w:rPr>
          <w:rFonts w:asciiTheme="minorHAnsi" w:hAnsiTheme="minorHAnsi" w:cstheme="minorHAnsi"/>
        </w:rPr>
        <w:t>advirtió en contra</w:t>
      </w:r>
      <w:r w:rsidR="000D2114" w:rsidRPr="009C2C78">
        <w:rPr>
          <w:rFonts w:asciiTheme="minorHAnsi" w:hAnsiTheme="minorHAnsi" w:cstheme="minorHAnsi"/>
        </w:rPr>
        <w:t>. Escribió en estos términos a Allee:</w:t>
      </w:r>
    </w:p>
    <w:p w14:paraId="50E9A4D1" w14:textId="1B0F6441" w:rsidR="000D2114" w:rsidRPr="00A05D2A" w:rsidRDefault="00A05D2A" w:rsidP="00644E1C">
      <w:pPr>
        <w:pStyle w:val="EGW"/>
        <w:ind w:left="426" w:right="391" w:firstLine="0"/>
        <w:rPr>
          <w:rFonts w:asciiTheme="minorHAnsi" w:hAnsiTheme="minorHAnsi" w:cstheme="minorHAnsi"/>
          <w:sz w:val="22"/>
          <w:szCs w:val="22"/>
        </w:rPr>
      </w:pPr>
      <w:r>
        <w:rPr>
          <w:rFonts w:asciiTheme="minorHAnsi" w:hAnsiTheme="minorHAnsi" w:cstheme="minorHAnsi"/>
          <w:sz w:val="22"/>
          <w:szCs w:val="22"/>
        </w:rPr>
        <w:t>N</w:t>
      </w:r>
      <w:r w:rsidR="000D2114" w:rsidRPr="00A05D2A">
        <w:rPr>
          <w:rFonts w:asciiTheme="minorHAnsi" w:hAnsiTheme="minorHAnsi" w:cstheme="minorHAnsi"/>
          <w:sz w:val="22"/>
          <w:szCs w:val="22"/>
        </w:rPr>
        <w:t xml:space="preserve">o tengo mucha confianza en la forma que tienen de presentar las cosas. </w:t>
      </w:r>
      <w:r w:rsidR="00237E8C">
        <w:rPr>
          <w:rFonts w:asciiTheme="minorHAnsi" w:hAnsiTheme="minorHAnsi" w:cstheme="minorHAnsi"/>
          <w:sz w:val="22"/>
          <w:szCs w:val="22"/>
        </w:rPr>
        <w:t>Ellos</w:t>
      </w:r>
      <w:r w:rsidR="000D2114" w:rsidRPr="00A05D2A">
        <w:rPr>
          <w:rFonts w:asciiTheme="minorHAnsi" w:hAnsiTheme="minorHAnsi" w:cstheme="minorHAnsi"/>
          <w:sz w:val="22"/>
          <w:szCs w:val="22"/>
        </w:rPr>
        <w:t xml:space="preserve"> procuran hacer</w:t>
      </w:r>
      <w:r w:rsidR="00237E8C">
        <w:rPr>
          <w:rFonts w:asciiTheme="minorHAnsi" w:hAnsiTheme="minorHAnsi" w:cstheme="minorHAnsi"/>
          <w:sz w:val="22"/>
          <w:szCs w:val="22"/>
        </w:rPr>
        <w:t>lo todo</w:t>
      </w:r>
      <w:r w:rsidR="000D2114" w:rsidRPr="00A05D2A">
        <w:rPr>
          <w:rFonts w:asciiTheme="minorHAnsi" w:hAnsiTheme="minorHAnsi" w:cstheme="minorHAnsi"/>
          <w:sz w:val="22"/>
          <w:szCs w:val="22"/>
        </w:rPr>
        <w:t xml:space="preserve"> a su manera y no admiten que sus posiciones puedan ser objeto del más mínimo criticismo. Dicen: </w:t>
      </w:r>
      <w:r>
        <w:rPr>
          <w:rFonts w:asciiTheme="minorHAnsi" w:hAnsiTheme="minorHAnsi" w:cstheme="minorHAnsi"/>
          <w:sz w:val="22"/>
          <w:szCs w:val="22"/>
        </w:rPr>
        <w:t>“</w:t>
      </w:r>
      <w:r w:rsidR="000D2114" w:rsidRPr="00A05D2A">
        <w:rPr>
          <w:rFonts w:asciiTheme="minorHAnsi" w:hAnsiTheme="minorHAnsi" w:cstheme="minorHAnsi"/>
          <w:sz w:val="22"/>
          <w:szCs w:val="22"/>
        </w:rPr>
        <w:t>Es verdad</w:t>
      </w:r>
      <w:r>
        <w:rPr>
          <w:rFonts w:asciiTheme="minorHAnsi" w:hAnsiTheme="minorHAnsi" w:cstheme="minorHAnsi"/>
          <w:sz w:val="22"/>
          <w:szCs w:val="22"/>
        </w:rPr>
        <w:t>;</w:t>
      </w:r>
      <w:r w:rsidR="000D2114" w:rsidRPr="00A05D2A">
        <w:rPr>
          <w:rFonts w:asciiTheme="minorHAnsi" w:hAnsiTheme="minorHAnsi" w:cstheme="minorHAnsi"/>
          <w:sz w:val="22"/>
          <w:szCs w:val="22"/>
        </w:rPr>
        <w:t xml:space="preserve"> </w:t>
      </w:r>
      <w:r w:rsidRPr="00A05D2A">
        <w:rPr>
          <w:rFonts w:asciiTheme="minorHAnsi" w:hAnsiTheme="minorHAnsi" w:cstheme="minorHAnsi"/>
          <w:i/>
          <w:iCs/>
          <w:sz w:val="22"/>
          <w:szCs w:val="22"/>
        </w:rPr>
        <w:t>¡</w:t>
      </w:r>
      <w:r w:rsidR="000D2114" w:rsidRPr="00A05D2A">
        <w:rPr>
          <w:rFonts w:asciiTheme="minorHAnsi" w:hAnsiTheme="minorHAnsi" w:cstheme="minorHAnsi"/>
          <w:sz w:val="22"/>
          <w:szCs w:val="22"/>
        </w:rPr>
        <w:t>todo cuanto habéis de hacer es estudiarlo como yo he hecho, y lo comprenderéis</w:t>
      </w:r>
      <w:r w:rsidR="000D2114" w:rsidRPr="00A05D2A">
        <w:rPr>
          <w:rFonts w:asciiTheme="minorHAnsi" w:hAnsiTheme="minorHAnsi" w:cstheme="minorHAnsi"/>
          <w:i/>
          <w:iCs/>
          <w:sz w:val="22"/>
          <w:szCs w:val="22"/>
        </w:rPr>
        <w:t>!</w:t>
      </w:r>
      <w:r>
        <w:rPr>
          <w:rFonts w:asciiTheme="minorHAnsi" w:hAnsiTheme="minorHAnsi" w:cstheme="minorHAnsi"/>
          <w:sz w:val="22"/>
          <w:szCs w:val="22"/>
        </w:rPr>
        <w:t>”</w:t>
      </w:r>
      <w:r w:rsidR="000D2114" w:rsidRPr="00A05D2A">
        <w:rPr>
          <w:rFonts w:asciiTheme="minorHAnsi" w:hAnsiTheme="minorHAnsi" w:cstheme="minorHAnsi"/>
          <w:sz w:val="22"/>
          <w:szCs w:val="22"/>
        </w:rPr>
        <w:t xml:space="preserve">... Pero nuestros hombres más competentes, los </w:t>
      </w:r>
      <w:r w:rsidR="00E63B48">
        <w:rPr>
          <w:rFonts w:asciiTheme="minorHAnsi" w:hAnsiTheme="minorHAnsi" w:cstheme="minorHAnsi"/>
          <w:sz w:val="22"/>
          <w:szCs w:val="22"/>
        </w:rPr>
        <w:t>pastore</w:t>
      </w:r>
      <w:r w:rsidR="000D2114" w:rsidRPr="00A05D2A">
        <w:rPr>
          <w:rFonts w:asciiTheme="minorHAnsi" w:hAnsiTheme="minorHAnsi" w:cstheme="minorHAnsi"/>
          <w:sz w:val="22"/>
          <w:szCs w:val="22"/>
        </w:rPr>
        <w:t xml:space="preserve">s Smith, Littlejohn, Corliss, Gage y otros, no están de acuerdo con ellos en muchas de las posiciones que toman sobre... los pactos, la ley en Gálatas... </w:t>
      </w:r>
      <w:r w:rsidR="00997DBC">
        <w:rPr>
          <w:rFonts w:asciiTheme="minorHAnsi" w:hAnsiTheme="minorHAnsi" w:cstheme="minorHAnsi"/>
          <w:sz w:val="22"/>
          <w:szCs w:val="22"/>
        </w:rPr>
        <w:t>N</w:t>
      </w:r>
      <w:r w:rsidR="000D2114" w:rsidRPr="00A05D2A">
        <w:rPr>
          <w:rFonts w:asciiTheme="minorHAnsi" w:hAnsiTheme="minorHAnsi" w:cstheme="minorHAnsi"/>
          <w:sz w:val="22"/>
          <w:szCs w:val="22"/>
        </w:rPr>
        <w:t>o obstante, allí donde van</w:t>
      </w:r>
      <w:r w:rsidR="00997DBC">
        <w:rPr>
          <w:rFonts w:asciiTheme="minorHAnsi" w:hAnsiTheme="minorHAnsi" w:cstheme="minorHAnsi"/>
          <w:sz w:val="22"/>
          <w:szCs w:val="22"/>
        </w:rPr>
        <w:t xml:space="preserve"> ellos</w:t>
      </w:r>
      <w:r w:rsidR="000D2114" w:rsidRPr="00A05D2A">
        <w:rPr>
          <w:rFonts w:asciiTheme="minorHAnsi" w:hAnsiTheme="minorHAnsi" w:cstheme="minorHAnsi"/>
          <w:sz w:val="22"/>
          <w:szCs w:val="22"/>
        </w:rPr>
        <w:t xml:space="preserve">, hacen prominentes esas cosas... en las que existe una diferencia de opinión </w:t>
      </w:r>
      <w:r w:rsidR="00237E8C">
        <w:rPr>
          <w:rFonts w:asciiTheme="minorHAnsi" w:hAnsiTheme="minorHAnsi" w:cstheme="minorHAnsi"/>
          <w:sz w:val="22"/>
          <w:szCs w:val="22"/>
        </w:rPr>
        <w:t>con</w:t>
      </w:r>
      <w:r w:rsidR="000D2114" w:rsidRPr="00A05D2A">
        <w:rPr>
          <w:rFonts w:asciiTheme="minorHAnsi" w:hAnsiTheme="minorHAnsi" w:cstheme="minorHAnsi"/>
          <w:sz w:val="22"/>
          <w:szCs w:val="22"/>
        </w:rPr>
        <w:t xml:space="preserve"> nuestros hermanos dirigentes. No creo que </w:t>
      </w:r>
      <w:r w:rsidR="00997DBC">
        <w:rPr>
          <w:rFonts w:asciiTheme="minorHAnsi" w:hAnsiTheme="minorHAnsi" w:cstheme="minorHAnsi"/>
          <w:sz w:val="22"/>
          <w:szCs w:val="22"/>
        </w:rPr>
        <w:t>quiera introducir</w:t>
      </w:r>
      <w:r w:rsidR="000D2114" w:rsidRPr="00A05D2A">
        <w:rPr>
          <w:rFonts w:asciiTheme="minorHAnsi" w:hAnsiTheme="minorHAnsi" w:cstheme="minorHAnsi"/>
          <w:sz w:val="22"/>
          <w:szCs w:val="22"/>
        </w:rPr>
        <w:t xml:space="preserve"> ese espíritu </w:t>
      </w:r>
      <w:r w:rsidR="00997DBC">
        <w:rPr>
          <w:rFonts w:asciiTheme="minorHAnsi" w:hAnsiTheme="minorHAnsi" w:cstheme="minorHAnsi"/>
          <w:sz w:val="22"/>
          <w:szCs w:val="22"/>
        </w:rPr>
        <w:t>en</w:t>
      </w:r>
      <w:r w:rsidR="000D2114" w:rsidRPr="00A05D2A">
        <w:rPr>
          <w:rFonts w:asciiTheme="minorHAnsi" w:hAnsiTheme="minorHAnsi" w:cstheme="minorHAnsi"/>
          <w:sz w:val="22"/>
          <w:szCs w:val="22"/>
        </w:rPr>
        <w:t xml:space="preserve"> la Asociación de Missouri” (</w:t>
      </w:r>
      <w:r w:rsidR="00497F86">
        <w:rPr>
          <w:rFonts w:asciiTheme="minorHAnsi" w:hAnsiTheme="minorHAnsi" w:cstheme="minorHAnsi"/>
          <w:sz w:val="22"/>
          <w:szCs w:val="22"/>
        </w:rPr>
        <w:t xml:space="preserve">Carta de </w:t>
      </w:r>
      <w:r w:rsidR="00497F86" w:rsidRPr="00497F86">
        <w:rPr>
          <w:rFonts w:asciiTheme="minorHAnsi" w:hAnsiTheme="minorHAnsi" w:cstheme="minorHAnsi"/>
          <w:sz w:val="22"/>
          <w:szCs w:val="22"/>
        </w:rPr>
        <w:t>Dan T. Jones</w:t>
      </w:r>
      <w:r w:rsidR="00497F86">
        <w:rPr>
          <w:rFonts w:asciiTheme="minorHAnsi" w:hAnsiTheme="minorHAnsi" w:cstheme="minorHAnsi"/>
          <w:sz w:val="22"/>
          <w:szCs w:val="22"/>
        </w:rPr>
        <w:t xml:space="preserve"> a</w:t>
      </w:r>
      <w:r w:rsidR="00497F86" w:rsidRPr="00497F86">
        <w:rPr>
          <w:rFonts w:asciiTheme="minorHAnsi" w:hAnsiTheme="minorHAnsi" w:cstheme="minorHAnsi"/>
          <w:sz w:val="22"/>
          <w:szCs w:val="22"/>
        </w:rPr>
        <w:t xml:space="preserve"> N. W. Allee, 23</w:t>
      </w:r>
      <w:r w:rsidR="00497F86">
        <w:rPr>
          <w:rFonts w:asciiTheme="minorHAnsi" w:hAnsiTheme="minorHAnsi" w:cstheme="minorHAnsi"/>
          <w:sz w:val="22"/>
          <w:szCs w:val="22"/>
        </w:rPr>
        <w:t xml:space="preserve"> enero</w:t>
      </w:r>
      <w:r w:rsidR="00497F86" w:rsidRPr="00497F86">
        <w:rPr>
          <w:rFonts w:asciiTheme="minorHAnsi" w:hAnsiTheme="minorHAnsi" w:cstheme="minorHAnsi"/>
          <w:sz w:val="22"/>
          <w:szCs w:val="22"/>
        </w:rPr>
        <w:t xml:space="preserve"> 1890, 4</w:t>
      </w:r>
      <w:r w:rsidR="00497F86">
        <w:rPr>
          <w:rFonts w:asciiTheme="minorHAnsi" w:hAnsiTheme="minorHAnsi" w:cstheme="minorHAnsi"/>
          <w:sz w:val="22"/>
          <w:szCs w:val="22"/>
        </w:rPr>
        <w:t>-</w:t>
      </w:r>
      <w:r w:rsidR="00497F86" w:rsidRPr="00497F86">
        <w:rPr>
          <w:rFonts w:asciiTheme="minorHAnsi" w:hAnsiTheme="minorHAnsi" w:cstheme="minorHAnsi"/>
          <w:sz w:val="22"/>
          <w:szCs w:val="22"/>
        </w:rPr>
        <w:t>5, p</w:t>
      </w:r>
      <w:r w:rsidR="00497F86">
        <w:rPr>
          <w:rFonts w:asciiTheme="minorHAnsi" w:hAnsiTheme="minorHAnsi" w:cstheme="minorHAnsi"/>
          <w:sz w:val="22"/>
          <w:szCs w:val="22"/>
        </w:rPr>
        <w:t>árr.</w:t>
      </w:r>
      <w:r w:rsidR="00497F86" w:rsidRPr="00497F86">
        <w:rPr>
          <w:rFonts w:asciiTheme="minorHAnsi" w:hAnsiTheme="minorHAnsi" w:cstheme="minorHAnsi"/>
          <w:sz w:val="22"/>
          <w:szCs w:val="22"/>
        </w:rPr>
        <w:t xml:space="preserve"> 1.</w:t>
      </w:r>
      <w:r w:rsidR="00497F86">
        <w:rPr>
          <w:rFonts w:asciiTheme="minorHAnsi" w:hAnsiTheme="minorHAnsi" w:cstheme="minorHAnsi"/>
          <w:sz w:val="22"/>
          <w:szCs w:val="22"/>
        </w:rPr>
        <w:t xml:space="preserve"> </w:t>
      </w:r>
      <w:r w:rsidR="00497F86" w:rsidRPr="00497F86">
        <w:rPr>
          <w:rFonts w:asciiTheme="minorHAnsi" w:hAnsiTheme="minorHAnsi" w:cstheme="minorHAnsi"/>
          <w:sz w:val="22"/>
          <w:szCs w:val="22"/>
        </w:rPr>
        <w:t>Ibid, 5</w:t>
      </w:r>
      <w:r w:rsidR="000D2114" w:rsidRPr="00A05D2A">
        <w:rPr>
          <w:rFonts w:asciiTheme="minorHAnsi" w:hAnsiTheme="minorHAnsi" w:cstheme="minorHAnsi"/>
          <w:sz w:val="22"/>
          <w:szCs w:val="22"/>
        </w:rPr>
        <w:t>).</w:t>
      </w:r>
    </w:p>
    <w:p w14:paraId="2E64CE4D" w14:textId="2A9D594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Dan Jones remató su consejo a Allee ca</w:t>
      </w:r>
      <w:r w:rsidR="000953E3">
        <w:rPr>
          <w:rFonts w:asciiTheme="minorHAnsi" w:hAnsiTheme="minorHAnsi" w:cstheme="minorHAnsi"/>
        </w:rPr>
        <w:t>lific</w:t>
      </w:r>
      <w:r w:rsidRPr="009C2C78">
        <w:rPr>
          <w:rFonts w:asciiTheme="minorHAnsi" w:hAnsiTheme="minorHAnsi" w:cstheme="minorHAnsi"/>
        </w:rPr>
        <w:t>ando la teología de Waggoner como “una teoría presuntuosa que nunca ha funcionado, y que no funcionará nunca en ninguna parte” (</w:t>
      </w:r>
      <w:r w:rsidRPr="00B03E2B">
        <w:rPr>
          <w:rFonts w:asciiTheme="minorHAnsi" w:hAnsiTheme="minorHAnsi" w:cstheme="minorHAnsi"/>
        </w:rPr>
        <w:t>Id</w:t>
      </w:r>
      <w:r w:rsidR="00B03E2B" w:rsidRPr="00B03E2B">
        <w:rPr>
          <w:rFonts w:asciiTheme="minorHAnsi" w:hAnsiTheme="minorHAnsi" w:cstheme="minorHAnsi"/>
        </w:rPr>
        <w:t xml:space="preserve">, </w:t>
      </w:r>
      <w:r w:rsidRPr="00B03E2B">
        <w:rPr>
          <w:rFonts w:asciiTheme="minorHAnsi" w:hAnsiTheme="minorHAnsi" w:cstheme="minorHAnsi"/>
        </w:rPr>
        <w:t>5</w:t>
      </w:r>
      <w:r w:rsidRPr="009C2C78">
        <w:rPr>
          <w:rFonts w:asciiTheme="minorHAnsi" w:hAnsiTheme="minorHAnsi" w:cstheme="minorHAnsi"/>
        </w:rPr>
        <w:t>).</w:t>
      </w:r>
    </w:p>
    <w:p w14:paraId="6C4B3AC9" w14:textId="0A82106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Algunos han analizado la historia denominacional de la Iglesia Adventista del Séptimo Día en la década de 1890, </w:t>
      </w:r>
      <w:r w:rsidR="00B03E2B">
        <w:rPr>
          <w:rFonts w:asciiTheme="minorHAnsi" w:hAnsiTheme="minorHAnsi" w:cstheme="minorHAnsi"/>
        </w:rPr>
        <w:t>llegando a la conclusión de que se ganó una victoria</w:t>
      </w:r>
      <w:r w:rsidRPr="00907616">
        <w:rPr>
          <w:rFonts w:asciiTheme="minorHAnsi" w:hAnsiTheme="minorHAnsi" w:cstheme="minorHAnsi"/>
        </w:rPr>
        <w:t>: “</w:t>
      </w:r>
      <w:r w:rsidR="00907616">
        <w:rPr>
          <w:rFonts w:asciiTheme="minorHAnsi" w:hAnsiTheme="minorHAnsi" w:cstheme="minorHAnsi"/>
        </w:rPr>
        <w:t>Hubo</w:t>
      </w:r>
      <w:r w:rsidRPr="00907616">
        <w:rPr>
          <w:rFonts w:asciiTheme="minorHAnsi" w:hAnsiTheme="minorHAnsi" w:cstheme="minorHAnsi"/>
        </w:rPr>
        <w:t xml:space="preserve"> gloriosos resultados” (LeRoy Edwin Froom, </w:t>
      </w:r>
      <w:r w:rsidRPr="00907616">
        <w:rPr>
          <w:rFonts w:asciiTheme="minorHAnsi" w:hAnsiTheme="minorHAnsi" w:cstheme="minorHAnsi"/>
          <w:i/>
        </w:rPr>
        <w:t>Movement of Destiny</w:t>
      </w:r>
      <w:r w:rsidRPr="00907616">
        <w:rPr>
          <w:rFonts w:asciiTheme="minorHAnsi" w:hAnsiTheme="minorHAnsi" w:cstheme="minorHAnsi"/>
        </w:rPr>
        <w:t xml:space="preserve"> Washington, D.C.: Review and Herald Publishing Association, 1971, 343. Rising Tide of 1890’s Followed by Temporary Recession</w:t>
      </w:r>
      <w:r w:rsidRPr="009C2C78">
        <w:rPr>
          <w:rFonts w:asciiTheme="minorHAnsi" w:hAnsiTheme="minorHAnsi" w:cstheme="minorHAnsi"/>
        </w:rPr>
        <w:t xml:space="preserve">). No obstante, el </w:t>
      </w:r>
      <w:r w:rsidR="00907616">
        <w:rPr>
          <w:rFonts w:asciiTheme="minorHAnsi" w:hAnsiTheme="minorHAnsi" w:cstheme="minorHAnsi"/>
        </w:rPr>
        <w:t>pastor</w:t>
      </w:r>
      <w:r w:rsidRPr="009C2C78">
        <w:rPr>
          <w:rFonts w:asciiTheme="minorHAnsi" w:hAnsiTheme="minorHAnsi" w:cstheme="minorHAnsi"/>
        </w:rPr>
        <w:t xml:space="preserve"> J.S. Washburn, </w:t>
      </w:r>
      <w:r w:rsidR="00907616">
        <w:rPr>
          <w:rFonts w:asciiTheme="minorHAnsi" w:hAnsiTheme="minorHAnsi" w:cstheme="minorHAnsi"/>
        </w:rPr>
        <w:t>quien siguió presencialmente</w:t>
      </w:r>
      <w:r w:rsidRPr="009C2C78">
        <w:rPr>
          <w:rFonts w:asciiTheme="minorHAnsi" w:hAnsiTheme="minorHAnsi" w:cstheme="minorHAnsi"/>
        </w:rPr>
        <w:t xml:space="preserve"> los acontecimientos, expresó una opinión más sobria al respecto:</w:t>
      </w:r>
    </w:p>
    <w:p w14:paraId="1D1B108E" w14:textId="6E599ED7" w:rsidR="000D2114" w:rsidRPr="00907616" w:rsidRDefault="000D2114" w:rsidP="00907616">
      <w:pPr>
        <w:pStyle w:val="EGW"/>
        <w:ind w:left="426" w:right="391" w:firstLine="0"/>
        <w:rPr>
          <w:rFonts w:asciiTheme="minorHAnsi" w:hAnsiTheme="minorHAnsi" w:cstheme="minorHAnsi"/>
          <w:sz w:val="22"/>
          <w:szCs w:val="22"/>
        </w:rPr>
      </w:pPr>
      <w:r w:rsidRPr="00907616">
        <w:rPr>
          <w:rFonts w:asciiTheme="minorHAnsi" w:hAnsiTheme="minorHAnsi" w:cstheme="minorHAnsi"/>
          <w:sz w:val="22"/>
          <w:szCs w:val="22"/>
        </w:rPr>
        <w:t xml:space="preserve">Fui uno de los que el comité de la Asociación General dispuso que asistiera </w:t>
      </w:r>
      <w:r w:rsidR="00907616">
        <w:rPr>
          <w:rFonts w:asciiTheme="minorHAnsi" w:hAnsiTheme="minorHAnsi" w:cstheme="minorHAnsi"/>
          <w:sz w:val="22"/>
          <w:szCs w:val="22"/>
        </w:rPr>
        <w:t>a la asamblea pastoral</w:t>
      </w:r>
      <w:r w:rsidRPr="00907616">
        <w:rPr>
          <w:rFonts w:asciiTheme="minorHAnsi" w:hAnsiTheme="minorHAnsi" w:cstheme="minorHAnsi"/>
          <w:sz w:val="22"/>
          <w:szCs w:val="22"/>
        </w:rPr>
        <w:t xml:space="preserve"> en Battle Creek el invierno pasado, pero no pude ir debido a diversas enfermedades en la familia. No obstante, algunos de los informes me hacen pensar que hasta cierto punto se trató de una repetición de </w:t>
      </w:r>
      <w:r w:rsidR="00907616">
        <w:rPr>
          <w:rFonts w:asciiTheme="minorHAnsi" w:hAnsiTheme="minorHAnsi" w:cstheme="minorHAnsi"/>
          <w:sz w:val="22"/>
          <w:szCs w:val="22"/>
        </w:rPr>
        <w:t>“</w:t>
      </w:r>
      <w:r w:rsidRPr="00907616">
        <w:rPr>
          <w:rFonts w:asciiTheme="minorHAnsi" w:hAnsiTheme="minorHAnsi" w:cstheme="minorHAnsi"/>
          <w:sz w:val="22"/>
          <w:szCs w:val="22"/>
        </w:rPr>
        <w:t>Minneapolis</w:t>
      </w:r>
      <w:r w:rsidR="00907616">
        <w:rPr>
          <w:rFonts w:asciiTheme="minorHAnsi" w:hAnsiTheme="minorHAnsi" w:cstheme="minorHAnsi"/>
          <w:sz w:val="22"/>
          <w:szCs w:val="22"/>
        </w:rPr>
        <w:t>”</w:t>
      </w:r>
      <w:r w:rsidRPr="00907616">
        <w:rPr>
          <w:rFonts w:asciiTheme="minorHAnsi" w:hAnsiTheme="minorHAnsi" w:cstheme="minorHAnsi"/>
          <w:sz w:val="22"/>
          <w:szCs w:val="22"/>
        </w:rPr>
        <w:t>. Tengo la impresión de que Dios está reteniendo de nosotros una gran bendición; que está esperando a que estemos dispuestos a recibirla</w:t>
      </w:r>
      <w:r w:rsidR="00907616" w:rsidRPr="00907616">
        <w:rPr>
          <w:rFonts w:asciiTheme="minorHAnsi" w:hAnsiTheme="minorHAnsi" w:cstheme="minorHAnsi"/>
          <w:sz w:val="22"/>
          <w:szCs w:val="22"/>
        </w:rPr>
        <w:t xml:space="preserve"> antes de otorgárnosla</w:t>
      </w:r>
      <w:r w:rsidRPr="00907616">
        <w:rPr>
          <w:rFonts w:asciiTheme="minorHAnsi" w:hAnsiTheme="minorHAnsi" w:cstheme="minorHAnsi"/>
          <w:sz w:val="22"/>
          <w:szCs w:val="22"/>
        </w:rPr>
        <w:t xml:space="preserve">, y que </w:t>
      </w:r>
      <w:r w:rsidR="00FE4161">
        <w:rPr>
          <w:rFonts w:asciiTheme="minorHAnsi" w:hAnsiTheme="minorHAnsi" w:cstheme="minorHAnsi"/>
          <w:sz w:val="22"/>
          <w:szCs w:val="22"/>
        </w:rPr>
        <w:t>dicha bendición es</w:t>
      </w:r>
      <w:r w:rsidRPr="00907616">
        <w:rPr>
          <w:rFonts w:asciiTheme="minorHAnsi" w:hAnsiTheme="minorHAnsi" w:cstheme="minorHAnsi"/>
          <w:sz w:val="22"/>
          <w:szCs w:val="22"/>
        </w:rPr>
        <w:t xml:space="preserve"> verdadera santidad, y cuando nos entreguemos a nuestros deberes y privilegios al respecto, nuestra obra avanzará con </w:t>
      </w:r>
      <w:r w:rsidR="00FE4161">
        <w:rPr>
          <w:rFonts w:asciiTheme="minorHAnsi" w:hAnsiTheme="minorHAnsi" w:cstheme="minorHAnsi"/>
          <w:sz w:val="22"/>
          <w:szCs w:val="22"/>
        </w:rPr>
        <w:t>un</w:t>
      </w:r>
      <w:r w:rsidRPr="00907616">
        <w:rPr>
          <w:rFonts w:asciiTheme="minorHAnsi" w:hAnsiTheme="minorHAnsi" w:cstheme="minorHAnsi"/>
          <w:sz w:val="22"/>
          <w:szCs w:val="22"/>
        </w:rPr>
        <w:t xml:space="preserve"> </w:t>
      </w:r>
      <w:r w:rsidR="00907616" w:rsidRPr="00907616">
        <w:rPr>
          <w:rFonts w:asciiTheme="minorHAnsi" w:hAnsiTheme="minorHAnsi" w:cstheme="minorHAnsi"/>
          <w:sz w:val="22"/>
          <w:szCs w:val="22"/>
        </w:rPr>
        <w:t>“</w:t>
      </w:r>
      <w:r w:rsidRPr="00907616">
        <w:rPr>
          <w:rFonts w:asciiTheme="minorHAnsi" w:hAnsiTheme="minorHAnsi" w:cstheme="minorHAnsi"/>
          <w:sz w:val="22"/>
          <w:szCs w:val="22"/>
        </w:rPr>
        <w:t>fuerte pregón” (Carta de J.S. Washburn a E</w:t>
      </w:r>
      <w:r w:rsidR="004811FF">
        <w:rPr>
          <w:rFonts w:asciiTheme="minorHAnsi" w:hAnsiTheme="minorHAnsi" w:cstheme="minorHAnsi"/>
          <w:sz w:val="22"/>
          <w:szCs w:val="22"/>
        </w:rPr>
        <w:t>llen</w:t>
      </w:r>
      <w:r w:rsidRPr="00907616">
        <w:rPr>
          <w:rFonts w:asciiTheme="minorHAnsi" w:hAnsiTheme="minorHAnsi" w:cstheme="minorHAnsi"/>
          <w:sz w:val="22"/>
          <w:szCs w:val="22"/>
        </w:rPr>
        <w:t xml:space="preserve"> White, 17 abril 1890, Clarinda, Iowa. </w:t>
      </w:r>
      <w:r w:rsidR="004811FF">
        <w:rPr>
          <w:rFonts w:asciiTheme="minorHAnsi" w:hAnsiTheme="minorHAnsi" w:cstheme="minorHAnsi"/>
          <w:i/>
          <w:sz w:val="22"/>
          <w:szCs w:val="22"/>
        </w:rPr>
        <w:t>The Ellen G. White 1888 Materials</w:t>
      </w:r>
      <w:r w:rsidRPr="00907616">
        <w:rPr>
          <w:rFonts w:asciiTheme="minorHAnsi" w:hAnsiTheme="minorHAnsi" w:cstheme="minorHAnsi"/>
          <w:sz w:val="22"/>
          <w:szCs w:val="22"/>
        </w:rPr>
        <w:t>, 174).</w:t>
      </w:r>
    </w:p>
    <w:p w14:paraId="534D5511" w14:textId="7860154C" w:rsidR="006672C7" w:rsidRDefault="006672C7" w:rsidP="009C2C78">
      <w:pPr>
        <w:pStyle w:val="Libro12"/>
        <w:ind w:firstLine="0"/>
        <w:rPr>
          <w:rFonts w:asciiTheme="minorHAnsi" w:hAnsiTheme="minorHAnsi" w:cstheme="minorHAnsi"/>
        </w:rPr>
      </w:pPr>
      <w:r>
        <w:rPr>
          <w:rFonts w:asciiTheme="minorHAnsi" w:hAnsiTheme="minorHAnsi" w:cstheme="minorHAnsi"/>
        </w:rPr>
        <w:t>Posteriormente en ese mismo año (19 mayo 1890), R.C. Porter estaba de regreso en Minnesota y recibió una carta de Dan Jones que continuaba expresando su nega</w:t>
      </w:r>
      <w:r w:rsidR="00B91DA6">
        <w:rPr>
          <w:rFonts w:asciiTheme="minorHAnsi" w:hAnsiTheme="minorHAnsi" w:cstheme="minorHAnsi"/>
        </w:rPr>
        <w:t>ción del mensaje del pacto. Dan Jones le escribió:</w:t>
      </w:r>
    </w:p>
    <w:p w14:paraId="4BB0D804" w14:textId="2FCDF859" w:rsidR="00B91DA6" w:rsidRPr="00F42CA1" w:rsidRDefault="00B26131" w:rsidP="00F42CA1">
      <w:pPr>
        <w:pStyle w:val="Libro12"/>
        <w:ind w:left="426" w:right="391" w:firstLine="0"/>
        <w:rPr>
          <w:rFonts w:asciiTheme="minorHAnsi" w:hAnsiTheme="minorHAnsi" w:cstheme="minorHAnsi"/>
          <w:sz w:val="22"/>
          <w:szCs w:val="22"/>
        </w:rPr>
      </w:pPr>
      <w:r w:rsidRPr="00F42CA1">
        <w:rPr>
          <w:rFonts w:asciiTheme="minorHAnsi" w:hAnsiTheme="minorHAnsi" w:cstheme="minorHAnsi"/>
          <w:sz w:val="22"/>
          <w:szCs w:val="22"/>
        </w:rPr>
        <w:t>Constato que la agitación sobre la cuestión del pacto y la justificación por la fe, lejos de haber perdido fuerza al esparcirse por diferentes regiones del campo, se ha fortalecido y ha asumido rasgos objetables, hasta</w:t>
      </w:r>
      <w:r w:rsidR="00B330C8" w:rsidRPr="00F42CA1">
        <w:rPr>
          <w:rFonts w:asciiTheme="minorHAnsi" w:hAnsiTheme="minorHAnsi" w:cstheme="minorHAnsi"/>
          <w:sz w:val="22"/>
          <w:szCs w:val="22"/>
        </w:rPr>
        <w:t xml:space="preserve"> haber llegado hoy a</w:t>
      </w:r>
      <w:r w:rsidRPr="00F42CA1">
        <w:rPr>
          <w:rFonts w:asciiTheme="minorHAnsi" w:hAnsiTheme="minorHAnsi" w:cstheme="minorHAnsi"/>
          <w:sz w:val="22"/>
          <w:szCs w:val="22"/>
        </w:rPr>
        <w:t xml:space="preserve"> verla en una luz mucho peor de l</w:t>
      </w:r>
      <w:r w:rsidR="00B55252">
        <w:rPr>
          <w:rFonts w:asciiTheme="minorHAnsi" w:hAnsiTheme="minorHAnsi" w:cstheme="minorHAnsi"/>
          <w:sz w:val="22"/>
          <w:szCs w:val="22"/>
        </w:rPr>
        <w:t>a debida</w:t>
      </w:r>
      <w:r w:rsidRPr="00F42CA1">
        <w:rPr>
          <w:rFonts w:asciiTheme="minorHAnsi" w:hAnsiTheme="minorHAnsi" w:cstheme="minorHAnsi"/>
          <w:sz w:val="22"/>
          <w:szCs w:val="22"/>
        </w:rPr>
        <w:t xml:space="preserve"> (</w:t>
      </w:r>
      <w:r w:rsidR="00383FE3" w:rsidRPr="00F42CA1">
        <w:rPr>
          <w:rFonts w:asciiTheme="minorHAnsi" w:hAnsiTheme="minorHAnsi" w:cstheme="minorHAnsi"/>
          <w:sz w:val="22"/>
          <w:szCs w:val="22"/>
        </w:rPr>
        <w:t>Carta de Dan T. Jones a R.C. Porter, 5 mayo 1890, 3-4</w:t>
      </w:r>
      <w:r w:rsidRPr="00F42CA1">
        <w:rPr>
          <w:rFonts w:asciiTheme="minorHAnsi" w:hAnsiTheme="minorHAnsi" w:cstheme="minorHAnsi"/>
          <w:sz w:val="22"/>
          <w:szCs w:val="22"/>
        </w:rPr>
        <w:t>).</w:t>
      </w:r>
    </w:p>
    <w:p w14:paraId="3256E1D7" w14:textId="70B31F82"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En resumen, </w:t>
      </w:r>
      <w:r w:rsidR="00503FCD">
        <w:rPr>
          <w:rFonts w:asciiTheme="minorHAnsi" w:hAnsiTheme="minorHAnsi" w:cstheme="minorHAnsi"/>
        </w:rPr>
        <w:t>la asamblea pastoral bíblica</w:t>
      </w:r>
      <w:r w:rsidRPr="009C2C78">
        <w:rPr>
          <w:rFonts w:asciiTheme="minorHAnsi" w:hAnsiTheme="minorHAnsi" w:cstheme="minorHAnsi"/>
        </w:rPr>
        <w:t xml:space="preserve"> de 1890 estuvo centrad</w:t>
      </w:r>
      <w:r w:rsidR="00503FCD">
        <w:rPr>
          <w:rFonts w:asciiTheme="minorHAnsi" w:hAnsiTheme="minorHAnsi" w:cstheme="minorHAnsi"/>
        </w:rPr>
        <w:t>a</w:t>
      </w:r>
      <w:r w:rsidRPr="009C2C78">
        <w:rPr>
          <w:rFonts w:asciiTheme="minorHAnsi" w:hAnsiTheme="minorHAnsi" w:cstheme="minorHAnsi"/>
        </w:rPr>
        <w:t xml:space="preserve"> en el tema de los pactos. Cuando </w:t>
      </w:r>
      <w:r w:rsidR="007A0EF4">
        <w:rPr>
          <w:rFonts w:asciiTheme="minorHAnsi" w:hAnsiTheme="minorHAnsi" w:cstheme="minorHAnsi"/>
        </w:rPr>
        <w:t>E.J</w:t>
      </w:r>
      <w:r w:rsidRPr="009C2C78">
        <w:rPr>
          <w:rFonts w:asciiTheme="minorHAnsi" w:hAnsiTheme="minorHAnsi" w:cstheme="minorHAnsi"/>
        </w:rPr>
        <w:t xml:space="preserve">. Waggoner intentó </w:t>
      </w:r>
      <w:r w:rsidR="007A0EF4">
        <w:rPr>
          <w:rFonts w:asciiTheme="minorHAnsi" w:hAnsiTheme="minorHAnsi" w:cstheme="minorHAnsi"/>
        </w:rPr>
        <w:t>abordar ese tema</w:t>
      </w:r>
      <w:r w:rsidRPr="009C2C78">
        <w:rPr>
          <w:rFonts w:asciiTheme="minorHAnsi" w:hAnsiTheme="minorHAnsi" w:cstheme="minorHAnsi"/>
        </w:rPr>
        <w:t xml:space="preserve"> en una clase, Dan Jones pensó que </w:t>
      </w:r>
      <w:r w:rsidR="007A0EF4">
        <w:rPr>
          <w:rFonts w:asciiTheme="minorHAnsi" w:hAnsiTheme="minorHAnsi" w:cstheme="minorHAnsi"/>
        </w:rPr>
        <w:t>asunto</w:t>
      </w:r>
      <w:r w:rsidRPr="009C2C78">
        <w:rPr>
          <w:rFonts w:asciiTheme="minorHAnsi" w:hAnsiTheme="minorHAnsi" w:cstheme="minorHAnsi"/>
        </w:rPr>
        <w:t xml:space="preserve">s tan </w:t>
      </w:r>
      <w:r w:rsidRPr="009C2C78">
        <w:rPr>
          <w:rFonts w:asciiTheme="minorHAnsi" w:hAnsiTheme="minorHAnsi" w:cstheme="minorHAnsi"/>
        </w:rPr>
        <w:lastRenderedPageBreak/>
        <w:t xml:space="preserve">controvertidos como ese requerían la aprobación del </w:t>
      </w:r>
      <w:r w:rsidR="007A0EF4">
        <w:rPr>
          <w:rFonts w:asciiTheme="minorHAnsi" w:hAnsiTheme="minorHAnsi" w:cstheme="minorHAnsi"/>
        </w:rPr>
        <w:t>responsable</w:t>
      </w:r>
      <w:r w:rsidRPr="009C2C78">
        <w:rPr>
          <w:rFonts w:asciiTheme="minorHAnsi" w:hAnsiTheme="minorHAnsi" w:cstheme="minorHAnsi"/>
        </w:rPr>
        <w:t xml:space="preserve"> del seminario. Waggoner renunció entonces a enseñar en es</w:t>
      </w:r>
      <w:r w:rsidR="007A0EF4">
        <w:rPr>
          <w:rFonts w:asciiTheme="minorHAnsi" w:hAnsiTheme="minorHAnsi" w:cstheme="minorHAnsi"/>
        </w:rPr>
        <w:t>a</w:t>
      </w:r>
      <w:r w:rsidRPr="009C2C78">
        <w:rPr>
          <w:rFonts w:asciiTheme="minorHAnsi" w:hAnsiTheme="minorHAnsi" w:cstheme="minorHAnsi"/>
        </w:rPr>
        <w:t xml:space="preserve"> </w:t>
      </w:r>
      <w:r w:rsidR="007A0EF4">
        <w:rPr>
          <w:rFonts w:asciiTheme="minorHAnsi" w:hAnsiTheme="minorHAnsi" w:cstheme="minorHAnsi"/>
        </w:rPr>
        <w:t>franja de</w:t>
      </w:r>
      <w:r w:rsidRPr="009C2C78">
        <w:rPr>
          <w:rFonts w:asciiTheme="minorHAnsi" w:hAnsiTheme="minorHAnsi" w:cstheme="minorHAnsi"/>
        </w:rPr>
        <w:t xml:space="preserve"> tiempo que </w:t>
      </w:r>
      <w:r w:rsidR="007A0EF4">
        <w:rPr>
          <w:rFonts w:asciiTheme="minorHAnsi" w:hAnsiTheme="minorHAnsi" w:cstheme="minorHAnsi"/>
        </w:rPr>
        <w:t>se le había</w:t>
      </w:r>
      <w:r w:rsidRPr="009C2C78">
        <w:rPr>
          <w:rFonts w:asciiTheme="minorHAnsi" w:hAnsiTheme="minorHAnsi" w:cstheme="minorHAnsi"/>
        </w:rPr>
        <w:t xml:space="preserve"> asignado.</w:t>
      </w:r>
    </w:p>
    <w:p w14:paraId="4A22CF2B" w14:textId="78FA3E3E"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Cuando llegó por fin el director del seminario, el profesor W.W. Prescott, se permitió que hubiera presentaciones de ambas partes</w:t>
      </w:r>
      <w:r w:rsidR="0093044F">
        <w:rPr>
          <w:rFonts w:asciiTheme="minorHAnsi" w:hAnsiTheme="minorHAnsi" w:cstheme="minorHAnsi"/>
        </w:rPr>
        <w:t xml:space="preserve"> sobre el tema</w:t>
      </w:r>
      <w:r w:rsidRPr="009C2C78">
        <w:rPr>
          <w:rFonts w:asciiTheme="minorHAnsi" w:hAnsiTheme="minorHAnsi" w:cstheme="minorHAnsi"/>
        </w:rPr>
        <w:t>. La evidencia indica que</w:t>
      </w:r>
      <w:r w:rsidR="0093044F" w:rsidRPr="0093044F">
        <w:rPr>
          <w:rFonts w:asciiTheme="minorHAnsi" w:hAnsiTheme="minorHAnsi" w:cstheme="minorHAnsi"/>
        </w:rPr>
        <w:t xml:space="preserve"> </w:t>
      </w:r>
      <w:r w:rsidR="0093044F" w:rsidRPr="009C2C78">
        <w:rPr>
          <w:rFonts w:asciiTheme="minorHAnsi" w:hAnsiTheme="minorHAnsi" w:cstheme="minorHAnsi"/>
        </w:rPr>
        <w:t>respecto al tema de los pactos</w:t>
      </w:r>
      <w:r w:rsidRPr="009C2C78">
        <w:rPr>
          <w:rFonts w:asciiTheme="minorHAnsi" w:hAnsiTheme="minorHAnsi" w:cstheme="minorHAnsi"/>
        </w:rPr>
        <w:t xml:space="preserve"> había confusión en las mentes de los pastores y también en la</w:t>
      </w:r>
      <w:r w:rsidR="0093044F">
        <w:rPr>
          <w:rFonts w:asciiTheme="minorHAnsi" w:hAnsiTheme="minorHAnsi" w:cstheme="minorHAnsi"/>
        </w:rPr>
        <w:t>s</w:t>
      </w:r>
      <w:r w:rsidRPr="009C2C78">
        <w:rPr>
          <w:rFonts w:asciiTheme="minorHAnsi" w:hAnsiTheme="minorHAnsi" w:cstheme="minorHAnsi"/>
        </w:rPr>
        <w:t xml:space="preserve"> de algunos dirigentes.</w:t>
      </w:r>
    </w:p>
    <w:p w14:paraId="34728B33" w14:textId="0611C2B4"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abogó por una discusión abierta e imparcial de es</w:t>
      </w:r>
      <w:r w:rsidR="009044D4">
        <w:rPr>
          <w:rFonts w:asciiTheme="minorHAnsi" w:hAnsiTheme="minorHAnsi" w:cstheme="minorHAnsi"/>
        </w:rPr>
        <w:t>a cuestión del pacto</w:t>
      </w:r>
      <w:r w:rsidR="000D2114" w:rsidRPr="009C2C78">
        <w:rPr>
          <w:rFonts w:asciiTheme="minorHAnsi" w:hAnsiTheme="minorHAnsi" w:cstheme="minorHAnsi"/>
        </w:rPr>
        <w:t xml:space="preserve"> por parte de los pastores. Expresó su desaprobación </w:t>
      </w:r>
      <w:r w:rsidR="00A72FB4">
        <w:rPr>
          <w:rFonts w:asciiTheme="minorHAnsi" w:hAnsiTheme="minorHAnsi" w:cstheme="minorHAnsi"/>
        </w:rPr>
        <w:t>a</w:t>
      </w:r>
      <w:r w:rsidR="000D2114" w:rsidRPr="009C2C78">
        <w:rPr>
          <w:rFonts w:asciiTheme="minorHAnsi" w:hAnsiTheme="minorHAnsi" w:cstheme="minorHAnsi"/>
        </w:rPr>
        <w:t xml:space="preserve"> la posición tradicional </w:t>
      </w:r>
      <w:r w:rsidR="009044D4">
        <w:rPr>
          <w:rFonts w:asciiTheme="minorHAnsi" w:hAnsiTheme="minorHAnsi" w:cstheme="minorHAnsi"/>
        </w:rPr>
        <w:t>que presentó</w:t>
      </w:r>
      <w:r w:rsidR="000D2114" w:rsidRPr="009C2C78">
        <w:rPr>
          <w:rFonts w:asciiTheme="minorHAnsi" w:hAnsiTheme="minorHAnsi" w:cstheme="minorHAnsi"/>
        </w:rPr>
        <w:t xml:space="preserve"> el </w:t>
      </w:r>
      <w:r w:rsidR="009044D4">
        <w:rPr>
          <w:rFonts w:asciiTheme="minorHAnsi" w:hAnsiTheme="minorHAnsi" w:cstheme="minorHAnsi"/>
        </w:rPr>
        <w:t>pastor</w:t>
      </w:r>
      <w:r w:rsidR="000D2114" w:rsidRPr="009C2C78">
        <w:rPr>
          <w:rFonts w:asciiTheme="minorHAnsi" w:hAnsiTheme="minorHAnsi" w:cstheme="minorHAnsi"/>
        </w:rPr>
        <w:t xml:space="preserve"> R.C. Porter</w:t>
      </w:r>
      <w:r w:rsidR="00EC2F46">
        <w:rPr>
          <w:rFonts w:asciiTheme="minorHAnsi" w:hAnsiTheme="minorHAnsi" w:cstheme="minorHAnsi"/>
        </w:rPr>
        <w:t xml:space="preserve"> (Ellen White, Sermón, 8 marzo 1890, Battle Creek, Michigan, </w:t>
      </w:r>
      <w:r w:rsidR="00EC2F46" w:rsidRPr="00EC2F46">
        <w:rPr>
          <w:rFonts w:asciiTheme="minorHAnsi" w:hAnsiTheme="minorHAnsi" w:cstheme="minorHAnsi"/>
          <w:i/>
          <w:iCs/>
        </w:rPr>
        <w:t>The Ellen G. White 1888 Materials</w:t>
      </w:r>
      <w:r w:rsidR="00EC2F46">
        <w:rPr>
          <w:rFonts w:asciiTheme="minorHAnsi" w:hAnsiTheme="minorHAnsi" w:cstheme="minorHAnsi"/>
        </w:rPr>
        <w:t>, 595)</w:t>
      </w:r>
      <w:r w:rsidR="000D2114" w:rsidRPr="009C2C78">
        <w:rPr>
          <w:rFonts w:asciiTheme="minorHAnsi" w:hAnsiTheme="minorHAnsi" w:cstheme="minorHAnsi"/>
        </w:rPr>
        <w:t>.</w:t>
      </w:r>
    </w:p>
    <w:p w14:paraId="2952F08E" w14:textId="2C11ABF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evidencia indica que ciertos dirigentes de la Asociación General </w:t>
      </w:r>
      <w:r w:rsidR="00435538">
        <w:rPr>
          <w:rFonts w:asciiTheme="minorHAnsi" w:hAnsiTheme="minorHAnsi" w:cstheme="minorHAnsi"/>
        </w:rPr>
        <w:t>—</w:t>
      </w:r>
      <w:r w:rsidRPr="009C2C78">
        <w:rPr>
          <w:rFonts w:asciiTheme="minorHAnsi" w:hAnsiTheme="minorHAnsi" w:cstheme="minorHAnsi"/>
        </w:rPr>
        <w:t>Dan Jones, Uriah Smith y R.C. Porter</w:t>
      </w:r>
      <w:r w:rsidR="00435538">
        <w:rPr>
          <w:rFonts w:asciiTheme="minorHAnsi" w:hAnsiTheme="minorHAnsi" w:cstheme="minorHAnsi"/>
        </w:rPr>
        <w:t>—</w:t>
      </w:r>
      <w:r w:rsidRPr="009C2C78">
        <w:rPr>
          <w:rFonts w:asciiTheme="minorHAnsi" w:hAnsiTheme="minorHAnsi" w:cstheme="minorHAnsi"/>
        </w:rPr>
        <w:t xml:space="preserve"> </w:t>
      </w:r>
      <w:r w:rsidR="00EE2492">
        <w:rPr>
          <w:rFonts w:asciiTheme="minorHAnsi" w:hAnsiTheme="minorHAnsi" w:cstheme="minorHAnsi"/>
        </w:rPr>
        <w:t>se oponían a</w:t>
      </w:r>
      <w:r w:rsidRPr="009C2C78">
        <w:rPr>
          <w:rFonts w:asciiTheme="minorHAnsi" w:hAnsiTheme="minorHAnsi" w:cstheme="minorHAnsi"/>
        </w:rPr>
        <w:t xml:space="preserve"> Waggoner y </w:t>
      </w:r>
      <w:r w:rsidR="00EE2492">
        <w:rPr>
          <w:rFonts w:asciiTheme="minorHAnsi" w:hAnsiTheme="minorHAnsi" w:cstheme="minorHAnsi"/>
        </w:rPr>
        <w:t>a</w:t>
      </w:r>
      <w:r w:rsidRPr="009C2C78">
        <w:rPr>
          <w:rFonts w:asciiTheme="minorHAnsi" w:hAnsiTheme="minorHAnsi" w:cstheme="minorHAnsi"/>
        </w:rPr>
        <w:t xml:space="preserve">l mensaje de los pactos. </w:t>
      </w:r>
      <w:r w:rsidR="00DB365A">
        <w:rPr>
          <w:rFonts w:asciiTheme="minorHAnsi" w:hAnsiTheme="minorHAnsi" w:cstheme="minorHAnsi"/>
        </w:rPr>
        <w:t>Ellen White</w:t>
      </w:r>
      <w:r w:rsidRPr="009C2C78">
        <w:rPr>
          <w:rFonts w:asciiTheme="minorHAnsi" w:hAnsiTheme="minorHAnsi" w:cstheme="minorHAnsi"/>
        </w:rPr>
        <w:t xml:space="preserve"> dijo que se estaban </w:t>
      </w:r>
      <w:r w:rsidR="00EE2492">
        <w:rPr>
          <w:rFonts w:asciiTheme="minorHAnsi" w:hAnsiTheme="minorHAnsi" w:cstheme="minorHAnsi"/>
        </w:rPr>
        <w:t>hacie</w:t>
      </w:r>
      <w:r w:rsidRPr="009C2C78">
        <w:rPr>
          <w:rFonts w:asciiTheme="minorHAnsi" w:hAnsiTheme="minorHAnsi" w:cstheme="minorHAnsi"/>
        </w:rPr>
        <w:t xml:space="preserve">ndo maniobras </w:t>
      </w:r>
      <w:r w:rsidR="00AA1EDB">
        <w:rPr>
          <w:rFonts w:asciiTheme="minorHAnsi" w:hAnsiTheme="minorHAnsi" w:cstheme="minorHAnsi"/>
        </w:rPr>
        <w:t>bajo mano</w:t>
      </w:r>
      <w:r w:rsidRPr="009C2C78">
        <w:rPr>
          <w:rFonts w:asciiTheme="minorHAnsi" w:hAnsiTheme="minorHAnsi" w:cstheme="minorHAnsi"/>
        </w:rPr>
        <w:t xml:space="preserve">. La forma en la que Dan Jones intentó disuadir a la Asociación de Missouri de </w:t>
      </w:r>
      <w:r w:rsidR="00AA1EDB">
        <w:rPr>
          <w:rFonts w:asciiTheme="minorHAnsi" w:hAnsiTheme="minorHAnsi" w:cstheme="minorHAnsi"/>
        </w:rPr>
        <w:t>traer</w:t>
      </w:r>
      <w:r w:rsidRPr="009C2C78">
        <w:rPr>
          <w:rFonts w:asciiTheme="minorHAnsi" w:hAnsiTheme="minorHAnsi" w:cstheme="minorHAnsi"/>
        </w:rPr>
        <w:t xml:space="preserve"> a A.T. Jones y E.J. Waggoner como predicadores invitados es un ejemplo de ese tipo de proceder.</w:t>
      </w:r>
    </w:p>
    <w:p w14:paraId="59D7F2EA" w14:textId="77777777" w:rsidR="00AA1EDB" w:rsidRDefault="00AA1EDB" w:rsidP="009C2C78">
      <w:pPr>
        <w:pStyle w:val="Libro12"/>
        <w:ind w:firstLine="0"/>
        <w:rPr>
          <w:rFonts w:asciiTheme="minorHAnsi" w:hAnsiTheme="minorHAnsi" w:cstheme="minorHAnsi"/>
        </w:rPr>
      </w:pPr>
    </w:p>
    <w:p w14:paraId="466F7575" w14:textId="77777777" w:rsidR="00AA1EDB" w:rsidRPr="00BC6327" w:rsidRDefault="00AA1EDB">
      <w:pPr>
        <w:rPr>
          <w:rFonts w:asciiTheme="minorHAnsi" w:hAnsiTheme="minorHAnsi" w:cstheme="minorHAnsi"/>
          <w:lang w:val="es-ES"/>
        </w:rPr>
      </w:pPr>
      <w:r w:rsidRPr="00BC6327">
        <w:rPr>
          <w:rFonts w:asciiTheme="minorHAnsi" w:hAnsiTheme="minorHAnsi" w:cstheme="minorHAnsi"/>
          <w:lang w:val="es-ES"/>
        </w:rPr>
        <w:br w:type="page"/>
      </w:r>
    </w:p>
    <w:p w14:paraId="7E42DB9D" w14:textId="7941FD9E" w:rsidR="00AA1EDB" w:rsidRPr="002B1C2D" w:rsidRDefault="002459CF" w:rsidP="002B1C2D">
      <w:pPr>
        <w:pStyle w:val="Libro12"/>
        <w:ind w:firstLine="0"/>
        <w:jc w:val="center"/>
        <w:rPr>
          <w:rFonts w:asciiTheme="minorHAnsi" w:hAnsiTheme="minorHAnsi" w:cstheme="minorHAnsi"/>
          <w:sz w:val="28"/>
          <w:szCs w:val="28"/>
        </w:rPr>
      </w:pPr>
      <w:bookmarkStart w:id="30" w:name="cap13"/>
      <w:r w:rsidRPr="002B1C2D">
        <w:rPr>
          <w:rFonts w:asciiTheme="minorHAnsi" w:hAnsiTheme="minorHAnsi" w:cstheme="minorHAnsi"/>
          <w:sz w:val="28"/>
          <w:szCs w:val="28"/>
        </w:rPr>
        <w:lastRenderedPageBreak/>
        <w:t>Capítulo 13</w:t>
      </w:r>
    </w:p>
    <w:bookmarkEnd w:id="30"/>
    <w:p w14:paraId="73AB9E77" w14:textId="0FDB7C7F" w:rsidR="002B1C2D" w:rsidRPr="002B1C2D" w:rsidRDefault="002B1C2D" w:rsidP="002B1C2D">
      <w:pPr>
        <w:pStyle w:val="Libro12"/>
        <w:ind w:firstLine="0"/>
        <w:jc w:val="center"/>
        <w:rPr>
          <w:rFonts w:asciiTheme="minorHAnsi" w:hAnsiTheme="minorHAnsi" w:cstheme="minorHAnsi"/>
          <w:b/>
          <w:bCs/>
          <w:color w:val="000066"/>
          <w:sz w:val="32"/>
          <w:szCs w:val="32"/>
        </w:rPr>
      </w:pPr>
      <w:r w:rsidRPr="002B1C2D">
        <w:rPr>
          <w:rFonts w:asciiTheme="minorHAnsi" w:hAnsiTheme="minorHAnsi" w:cstheme="minorHAnsi"/>
          <w:b/>
          <w:bCs/>
          <w:color w:val="000066"/>
          <w:sz w:val="32"/>
          <w:szCs w:val="32"/>
        </w:rPr>
        <w:t>Ellen White respalda el pacto</w:t>
      </w:r>
    </w:p>
    <w:p w14:paraId="30B9426E" w14:textId="656BD7FC" w:rsidR="002B1C2D" w:rsidRDefault="002B1C2D" w:rsidP="002B1C2D">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2B1C2D">
          <w:rPr>
            <w:rStyle w:val="Hipervnculo"/>
            <w:rFonts w:asciiTheme="minorHAnsi" w:hAnsiTheme="minorHAnsi" w:cstheme="minorHAnsi"/>
            <w:color w:val="C00000"/>
            <w:u w:val="none"/>
          </w:rPr>
          <w:t>índice</w:t>
        </w:r>
      </w:hyperlink>
      <w:r>
        <w:rPr>
          <w:rFonts w:asciiTheme="minorHAnsi" w:hAnsiTheme="minorHAnsi" w:cstheme="minorHAnsi"/>
        </w:rPr>
        <w:t>)</w:t>
      </w:r>
    </w:p>
    <w:p w14:paraId="19571CE5" w14:textId="77777777" w:rsidR="001359FC" w:rsidRDefault="001359FC" w:rsidP="009C2C78">
      <w:pPr>
        <w:pStyle w:val="Libro12"/>
        <w:ind w:firstLine="0"/>
        <w:rPr>
          <w:rFonts w:asciiTheme="minorHAnsi" w:hAnsiTheme="minorHAnsi" w:cstheme="minorHAnsi"/>
        </w:rPr>
      </w:pPr>
    </w:p>
    <w:p w14:paraId="6DE346EF" w14:textId="6236576F"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iglesia no resolvió el tema de los pactos en </w:t>
      </w:r>
      <w:r w:rsidR="00A94F47">
        <w:rPr>
          <w:rFonts w:asciiTheme="minorHAnsi" w:hAnsiTheme="minorHAnsi" w:cstheme="minorHAnsi"/>
        </w:rPr>
        <w:t>la asamblea pastoral</w:t>
      </w:r>
      <w:r w:rsidRPr="009C2C78">
        <w:rPr>
          <w:rFonts w:asciiTheme="minorHAnsi" w:hAnsiTheme="minorHAnsi" w:cstheme="minorHAnsi"/>
        </w:rPr>
        <w:t xml:space="preserve"> de 1890. Continuaría siendo objeto de contención en los años </w:t>
      </w:r>
      <w:r w:rsidR="00A94F47">
        <w:rPr>
          <w:rFonts w:asciiTheme="minorHAnsi" w:hAnsiTheme="minorHAnsi" w:cstheme="minorHAnsi"/>
        </w:rPr>
        <w:t>que siguieron</w:t>
      </w:r>
      <w:r w:rsidRPr="009C2C78">
        <w:rPr>
          <w:rFonts w:asciiTheme="minorHAnsi" w:hAnsiTheme="minorHAnsi" w:cstheme="minorHAnsi"/>
        </w:rPr>
        <w:t xml:space="preserve">. Pero </w:t>
      </w:r>
      <w:r w:rsidR="00DB365A">
        <w:rPr>
          <w:rFonts w:asciiTheme="minorHAnsi" w:hAnsiTheme="minorHAnsi" w:cstheme="minorHAnsi"/>
        </w:rPr>
        <w:t>Ellen White</w:t>
      </w:r>
      <w:r w:rsidRPr="009C2C78">
        <w:rPr>
          <w:rFonts w:asciiTheme="minorHAnsi" w:hAnsiTheme="minorHAnsi" w:cstheme="minorHAnsi"/>
        </w:rPr>
        <w:t xml:space="preserve"> hizo durante </w:t>
      </w:r>
      <w:r w:rsidR="008766C9">
        <w:rPr>
          <w:rFonts w:asciiTheme="minorHAnsi" w:hAnsiTheme="minorHAnsi" w:cstheme="minorHAnsi"/>
        </w:rPr>
        <w:t>la asamblea</w:t>
      </w:r>
      <w:r w:rsidR="002151C8" w:rsidRPr="002151C8">
        <w:rPr>
          <w:rFonts w:asciiTheme="minorHAnsi" w:hAnsiTheme="minorHAnsi" w:cstheme="minorHAnsi"/>
        </w:rPr>
        <w:t xml:space="preserve"> </w:t>
      </w:r>
      <w:r w:rsidR="002151C8" w:rsidRPr="009C2C78">
        <w:rPr>
          <w:rFonts w:asciiTheme="minorHAnsi" w:hAnsiTheme="minorHAnsi" w:cstheme="minorHAnsi"/>
        </w:rPr>
        <w:t>un anuncio público</w:t>
      </w:r>
      <w:r w:rsidRPr="009C2C78">
        <w:rPr>
          <w:rFonts w:asciiTheme="minorHAnsi" w:hAnsiTheme="minorHAnsi" w:cstheme="minorHAnsi"/>
        </w:rPr>
        <w:t xml:space="preserve"> re</w:t>
      </w:r>
      <w:r w:rsidR="008766C9">
        <w:rPr>
          <w:rFonts w:asciiTheme="minorHAnsi" w:hAnsiTheme="minorHAnsi" w:cstheme="minorHAnsi"/>
        </w:rPr>
        <w:t>specto</w:t>
      </w:r>
      <w:r w:rsidRPr="009C2C78">
        <w:rPr>
          <w:rFonts w:asciiTheme="minorHAnsi" w:hAnsiTheme="minorHAnsi" w:cstheme="minorHAnsi"/>
        </w:rPr>
        <w:t xml:space="preserve"> a </w:t>
      </w:r>
      <w:r w:rsidR="008766C9">
        <w:rPr>
          <w:rFonts w:asciiTheme="minorHAnsi" w:hAnsiTheme="minorHAnsi" w:cstheme="minorHAnsi"/>
        </w:rPr>
        <w:t>dónde descansaba</w:t>
      </w:r>
      <w:r w:rsidRPr="009C2C78">
        <w:rPr>
          <w:rFonts w:asciiTheme="minorHAnsi" w:hAnsiTheme="minorHAnsi" w:cstheme="minorHAnsi"/>
        </w:rPr>
        <w:t xml:space="preserve"> la autoridad divina. Las Escrituras eran la base para la doctrina y la práctica. La Biblia habría de resolver el asunto.</w:t>
      </w:r>
    </w:p>
    <w:p w14:paraId="43252660" w14:textId="5D008F3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Hubo unos pocos, entre ellos el </w:t>
      </w:r>
      <w:r w:rsidR="008766C9">
        <w:rPr>
          <w:rFonts w:asciiTheme="minorHAnsi" w:hAnsiTheme="minorHAnsi" w:cstheme="minorHAnsi"/>
        </w:rPr>
        <w:t>pastor J.O.</w:t>
      </w:r>
      <w:r w:rsidRPr="009C2C78">
        <w:rPr>
          <w:rFonts w:asciiTheme="minorHAnsi" w:hAnsiTheme="minorHAnsi" w:cstheme="minorHAnsi"/>
        </w:rPr>
        <w:t xml:space="preserve"> Corliss, que estudiaron la Biblia</w:t>
      </w:r>
      <w:r w:rsidR="001A5C43">
        <w:rPr>
          <w:rFonts w:asciiTheme="minorHAnsi" w:hAnsiTheme="minorHAnsi" w:cstheme="minorHAnsi"/>
        </w:rPr>
        <w:t xml:space="preserve"> y </w:t>
      </w:r>
      <w:r w:rsidR="00A44AAF">
        <w:rPr>
          <w:rFonts w:asciiTheme="minorHAnsi" w:hAnsiTheme="minorHAnsi" w:cstheme="minorHAnsi"/>
        </w:rPr>
        <w:t>armonizaron</w:t>
      </w:r>
      <w:r w:rsidRPr="009C2C78">
        <w:rPr>
          <w:rFonts w:asciiTheme="minorHAnsi" w:hAnsiTheme="minorHAnsi" w:cstheme="minorHAnsi"/>
        </w:rPr>
        <w:t xml:space="preserve"> con E.J. Waggoner sobre la ley y los pactos. D.T. Bourdeau fue claramente otro de ellos, puesto que presentó junto a Waggoner una predicación favorable</w:t>
      </w:r>
      <w:r w:rsidR="001A5C43">
        <w:rPr>
          <w:rFonts w:asciiTheme="minorHAnsi" w:hAnsiTheme="minorHAnsi" w:cstheme="minorHAnsi"/>
        </w:rPr>
        <w:t xml:space="preserve"> a</w:t>
      </w:r>
      <w:r w:rsidRPr="009C2C78">
        <w:rPr>
          <w:rFonts w:asciiTheme="minorHAnsi" w:hAnsiTheme="minorHAnsi" w:cstheme="minorHAnsi"/>
        </w:rPr>
        <w:t xml:space="preserve"> </w:t>
      </w:r>
      <w:r w:rsidR="008766C9">
        <w:rPr>
          <w:rFonts w:asciiTheme="minorHAnsi" w:hAnsiTheme="minorHAnsi" w:cstheme="minorHAnsi"/>
        </w:rPr>
        <w:t>ese</w:t>
      </w:r>
      <w:r w:rsidR="001A5C43">
        <w:rPr>
          <w:rFonts w:asciiTheme="minorHAnsi" w:hAnsiTheme="minorHAnsi" w:cstheme="minorHAnsi"/>
        </w:rPr>
        <w:t xml:space="preserve"> </w:t>
      </w:r>
      <w:r w:rsidR="00A44AAF">
        <w:rPr>
          <w:rFonts w:asciiTheme="minorHAnsi" w:hAnsiTheme="minorHAnsi" w:cstheme="minorHAnsi"/>
        </w:rPr>
        <w:t>superi</w:t>
      </w:r>
      <w:r w:rsidR="001A5C43">
        <w:rPr>
          <w:rFonts w:asciiTheme="minorHAnsi" w:hAnsiTheme="minorHAnsi" w:cstheme="minorHAnsi"/>
        </w:rPr>
        <w:t>or</w:t>
      </w:r>
      <w:r w:rsidR="008766C9">
        <w:rPr>
          <w:rFonts w:asciiTheme="minorHAnsi" w:hAnsiTheme="minorHAnsi" w:cstheme="minorHAnsi"/>
        </w:rPr>
        <w:t xml:space="preserve"> </w:t>
      </w:r>
      <w:r w:rsidRPr="009C2C78">
        <w:rPr>
          <w:rFonts w:asciiTheme="minorHAnsi" w:hAnsiTheme="minorHAnsi" w:cstheme="minorHAnsi"/>
        </w:rPr>
        <w:t>punto de vista.</w:t>
      </w:r>
    </w:p>
    <w:p w14:paraId="033E0BEB" w14:textId="19945EE1" w:rsidR="000D2114" w:rsidRPr="009C2C78" w:rsidRDefault="00C43CDB" w:rsidP="009C2C78">
      <w:pPr>
        <w:pStyle w:val="Libro12"/>
        <w:ind w:firstLine="0"/>
        <w:rPr>
          <w:rFonts w:asciiTheme="minorHAnsi" w:hAnsiTheme="minorHAnsi" w:cstheme="minorHAnsi"/>
        </w:rPr>
      </w:pPr>
      <w:r>
        <w:rPr>
          <w:rFonts w:asciiTheme="minorHAnsi" w:hAnsiTheme="minorHAnsi" w:cstheme="minorHAnsi"/>
        </w:rPr>
        <w:t xml:space="preserve">Para </w:t>
      </w:r>
      <w:r w:rsidR="00DB365A">
        <w:rPr>
          <w:rFonts w:asciiTheme="minorHAnsi" w:hAnsiTheme="minorHAnsi" w:cstheme="minorHAnsi"/>
        </w:rPr>
        <w:t>Ellen White</w:t>
      </w:r>
      <w:r w:rsidR="000D2114" w:rsidRPr="009C2C78">
        <w:rPr>
          <w:rFonts w:asciiTheme="minorHAnsi" w:hAnsiTheme="minorHAnsi" w:cstheme="minorHAnsi"/>
        </w:rPr>
        <w:t xml:space="preserve"> el asunto de la ley en Gálatas </w:t>
      </w:r>
      <w:r>
        <w:rPr>
          <w:rFonts w:asciiTheme="minorHAnsi" w:hAnsiTheme="minorHAnsi" w:cstheme="minorHAnsi"/>
        </w:rPr>
        <w:t>tenía</w:t>
      </w:r>
      <w:r w:rsidR="000D2114" w:rsidRPr="009C2C78">
        <w:rPr>
          <w:rFonts w:asciiTheme="minorHAnsi" w:hAnsiTheme="minorHAnsi" w:cstheme="minorHAnsi"/>
        </w:rPr>
        <w:t xml:space="preserve"> importancia secundaria. Ciertamente no era un “hito”</w:t>
      </w:r>
      <w:r w:rsidR="007D6A28">
        <w:rPr>
          <w:rFonts w:asciiTheme="minorHAnsi" w:hAnsiTheme="minorHAnsi" w:cstheme="minorHAnsi"/>
        </w:rPr>
        <w:t>;</w:t>
      </w:r>
      <w:r w:rsidR="000D2114" w:rsidRPr="009C2C78">
        <w:rPr>
          <w:rFonts w:asciiTheme="minorHAnsi" w:hAnsiTheme="minorHAnsi" w:cstheme="minorHAnsi"/>
        </w:rPr>
        <w:t xml:space="preserve"> no era una doctrina pionera </w:t>
      </w:r>
      <w:r w:rsidR="007D6A28">
        <w:rPr>
          <w:rFonts w:asciiTheme="minorHAnsi" w:hAnsiTheme="minorHAnsi" w:cstheme="minorHAnsi"/>
        </w:rPr>
        <w:t>de</w:t>
      </w:r>
      <w:r w:rsidR="000D2114" w:rsidRPr="009C2C78">
        <w:rPr>
          <w:rFonts w:asciiTheme="minorHAnsi" w:hAnsiTheme="minorHAnsi" w:cstheme="minorHAnsi"/>
        </w:rPr>
        <w:t xml:space="preserve"> la iglesia. Debido a eso, no podía comprender cómo había causado una “incomprensible crispación”</w:t>
      </w:r>
      <w:r w:rsidR="00577E02">
        <w:rPr>
          <w:rFonts w:asciiTheme="minorHAnsi" w:hAnsiTheme="minorHAnsi" w:cstheme="minorHAnsi"/>
        </w:rPr>
        <w:t xml:space="preserve"> </w:t>
      </w:r>
      <w:r w:rsidR="000D2114" w:rsidRPr="009C2C78">
        <w:rPr>
          <w:rFonts w:asciiTheme="minorHAnsi" w:hAnsiTheme="minorHAnsi" w:cstheme="minorHAnsi"/>
        </w:rPr>
        <w:t xml:space="preserve">de </w:t>
      </w:r>
      <w:r w:rsidR="00577E02">
        <w:rPr>
          <w:rFonts w:asciiTheme="minorHAnsi" w:hAnsiTheme="minorHAnsi" w:cstheme="minorHAnsi"/>
        </w:rPr>
        <w:t>semejante</w:t>
      </w:r>
      <w:r w:rsidR="000D2114" w:rsidRPr="009C2C78">
        <w:rPr>
          <w:rFonts w:asciiTheme="minorHAnsi" w:hAnsiTheme="minorHAnsi" w:cstheme="minorHAnsi"/>
        </w:rPr>
        <w:t xml:space="preserve"> magnitud</w:t>
      </w:r>
      <w:r w:rsidR="00833FA4">
        <w:rPr>
          <w:rFonts w:asciiTheme="minorHAnsi" w:hAnsiTheme="minorHAnsi" w:cstheme="minorHAnsi"/>
        </w:rPr>
        <w:t xml:space="preserve"> en Minneapolis</w:t>
      </w:r>
      <w:r w:rsidR="00577E02">
        <w:rPr>
          <w:rFonts w:asciiTheme="minorHAnsi" w:hAnsiTheme="minorHAnsi" w:cstheme="minorHAnsi"/>
        </w:rPr>
        <w:t xml:space="preserve"> (Carta de Ellen White a Mary White, 4 noviembre 1888, Minneapolis, Minnesota, </w:t>
      </w:r>
      <w:r w:rsidR="00577E02" w:rsidRPr="00577E02">
        <w:rPr>
          <w:rFonts w:asciiTheme="minorHAnsi" w:hAnsiTheme="minorHAnsi" w:cstheme="minorHAnsi"/>
          <w:i/>
          <w:iCs/>
        </w:rPr>
        <w:t>The Ellen G. White 1888 Materials, 182</w:t>
      </w:r>
      <w:r w:rsidR="00577E02">
        <w:rPr>
          <w:rFonts w:asciiTheme="minorHAnsi" w:hAnsiTheme="minorHAnsi" w:cstheme="minorHAnsi"/>
        </w:rPr>
        <w:t>)</w:t>
      </w:r>
      <w:r w:rsidR="000D2114" w:rsidRPr="009C2C78">
        <w:rPr>
          <w:rFonts w:asciiTheme="minorHAnsi" w:hAnsiTheme="minorHAnsi" w:cstheme="minorHAnsi"/>
        </w:rPr>
        <w:t xml:space="preserve">. </w:t>
      </w:r>
      <w:r w:rsidR="00833FA4">
        <w:rPr>
          <w:rFonts w:asciiTheme="minorHAnsi" w:hAnsiTheme="minorHAnsi" w:cstheme="minorHAnsi"/>
        </w:rPr>
        <w:t>Pero respecto</w:t>
      </w:r>
      <w:r w:rsidR="000D2114" w:rsidRPr="009C2C78">
        <w:rPr>
          <w:rFonts w:asciiTheme="minorHAnsi" w:hAnsiTheme="minorHAnsi" w:cstheme="minorHAnsi"/>
        </w:rPr>
        <w:t xml:space="preserve"> al tema de los pactos estaba a punto de romper su silencio.</w:t>
      </w:r>
    </w:p>
    <w:p w14:paraId="7E5BDE14" w14:textId="6866AFC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Desde la asamblea de Minneapolis </w:t>
      </w:r>
      <w:r w:rsidR="00DB365A">
        <w:rPr>
          <w:rFonts w:asciiTheme="minorHAnsi" w:hAnsiTheme="minorHAnsi" w:cstheme="minorHAnsi"/>
        </w:rPr>
        <w:t>Ellen White</w:t>
      </w:r>
      <w:r w:rsidRPr="009C2C78">
        <w:rPr>
          <w:rFonts w:asciiTheme="minorHAnsi" w:hAnsiTheme="minorHAnsi" w:cstheme="minorHAnsi"/>
        </w:rPr>
        <w:t xml:space="preserve"> había estado animando al estudio de la Biblia sobre ese aspecto de la verdad. Ni la palabra de E.J. Waggoner ni la de Uriah Smith debían tomarse por la verdad. </w:t>
      </w:r>
      <w:r w:rsidR="007D6A28">
        <w:rPr>
          <w:rFonts w:asciiTheme="minorHAnsi" w:hAnsiTheme="minorHAnsi" w:cstheme="minorHAnsi"/>
        </w:rPr>
        <w:t>P</w:t>
      </w:r>
      <w:r w:rsidRPr="009C2C78">
        <w:rPr>
          <w:rFonts w:asciiTheme="minorHAnsi" w:hAnsiTheme="minorHAnsi" w:cstheme="minorHAnsi"/>
        </w:rPr>
        <w:t>rocuró mantenerse</w:t>
      </w:r>
      <w:r w:rsidR="007D6A28" w:rsidRPr="007D6A28">
        <w:rPr>
          <w:rFonts w:asciiTheme="minorHAnsi" w:hAnsiTheme="minorHAnsi" w:cstheme="minorHAnsi"/>
        </w:rPr>
        <w:t xml:space="preserve"> </w:t>
      </w:r>
      <w:r w:rsidR="007D6A28">
        <w:rPr>
          <w:rFonts w:asciiTheme="minorHAnsi" w:hAnsiTheme="minorHAnsi" w:cstheme="minorHAnsi"/>
        </w:rPr>
        <w:t>e</w:t>
      </w:r>
      <w:r w:rsidR="007D6A28" w:rsidRPr="009C2C78">
        <w:rPr>
          <w:rFonts w:asciiTheme="minorHAnsi" w:hAnsiTheme="minorHAnsi" w:cstheme="minorHAnsi"/>
        </w:rPr>
        <w:t>lla misma</w:t>
      </w:r>
      <w:r w:rsidRPr="009C2C78">
        <w:rPr>
          <w:rFonts w:asciiTheme="minorHAnsi" w:hAnsiTheme="minorHAnsi" w:cstheme="minorHAnsi"/>
        </w:rPr>
        <w:t xml:space="preserve"> al margen de la controversia, </w:t>
      </w:r>
      <w:r w:rsidR="002D2135">
        <w:rPr>
          <w:rFonts w:asciiTheme="minorHAnsi" w:hAnsiTheme="minorHAnsi" w:cstheme="minorHAnsi"/>
        </w:rPr>
        <w:t>evitando tomar</w:t>
      </w:r>
      <w:r w:rsidRPr="009C2C78">
        <w:rPr>
          <w:rFonts w:asciiTheme="minorHAnsi" w:hAnsiTheme="minorHAnsi" w:cstheme="minorHAnsi"/>
        </w:rPr>
        <w:t xml:space="preserve"> posición sobre la ley en Gálatas o sobre los pactos.</w:t>
      </w:r>
    </w:p>
    <w:p w14:paraId="2563AFD0" w14:textId="2A6ABD0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Ahora </w:t>
      </w:r>
      <w:r w:rsidR="00CC7FC7">
        <w:rPr>
          <w:rFonts w:asciiTheme="minorHAnsi" w:hAnsiTheme="minorHAnsi" w:cstheme="minorHAnsi"/>
        </w:rPr>
        <w:t>era</w:t>
      </w:r>
      <w:r w:rsidRPr="009C2C78">
        <w:rPr>
          <w:rFonts w:asciiTheme="minorHAnsi" w:hAnsiTheme="minorHAnsi" w:cstheme="minorHAnsi"/>
        </w:rPr>
        <w:t xml:space="preserve"> el momento</w:t>
      </w:r>
      <w:r w:rsidR="002D2135">
        <w:rPr>
          <w:rFonts w:asciiTheme="minorHAnsi" w:hAnsiTheme="minorHAnsi" w:cstheme="minorHAnsi"/>
        </w:rPr>
        <w:t xml:space="preserve"> de manifestarse</w:t>
      </w:r>
      <w:r w:rsidRPr="009C2C78">
        <w:rPr>
          <w:rFonts w:asciiTheme="minorHAnsi" w:hAnsiTheme="minorHAnsi" w:cstheme="minorHAnsi"/>
        </w:rPr>
        <w:t xml:space="preserve">. </w:t>
      </w:r>
      <w:r w:rsidR="00CC7FC7">
        <w:rPr>
          <w:rFonts w:asciiTheme="minorHAnsi" w:hAnsiTheme="minorHAnsi" w:cstheme="minorHAnsi"/>
        </w:rPr>
        <w:t>Había llegado</w:t>
      </w:r>
      <w:r w:rsidRPr="009C2C78">
        <w:rPr>
          <w:rFonts w:asciiTheme="minorHAnsi" w:hAnsiTheme="minorHAnsi" w:cstheme="minorHAnsi"/>
        </w:rPr>
        <w:t xml:space="preserve"> luz de lo alto. El </w:t>
      </w:r>
      <w:r w:rsidR="00204633">
        <w:rPr>
          <w:rFonts w:asciiTheme="minorHAnsi" w:hAnsiTheme="minorHAnsi" w:cstheme="minorHAnsi"/>
        </w:rPr>
        <w:t>juev</w:t>
      </w:r>
      <w:r w:rsidRPr="009C2C78">
        <w:rPr>
          <w:rFonts w:asciiTheme="minorHAnsi" w:hAnsiTheme="minorHAnsi" w:cstheme="minorHAnsi"/>
        </w:rPr>
        <w:t xml:space="preserve">es 6 de marzo de 1890, le fue mostrado a </w:t>
      </w:r>
      <w:r w:rsidR="00DB365A">
        <w:rPr>
          <w:rFonts w:asciiTheme="minorHAnsi" w:hAnsiTheme="minorHAnsi" w:cstheme="minorHAnsi"/>
        </w:rPr>
        <w:t>Ellen White</w:t>
      </w:r>
      <w:r w:rsidRPr="009C2C78">
        <w:rPr>
          <w:rFonts w:asciiTheme="minorHAnsi" w:hAnsiTheme="minorHAnsi" w:cstheme="minorHAnsi"/>
        </w:rPr>
        <w:t xml:space="preserve"> el tema de los pactos. E</w:t>
      </w:r>
      <w:r w:rsidR="00CC7FC7">
        <w:rPr>
          <w:rFonts w:asciiTheme="minorHAnsi" w:hAnsiTheme="minorHAnsi" w:cstheme="minorHAnsi"/>
        </w:rPr>
        <w:t xml:space="preserve">l siguiente sábado </w:t>
      </w:r>
      <w:r w:rsidR="00204633">
        <w:rPr>
          <w:rFonts w:asciiTheme="minorHAnsi" w:hAnsiTheme="minorHAnsi" w:cstheme="minorHAnsi"/>
        </w:rPr>
        <w:t>—</w:t>
      </w:r>
      <w:r w:rsidR="00CC7FC7">
        <w:rPr>
          <w:rFonts w:asciiTheme="minorHAnsi" w:hAnsiTheme="minorHAnsi" w:cstheme="minorHAnsi"/>
        </w:rPr>
        <w:t>8 de marzo</w:t>
      </w:r>
      <w:r w:rsidR="00204633">
        <w:rPr>
          <w:rFonts w:asciiTheme="minorHAnsi" w:hAnsiTheme="minorHAnsi" w:cstheme="minorHAnsi"/>
        </w:rPr>
        <w:t>—</w:t>
      </w:r>
      <w:r w:rsidR="00CC7FC7">
        <w:rPr>
          <w:rFonts w:asciiTheme="minorHAnsi" w:hAnsiTheme="minorHAnsi" w:cstheme="minorHAnsi"/>
        </w:rPr>
        <w:t xml:space="preserve"> e</w:t>
      </w:r>
      <w:r w:rsidRPr="009C2C78">
        <w:rPr>
          <w:rFonts w:asciiTheme="minorHAnsi" w:hAnsiTheme="minorHAnsi" w:cstheme="minorHAnsi"/>
        </w:rPr>
        <w:t xml:space="preserve">scribió una carta al </w:t>
      </w:r>
      <w:r w:rsidR="00B70031">
        <w:rPr>
          <w:rFonts w:asciiTheme="minorHAnsi" w:hAnsiTheme="minorHAnsi" w:cstheme="minorHAnsi"/>
        </w:rPr>
        <w:t>pastor</w:t>
      </w:r>
      <w:r w:rsidRPr="009C2C78">
        <w:rPr>
          <w:rFonts w:asciiTheme="minorHAnsi" w:hAnsiTheme="minorHAnsi" w:cstheme="minorHAnsi"/>
        </w:rPr>
        <w:t xml:space="preserve"> Smith:</w:t>
      </w:r>
    </w:p>
    <w:p w14:paraId="7C5C836B" w14:textId="41D774A3" w:rsidR="000D2114" w:rsidRPr="00504048" w:rsidRDefault="000D2114" w:rsidP="00504048">
      <w:pPr>
        <w:pStyle w:val="EGW"/>
        <w:ind w:left="426" w:right="391" w:firstLine="0"/>
        <w:rPr>
          <w:rFonts w:asciiTheme="minorHAnsi" w:hAnsiTheme="minorHAnsi" w:cstheme="minorHAnsi"/>
          <w:sz w:val="22"/>
          <w:szCs w:val="22"/>
        </w:rPr>
      </w:pPr>
      <w:r w:rsidRPr="00504048">
        <w:rPr>
          <w:rFonts w:asciiTheme="minorHAnsi" w:hAnsiTheme="minorHAnsi" w:cstheme="minorHAnsi"/>
          <w:sz w:val="22"/>
          <w:szCs w:val="22"/>
        </w:rPr>
        <w:t xml:space="preserve">Anteanoche se me mostró que las evidencias en relación con los pactos eran claras y convincentes. Usted mismo, el hermano Dan Jones, el hermano Porter y otros están </w:t>
      </w:r>
      <w:r w:rsidR="0024152C">
        <w:rPr>
          <w:rFonts w:asciiTheme="minorHAnsi" w:hAnsiTheme="minorHAnsi" w:cstheme="minorHAnsi"/>
          <w:sz w:val="22"/>
          <w:szCs w:val="22"/>
        </w:rPr>
        <w:t>malgastando</w:t>
      </w:r>
      <w:r w:rsidRPr="00504048">
        <w:rPr>
          <w:rFonts w:asciiTheme="minorHAnsi" w:hAnsiTheme="minorHAnsi" w:cstheme="minorHAnsi"/>
          <w:sz w:val="22"/>
          <w:szCs w:val="22"/>
        </w:rPr>
        <w:t xml:space="preserve"> sus </w:t>
      </w:r>
      <w:r w:rsidR="0024152C">
        <w:rPr>
          <w:rFonts w:asciiTheme="minorHAnsi" w:hAnsiTheme="minorHAnsi" w:cstheme="minorHAnsi"/>
          <w:sz w:val="22"/>
          <w:szCs w:val="22"/>
        </w:rPr>
        <w:t>capacidades</w:t>
      </w:r>
      <w:r w:rsidRPr="00504048">
        <w:rPr>
          <w:rFonts w:asciiTheme="minorHAnsi" w:hAnsiTheme="minorHAnsi" w:cstheme="minorHAnsi"/>
          <w:sz w:val="22"/>
          <w:szCs w:val="22"/>
        </w:rPr>
        <w:t xml:space="preserve"> de investigación</w:t>
      </w:r>
      <w:r w:rsidR="0024152C">
        <w:rPr>
          <w:rFonts w:asciiTheme="minorHAnsi" w:hAnsiTheme="minorHAnsi" w:cstheme="minorHAnsi"/>
          <w:sz w:val="22"/>
          <w:szCs w:val="22"/>
        </w:rPr>
        <w:t xml:space="preserve"> al</w:t>
      </w:r>
      <w:r w:rsidRPr="00504048">
        <w:rPr>
          <w:rFonts w:asciiTheme="minorHAnsi" w:hAnsiTheme="minorHAnsi" w:cstheme="minorHAnsi"/>
          <w:sz w:val="22"/>
          <w:szCs w:val="22"/>
        </w:rPr>
        <w:t xml:space="preserve"> intenta</w:t>
      </w:r>
      <w:r w:rsidR="0024152C">
        <w:rPr>
          <w:rFonts w:asciiTheme="minorHAnsi" w:hAnsiTheme="minorHAnsi" w:cstheme="minorHAnsi"/>
          <w:sz w:val="22"/>
          <w:szCs w:val="22"/>
        </w:rPr>
        <w:t>r</w:t>
      </w:r>
      <w:r w:rsidRPr="00504048">
        <w:rPr>
          <w:rFonts w:asciiTheme="minorHAnsi" w:hAnsiTheme="minorHAnsi" w:cstheme="minorHAnsi"/>
          <w:sz w:val="22"/>
          <w:szCs w:val="22"/>
        </w:rPr>
        <w:t xml:space="preserve"> sostener una posición sobre los pactos di</w:t>
      </w:r>
      <w:r w:rsidR="00EB33E6">
        <w:rPr>
          <w:rFonts w:asciiTheme="minorHAnsi" w:hAnsiTheme="minorHAnsi" w:cstheme="minorHAnsi"/>
          <w:sz w:val="22"/>
          <w:szCs w:val="22"/>
        </w:rPr>
        <w:t>stinta</w:t>
      </w:r>
      <w:r w:rsidRPr="00504048">
        <w:rPr>
          <w:rFonts w:asciiTheme="minorHAnsi" w:hAnsiTheme="minorHAnsi" w:cstheme="minorHAnsi"/>
          <w:sz w:val="22"/>
          <w:szCs w:val="22"/>
        </w:rPr>
        <w:t xml:space="preserve"> a la que</w:t>
      </w:r>
      <w:r w:rsidR="00EB33E6" w:rsidRPr="00EB33E6">
        <w:rPr>
          <w:rFonts w:asciiTheme="minorHAnsi" w:hAnsiTheme="minorHAnsi" w:cstheme="minorHAnsi"/>
          <w:sz w:val="22"/>
          <w:szCs w:val="22"/>
        </w:rPr>
        <w:t xml:space="preserve"> </w:t>
      </w:r>
      <w:r w:rsidR="00EB33E6" w:rsidRPr="00504048">
        <w:rPr>
          <w:rFonts w:asciiTheme="minorHAnsi" w:hAnsiTheme="minorHAnsi" w:cstheme="minorHAnsi"/>
          <w:sz w:val="22"/>
          <w:szCs w:val="22"/>
        </w:rPr>
        <w:t>ha presentado</w:t>
      </w:r>
      <w:r w:rsidRPr="00504048">
        <w:rPr>
          <w:rFonts w:asciiTheme="minorHAnsi" w:hAnsiTheme="minorHAnsi" w:cstheme="minorHAnsi"/>
          <w:sz w:val="22"/>
          <w:szCs w:val="22"/>
        </w:rPr>
        <w:t xml:space="preserve"> el hermano Waggoner. Si hubieran recibido la verdadera luz que brilló, no</w:t>
      </w:r>
      <w:r w:rsidR="002B564A">
        <w:rPr>
          <w:rFonts w:asciiTheme="minorHAnsi" w:hAnsiTheme="minorHAnsi" w:cstheme="minorHAnsi"/>
          <w:sz w:val="22"/>
          <w:szCs w:val="22"/>
        </w:rPr>
        <w:t xml:space="preserve"> </w:t>
      </w:r>
      <w:r w:rsidRPr="00504048">
        <w:rPr>
          <w:rFonts w:asciiTheme="minorHAnsi" w:hAnsiTheme="minorHAnsi" w:cstheme="minorHAnsi"/>
          <w:sz w:val="22"/>
          <w:szCs w:val="22"/>
        </w:rPr>
        <w:t xml:space="preserve">habrían imitado ni seguido la misma forma de interpretar y tergiversar las Escrituras que caracterizó a los judíos. ¿Qué los hizo tan celosos? ¿Por qué estaban pendientes de las palabras de Cristo? ¿Por qué </w:t>
      </w:r>
      <w:r w:rsidR="002F04E8">
        <w:rPr>
          <w:rFonts w:asciiTheme="minorHAnsi" w:hAnsiTheme="minorHAnsi" w:cstheme="minorHAnsi"/>
          <w:sz w:val="22"/>
          <w:szCs w:val="22"/>
        </w:rPr>
        <w:t>lo acecharon</w:t>
      </w:r>
      <w:r w:rsidRPr="00504048">
        <w:rPr>
          <w:rFonts w:asciiTheme="minorHAnsi" w:hAnsiTheme="minorHAnsi" w:cstheme="minorHAnsi"/>
          <w:sz w:val="22"/>
          <w:szCs w:val="22"/>
        </w:rPr>
        <w:t xml:space="preserve"> espiando sus palabras? Para poder repetirlas, malinterpretarlas y tergiversarlas de forma que significaran lo que querían hacerlas significar sus mentes </w:t>
      </w:r>
      <w:r w:rsidR="00381E77">
        <w:rPr>
          <w:rFonts w:asciiTheme="minorHAnsi" w:hAnsiTheme="minorHAnsi" w:cstheme="minorHAnsi"/>
          <w:sz w:val="22"/>
          <w:szCs w:val="22"/>
        </w:rPr>
        <w:t>no santificadas</w:t>
      </w:r>
      <w:r w:rsidRPr="00504048">
        <w:rPr>
          <w:rFonts w:asciiTheme="minorHAnsi" w:hAnsiTheme="minorHAnsi" w:cstheme="minorHAnsi"/>
          <w:sz w:val="22"/>
          <w:szCs w:val="22"/>
        </w:rPr>
        <w:t xml:space="preserve">. De esa forma engañaron al pueblo. Suscitaron falsedades. Manejaron aquellas cosas </w:t>
      </w:r>
      <w:r w:rsidR="003B03A3">
        <w:rPr>
          <w:rFonts w:asciiTheme="minorHAnsi" w:hAnsiTheme="minorHAnsi" w:cstheme="minorHAnsi"/>
          <w:sz w:val="22"/>
          <w:szCs w:val="22"/>
        </w:rPr>
        <w:t>de forma que pudieran</w:t>
      </w:r>
      <w:r w:rsidRPr="00504048">
        <w:rPr>
          <w:rFonts w:asciiTheme="minorHAnsi" w:hAnsiTheme="minorHAnsi" w:cstheme="minorHAnsi"/>
          <w:sz w:val="22"/>
          <w:szCs w:val="22"/>
        </w:rPr>
        <w:t xml:space="preserve"> u</w:t>
      </w:r>
      <w:r w:rsidR="003B03A3">
        <w:rPr>
          <w:rFonts w:asciiTheme="minorHAnsi" w:hAnsiTheme="minorHAnsi" w:cstheme="minorHAnsi"/>
          <w:sz w:val="22"/>
          <w:szCs w:val="22"/>
        </w:rPr>
        <w:t>sarlas</w:t>
      </w:r>
      <w:r w:rsidRPr="00504048">
        <w:rPr>
          <w:rFonts w:asciiTheme="minorHAnsi" w:hAnsiTheme="minorHAnsi" w:cstheme="minorHAnsi"/>
          <w:sz w:val="22"/>
          <w:szCs w:val="22"/>
        </w:rPr>
        <w:t xml:space="preserve"> como medios para entenebrecer y confundir las mentes. El asunto del pacto es una cuestión clara, y será recibida por toda mente sincera que esté libre de prejuicios; pero fui llevada allí donde el Señor me dio una comprensión en este tema. Ustedes han vuelto la espalda a la clara luz</w:t>
      </w:r>
      <w:r w:rsidR="004757EC">
        <w:rPr>
          <w:rFonts w:asciiTheme="minorHAnsi" w:hAnsiTheme="minorHAnsi" w:cstheme="minorHAnsi"/>
          <w:sz w:val="22"/>
          <w:szCs w:val="22"/>
        </w:rPr>
        <w:t>,</w:t>
      </w:r>
      <w:r w:rsidRPr="00504048">
        <w:rPr>
          <w:rFonts w:asciiTheme="minorHAnsi" w:hAnsiTheme="minorHAnsi" w:cstheme="minorHAnsi"/>
          <w:sz w:val="22"/>
          <w:szCs w:val="22"/>
        </w:rPr>
        <w:t xml:space="preserve"> porque temían verse obligados a aceptar la cuestión de la ley en Gálatas. En cuanto a la ley en Gálatas, no</w:t>
      </w:r>
      <w:r w:rsidR="001F0B18">
        <w:rPr>
          <w:rFonts w:asciiTheme="minorHAnsi" w:hAnsiTheme="minorHAnsi" w:cstheme="minorHAnsi"/>
          <w:sz w:val="22"/>
          <w:szCs w:val="22"/>
        </w:rPr>
        <w:t xml:space="preserve"> me preocupa ni me ha preocupado nunca</w:t>
      </w:r>
      <w:r w:rsidRPr="00504048">
        <w:rPr>
          <w:rFonts w:asciiTheme="minorHAnsi" w:hAnsiTheme="minorHAnsi" w:cstheme="minorHAnsi"/>
          <w:sz w:val="22"/>
          <w:szCs w:val="22"/>
        </w:rPr>
        <w:t xml:space="preserve"> (Carta de Ellen White a Uriah Smith, 8 marzo 1890, Battle Creek, Mich., Carta 59, 1890.  </w:t>
      </w:r>
      <w:r w:rsidR="00504048">
        <w:rPr>
          <w:rFonts w:asciiTheme="minorHAnsi" w:hAnsiTheme="minorHAnsi" w:cstheme="minorHAnsi"/>
          <w:i/>
          <w:sz w:val="22"/>
          <w:szCs w:val="22"/>
        </w:rPr>
        <w:t>The Ellen G. White 1888 Materials</w:t>
      </w:r>
      <w:r w:rsidRPr="00504048">
        <w:rPr>
          <w:rFonts w:asciiTheme="minorHAnsi" w:hAnsiTheme="minorHAnsi" w:cstheme="minorHAnsi"/>
          <w:sz w:val="22"/>
          <w:szCs w:val="22"/>
        </w:rPr>
        <w:t>, 604).</w:t>
      </w:r>
    </w:p>
    <w:p w14:paraId="042A9D4E" w14:textId="2D5F0D55" w:rsidR="000D2114"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Eso </w:t>
      </w:r>
      <w:r w:rsidR="00577E02">
        <w:rPr>
          <w:rFonts w:asciiTheme="minorHAnsi" w:hAnsiTheme="minorHAnsi" w:cstheme="minorHAnsi"/>
        </w:rPr>
        <w:t>significaba</w:t>
      </w:r>
      <w:r w:rsidRPr="009C2C78">
        <w:rPr>
          <w:rFonts w:asciiTheme="minorHAnsi" w:hAnsiTheme="minorHAnsi" w:cstheme="minorHAnsi"/>
        </w:rPr>
        <w:t xml:space="preserve"> </w:t>
      </w:r>
      <w:r w:rsidR="00577E02">
        <w:rPr>
          <w:rFonts w:asciiTheme="minorHAnsi" w:hAnsiTheme="minorHAnsi" w:cstheme="minorHAnsi"/>
        </w:rPr>
        <w:t>el</w:t>
      </w:r>
      <w:r w:rsidRPr="009C2C78">
        <w:rPr>
          <w:rFonts w:asciiTheme="minorHAnsi" w:hAnsiTheme="minorHAnsi" w:cstheme="minorHAnsi"/>
        </w:rPr>
        <w:t xml:space="preserve"> </w:t>
      </w:r>
      <w:r w:rsidR="00577E02">
        <w:rPr>
          <w:rFonts w:asciiTheme="minorHAnsi" w:hAnsiTheme="minorHAnsi" w:cstheme="minorHAnsi"/>
        </w:rPr>
        <w:t>apoyo inconfundible</w:t>
      </w:r>
      <w:r w:rsidRPr="009C2C78">
        <w:rPr>
          <w:rFonts w:asciiTheme="minorHAnsi" w:hAnsiTheme="minorHAnsi" w:cstheme="minorHAnsi"/>
        </w:rPr>
        <w:t xml:space="preserve"> de </w:t>
      </w:r>
      <w:r w:rsidR="00DB365A">
        <w:rPr>
          <w:rFonts w:asciiTheme="minorHAnsi" w:hAnsiTheme="minorHAnsi" w:cstheme="minorHAnsi"/>
        </w:rPr>
        <w:t>Ellen White</w:t>
      </w:r>
      <w:r w:rsidRPr="009C2C78">
        <w:rPr>
          <w:rFonts w:asciiTheme="minorHAnsi" w:hAnsiTheme="minorHAnsi" w:cstheme="minorHAnsi"/>
        </w:rPr>
        <w:t xml:space="preserve"> a los pactos, tal como los presentó E.J. Waggoner. </w:t>
      </w:r>
      <w:r w:rsidR="004E7634">
        <w:rPr>
          <w:rFonts w:asciiTheme="minorHAnsi" w:hAnsiTheme="minorHAnsi" w:cstheme="minorHAnsi"/>
        </w:rPr>
        <w:t>No hay duda de que</w:t>
      </w:r>
      <w:r w:rsidRPr="009C2C78">
        <w:rPr>
          <w:rFonts w:asciiTheme="minorHAnsi" w:hAnsiTheme="minorHAnsi" w:cstheme="minorHAnsi"/>
        </w:rPr>
        <w:t xml:space="preserve"> el Señor </w:t>
      </w:r>
      <w:r w:rsidR="005A000C">
        <w:rPr>
          <w:rFonts w:asciiTheme="minorHAnsi" w:hAnsiTheme="minorHAnsi" w:cstheme="minorHAnsi"/>
        </w:rPr>
        <w:t>conocí</w:t>
      </w:r>
      <w:r w:rsidR="004E7634">
        <w:rPr>
          <w:rFonts w:asciiTheme="minorHAnsi" w:hAnsiTheme="minorHAnsi" w:cstheme="minorHAnsi"/>
        </w:rPr>
        <w:t>a</w:t>
      </w:r>
      <w:r w:rsidRPr="009C2C78">
        <w:rPr>
          <w:rFonts w:asciiTheme="minorHAnsi" w:hAnsiTheme="minorHAnsi" w:cstheme="minorHAnsi"/>
        </w:rPr>
        <w:t xml:space="preserve"> la gran desunión existente en</w:t>
      </w:r>
      <w:r w:rsidR="005A000C">
        <w:rPr>
          <w:rFonts w:asciiTheme="minorHAnsi" w:hAnsiTheme="minorHAnsi" w:cstheme="minorHAnsi"/>
        </w:rPr>
        <w:t>tre</w:t>
      </w:r>
      <w:r w:rsidRPr="009C2C78">
        <w:rPr>
          <w:rFonts w:asciiTheme="minorHAnsi" w:hAnsiTheme="minorHAnsi" w:cstheme="minorHAnsi"/>
        </w:rPr>
        <w:t xml:space="preserve"> el liderazgo de la iglesia. Estaba procurando llevarlos a la unidad en la verdad tal como es en Jesús, </w:t>
      </w:r>
      <w:r w:rsidR="004E7634">
        <w:rPr>
          <w:rFonts w:asciiTheme="minorHAnsi" w:hAnsiTheme="minorHAnsi" w:cstheme="minorHAnsi"/>
        </w:rPr>
        <w:t>con tal</w:t>
      </w:r>
      <w:r w:rsidRPr="009C2C78">
        <w:rPr>
          <w:rFonts w:asciiTheme="minorHAnsi" w:hAnsiTheme="minorHAnsi" w:cstheme="minorHAnsi"/>
        </w:rPr>
        <w:t xml:space="preserve"> que estuvieran dispuestos a andar en la luz que </w:t>
      </w:r>
      <w:r w:rsidR="005C086E" w:rsidRPr="009C2C78">
        <w:rPr>
          <w:rFonts w:asciiTheme="minorHAnsi" w:hAnsiTheme="minorHAnsi" w:cstheme="minorHAnsi"/>
        </w:rPr>
        <w:t xml:space="preserve">la Escritura </w:t>
      </w:r>
      <w:r w:rsidRPr="009C2C78">
        <w:rPr>
          <w:rFonts w:asciiTheme="minorHAnsi" w:hAnsiTheme="minorHAnsi" w:cstheme="minorHAnsi"/>
        </w:rPr>
        <w:t>presenta.</w:t>
      </w:r>
    </w:p>
    <w:p w14:paraId="3EC0BBC1" w14:textId="1341CEF4" w:rsidR="00BC6327" w:rsidRPr="009C2C78" w:rsidRDefault="00BC6327" w:rsidP="009C2C78">
      <w:pPr>
        <w:pStyle w:val="Libro12"/>
        <w:ind w:firstLine="0"/>
        <w:rPr>
          <w:rFonts w:asciiTheme="minorHAnsi" w:hAnsiTheme="minorHAnsi" w:cstheme="minorHAnsi"/>
        </w:rPr>
      </w:pPr>
      <w:r>
        <w:rPr>
          <w:rFonts w:asciiTheme="minorHAnsi" w:hAnsiTheme="minorHAnsi" w:cstheme="minorHAnsi"/>
        </w:rPr>
        <w:t xml:space="preserve">Una ilustración particularmente vívida </w:t>
      </w:r>
      <w:r w:rsidR="008968C9">
        <w:rPr>
          <w:rFonts w:asciiTheme="minorHAnsi" w:hAnsiTheme="minorHAnsi" w:cstheme="minorHAnsi"/>
        </w:rPr>
        <w:t xml:space="preserve">que Ellen White extrajo de la Biblia a propósito de su respaldo a la teología de Waggoner sobre </w:t>
      </w:r>
      <w:r w:rsidR="008968C9">
        <w:rPr>
          <w:rFonts w:asciiTheme="minorHAnsi" w:hAnsiTheme="minorHAnsi" w:cstheme="minorHAnsi"/>
        </w:rPr>
        <w:lastRenderedPageBreak/>
        <w:t xml:space="preserve">el pacto, fue la comparación entre los judíos de los días de Cristo y el liderazgo de la iglesia </w:t>
      </w:r>
      <w:r w:rsidR="00D74FEF">
        <w:rPr>
          <w:rFonts w:asciiTheme="minorHAnsi" w:hAnsiTheme="minorHAnsi" w:cstheme="minorHAnsi"/>
        </w:rPr>
        <w:t>en el presente</w:t>
      </w:r>
      <w:r w:rsidR="008968C9">
        <w:rPr>
          <w:rFonts w:asciiTheme="minorHAnsi" w:hAnsiTheme="minorHAnsi" w:cstheme="minorHAnsi"/>
        </w:rPr>
        <w:t xml:space="preserve">. Afirmó que tenían ideas confusas que </w:t>
      </w:r>
      <w:r w:rsidR="00EE3F47">
        <w:rPr>
          <w:rFonts w:asciiTheme="minorHAnsi" w:hAnsiTheme="minorHAnsi" w:cstheme="minorHAnsi"/>
        </w:rPr>
        <w:t>desconcertaban a los miembros.</w:t>
      </w:r>
    </w:p>
    <w:p w14:paraId="71E16F82" w14:textId="2235D448"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 el contexto de los pactos, los judíos cre</w:t>
      </w:r>
      <w:r w:rsidR="00EE3F47">
        <w:rPr>
          <w:rFonts w:asciiTheme="minorHAnsi" w:hAnsiTheme="minorHAnsi" w:cstheme="minorHAnsi"/>
        </w:rPr>
        <w:t>ía</w:t>
      </w:r>
      <w:r w:rsidRPr="009C2C78">
        <w:rPr>
          <w:rFonts w:asciiTheme="minorHAnsi" w:hAnsiTheme="minorHAnsi" w:cstheme="minorHAnsi"/>
        </w:rPr>
        <w:t xml:space="preserve">n que el pacto Sinaítico </w:t>
      </w:r>
      <w:r w:rsidR="00EE3F47">
        <w:rPr>
          <w:rFonts w:asciiTheme="minorHAnsi" w:hAnsiTheme="minorHAnsi" w:cstheme="minorHAnsi"/>
        </w:rPr>
        <w:t>consistía en</w:t>
      </w:r>
      <w:r w:rsidRPr="009C2C78">
        <w:rPr>
          <w:rFonts w:asciiTheme="minorHAnsi" w:hAnsiTheme="minorHAnsi" w:cstheme="minorHAnsi"/>
        </w:rPr>
        <w:t xml:space="preserve"> la elección irrevocable de Dios </w:t>
      </w:r>
      <w:r w:rsidR="00DB0878">
        <w:rPr>
          <w:rFonts w:asciiTheme="minorHAnsi" w:hAnsiTheme="minorHAnsi" w:cstheme="minorHAnsi"/>
        </w:rPr>
        <w:t>hacia e</w:t>
      </w:r>
      <w:r w:rsidRPr="009C2C78">
        <w:rPr>
          <w:rFonts w:asciiTheme="minorHAnsi" w:hAnsiTheme="minorHAnsi" w:cstheme="minorHAnsi"/>
        </w:rPr>
        <w:t>l pueblo hebreo. En consecuencia, rechazaron a Cristo cuando afirmó ser el Mediador del pacto de Dios.</w:t>
      </w:r>
    </w:p>
    <w:p w14:paraId="707FB493" w14:textId="278A8FB2"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De forma</w:t>
      </w:r>
      <w:r w:rsidR="005A5298">
        <w:rPr>
          <w:rFonts w:asciiTheme="minorHAnsi" w:hAnsiTheme="minorHAnsi" w:cstheme="minorHAnsi"/>
        </w:rPr>
        <w:t xml:space="preserve"> análoga</w:t>
      </w:r>
      <w:r w:rsidRPr="009C2C78">
        <w:rPr>
          <w:rFonts w:asciiTheme="minorHAnsi" w:hAnsiTheme="minorHAnsi" w:cstheme="minorHAnsi"/>
        </w:rPr>
        <w:t xml:space="preserve">, el </w:t>
      </w:r>
      <w:r w:rsidR="005A5298">
        <w:rPr>
          <w:rFonts w:asciiTheme="minorHAnsi" w:hAnsiTheme="minorHAnsi" w:cstheme="minorHAnsi"/>
        </w:rPr>
        <w:t>pastor</w:t>
      </w:r>
      <w:r w:rsidRPr="009C2C78">
        <w:rPr>
          <w:rFonts w:asciiTheme="minorHAnsi" w:hAnsiTheme="minorHAnsi" w:cstheme="minorHAnsi"/>
        </w:rPr>
        <w:t xml:space="preserve"> Smith había presentado una comprensión del antiguo pacto que representaba a Israel como al pueblo elegido de Dios en virtud del pacto de Abraham. La condición del corazón y la fe ejercida en Cristo eran temas secundarios</w:t>
      </w:r>
      <w:r w:rsidR="005A5298">
        <w:rPr>
          <w:rFonts w:asciiTheme="minorHAnsi" w:hAnsiTheme="minorHAnsi" w:cstheme="minorHAnsi"/>
        </w:rPr>
        <w:t xml:space="preserve"> respecto a</w:t>
      </w:r>
      <w:r w:rsidRPr="009C2C78">
        <w:rPr>
          <w:rFonts w:asciiTheme="minorHAnsi" w:hAnsiTheme="minorHAnsi" w:cstheme="minorHAnsi"/>
        </w:rPr>
        <w:t xml:space="preserve"> la elección d</w:t>
      </w:r>
      <w:r w:rsidR="005A5298">
        <w:rPr>
          <w:rFonts w:asciiTheme="minorHAnsi" w:hAnsiTheme="minorHAnsi" w:cstheme="minorHAnsi"/>
        </w:rPr>
        <w:t>ivina</w:t>
      </w:r>
      <w:r w:rsidRPr="009C2C78">
        <w:rPr>
          <w:rFonts w:asciiTheme="minorHAnsi" w:hAnsiTheme="minorHAnsi" w:cstheme="minorHAnsi"/>
        </w:rPr>
        <w:t xml:space="preserve">. Su postura sobre el </w:t>
      </w:r>
      <w:r w:rsidR="005A5298">
        <w:rPr>
          <w:rFonts w:asciiTheme="minorHAnsi" w:hAnsiTheme="minorHAnsi" w:cstheme="minorHAnsi"/>
        </w:rPr>
        <w:t>antigu</w:t>
      </w:r>
      <w:r w:rsidRPr="009C2C78">
        <w:rPr>
          <w:rFonts w:asciiTheme="minorHAnsi" w:hAnsiTheme="minorHAnsi" w:cstheme="minorHAnsi"/>
        </w:rPr>
        <w:t>o pacto tenía un cierto regusto a predestinación. Presentando sus puntos de vista</w:t>
      </w:r>
      <w:r w:rsidR="005C3038" w:rsidRPr="005C3038">
        <w:rPr>
          <w:rFonts w:asciiTheme="minorHAnsi" w:hAnsiTheme="minorHAnsi" w:cstheme="minorHAnsi"/>
        </w:rPr>
        <w:t xml:space="preserve"> </w:t>
      </w:r>
      <w:r w:rsidR="005C3038" w:rsidRPr="009C2C78">
        <w:rPr>
          <w:rFonts w:asciiTheme="minorHAnsi" w:hAnsiTheme="minorHAnsi" w:cstheme="minorHAnsi"/>
        </w:rPr>
        <w:t>confusos</w:t>
      </w:r>
      <w:r w:rsidRPr="009C2C78">
        <w:rPr>
          <w:rFonts w:asciiTheme="minorHAnsi" w:hAnsiTheme="minorHAnsi" w:cstheme="minorHAnsi"/>
        </w:rPr>
        <w:t xml:space="preserve"> </w:t>
      </w:r>
      <w:r w:rsidR="002D414A">
        <w:rPr>
          <w:rFonts w:asciiTheme="minorHAnsi" w:hAnsiTheme="minorHAnsi" w:cstheme="minorHAnsi"/>
        </w:rPr>
        <w:t>y sosteniendo que el nuevo pacto no era más que una continuación del</w:t>
      </w:r>
      <w:r w:rsidRPr="009C2C78">
        <w:rPr>
          <w:rFonts w:asciiTheme="minorHAnsi" w:hAnsiTheme="minorHAnsi" w:cstheme="minorHAnsi"/>
        </w:rPr>
        <w:t xml:space="preserve"> antiguo, el </w:t>
      </w:r>
      <w:r w:rsidR="002D414A">
        <w:rPr>
          <w:rFonts w:asciiTheme="minorHAnsi" w:hAnsiTheme="minorHAnsi" w:cstheme="minorHAnsi"/>
        </w:rPr>
        <w:t>pastor</w:t>
      </w:r>
      <w:r w:rsidRPr="009C2C78">
        <w:rPr>
          <w:rFonts w:asciiTheme="minorHAnsi" w:hAnsiTheme="minorHAnsi" w:cstheme="minorHAnsi"/>
        </w:rPr>
        <w:t xml:space="preserve"> Smith estaba actuando tal como hicieron los judíos en los días de Cristo, quienes cazaban sus palabras y lo representaban con falsedad ante el pueblo.</w:t>
      </w:r>
    </w:p>
    <w:p w14:paraId="6E3F7066" w14:textId="58221160"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advirtió</w:t>
      </w:r>
      <w:r w:rsidR="00B531BC">
        <w:rPr>
          <w:rFonts w:asciiTheme="minorHAnsi" w:hAnsiTheme="minorHAnsi" w:cstheme="minorHAnsi"/>
        </w:rPr>
        <w:t xml:space="preserve"> así</w:t>
      </w:r>
      <w:r w:rsidR="000D2114" w:rsidRPr="009C2C78">
        <w:rPr>
          <w:rFonts w:asciiTheme="minorHAnsi" w:hAnsiTheme="minorHAnsi" w:cstheme="minorHAnsi"/>
        </w:rPr>
        <w:t xml:space="preserve"> al </w:t>
      </w:r>
      <w:r w:rsidR="00B531BC">
        <w:rPr>
          <w:rFonts w:asciiTheme="minorHAnsi" w:hAnsiTheme="minorHAnsi" w:cstheme="minorHAnsi"/>
        </w:rPr>
        <w:t>pastor</w:t>
      </w:r>
      <w:r w:rsidR="000D2114" w:rsidRPr="009C2C78">
        <w:rPr>
          <w:rFonts w:asciiTheme="minorHAnsi" w:hAnsiTheme="minorHAnsi" w:cstheme="minorHAnsi"/>
        </w:rPr>
        <w:t xml:space="preserve"> Smith:</w:t>
      </w:r>
    </w:p>
    <w:p w14:paraId="12C7E2C8" w14:textId="74D1C12E" w:rsidR="000D2114" w:rsidRPr="00B531BC" w:rsidRDefault="000D2114" w:rsidP="00B531BC">
      <w:pPr>
        <w:pStyle w:val="EGW"/>
        <w:ind w:left="426" w:right="391" w:firstLine="0"/>
        <w:rPr>
          <w:rFonts w:asciiTheme="minorHAnsi" w:hAnsiTheme="minorHAnsi" w:cstheme="minorHAnsi"/>
          <w:sz w:val="22"/>
          <w:szCs w:val="22"/>
        </w:rPr>
      </w:pPr>
      <w:r w:rsidRPr="00B531BC">
        <w:rPr>
          <w:rFonts w:asciiTheme="minorHAnsi" w:hAnsiTheme="minorHAnsi" w:cstheme="minorHAnsi"/>
          <w:sz w:val="22"/>
          <w:szCs w:val="22"/>
        </w:rPr>
        <w:t xml:space="preserve">Si rechaza un rayo de luz por temor a tener que aceptar posiciones que no está dispuesto a recibir, </w:t>
      </w:r>
      <w:r w:rsidR="00FA22A6">
        <w:rPr>
          <w:rFonts w:asciiTheme="minorHAnsi" w:hAnsiTheme="minorHAnsi" w:cstheme="minorHAnsi"/>
          <w:sz w:val="22"/>
          <w:szCs w:val="22"/>
        </w:rPr>
        <w:t>es</w:t>
      </w:r>
      <w:r w:rsidRPr="00B531BC">
        <w:rPr>
          <w:rFonts w:asciiTheme="minorHAnsi" w:hAnsiTheme="minorHAnsi" w:cstheme="minorHAnsi"/>
          <w:sz w:val="22"/>
          <w:szCs w:val="22"/>
        </w:rPr>
        <w:t>a luz se convierte para usted en tinieblas, de forma que si está en el error sostendrá sinceramente que es la verdad (Id. 605).</w:t>
      </w:r>
    </w:p>
    <w:p w14:paraId="1C0DD51E" w14:textId="77777777" w:rsidR="006B55E3"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Efectivamente, el </w:t>
      </w:r>
      <w:r w:rsidR="00FA22A6">
        <w:rPr>
          <w:rFonts w:asciiTheme="minorHAnsi" w:hAnsiTheme="minorHAnsi" w:cstheme="minorHAnsi"/>
        </w:rPr>
        <w:t>pastor</w:t>
      </w:r>
      <w:r w:rsidRPr="009C2C78">
        <w:rPr>
          <w:rFonts w:asciiTheme="minorHAnsi" w:hAnsiTheme="minorHAnsi" w:cstheme="minorHAnsi"/>
        </w:rPr>
        <w:t xml:space="preserve"> Smith tenía ese preciso temor</w:t>
      </w:r>
      <w:r w:rsidR="008F7C24">
        <w:rPr>
          <w:rFonts w:asciiTheme="minorHAnsi" w:hAnsiTheme="minorHAnsi" w:cstheme="minorHAnsi"/>
        </w:rPr>
        <w:t>:</w:t>
      </w:r>
      <w:r w:rsidRPr="009C2C78">
        <w:rPr>
          <w:rFonts w:asciiTheme="minorHAnsi" w:hAnsiTheme="minorHAnsi" w:cstheme="minorHAnsi"/>
        </w:rPr>
        <w:t xml:space="preserve"> el de que si cedía en el asunto de</w:t>
      </w:r>
      <w:r w:rsidR="008F7C24">
        <w:rPr>
          <w:rFonts w:asciiTheme="minorHAnsi" w:hAnsiTheme="minorHAnsi" w:cstheme="minorHAnsi"/>
        </w:rPr>
        <w:t xml:space="preserve"> la distinción entre ambos</w:t>
      </w:r>
      <w:r w:rsidRPr="009C2C78">
        <w:rPr>
          <w:rFonts w:asciiTheme="minorHAnsi" w:hAnsiTheme="minorHAnsi" w:cstheme="minorHAnsi"/>
        </w:rPr>
        <w:t xml:space="preserve"> pactos</w:t>
      </w:r>
      <w:r w:rsidR="008F7C24">
        <w:rPr>
          <w:rFonts w:asciiTheme="minorHAnsi" w:hAnsiTheme="minorHAnsi" w:cstheme="minorHAnsi"/>
        </w:rPr>
        <w:t xml:space="preserve"> se vería obligado a</w:t>
      </w:r>
      <w:r w:rsidRPr="009C2C78">
        <w:rPr>
          <w:rFonts w:asciiTheme="minorHAnsi" w:hAnsiTheme="minorHAnsi" w:cstheme="minorHAnsi"/>
        </w:rPr>
        <w:t xml:space="preserve"> aceptar la cuestión de la ley</w:t>
      </w:r>
      <w:r w:rsidR="008F7C24">
        <w:rPr>
          <w:rFonts w:asciiTheme="minorHAnsi" w:hAnsiTheme="minorHAnsi" w:cstheme="minorHAnsi"/>
        </w:rPr>
        <w:t xml:space="preserve"> moral</w:t>
      </w:r>
      <w:r w:rsidRPr="009C2C78">
        <w:rPr>
          <w:rFonts w:asciiTheme="minorHAnsi" w:hAnsiTheme="minorHAnsi" w:cstheme="minorHAnsi"/>
        </w:rPr>
        <w:t xml:space="preserve"> en Gálatas</w:t>
      </w:r>
      <w:r w:rsidR="008F7C24">
        <w:rPr>
          <w:rFonts w:asciiTheme="minorHAnsi" w:hAnsiTheme="minorHAnsi" w:cstheme="minorHAnsi"/>
        </w:rPr>
        <w:t xml:space="preserve"> 3</w:t>
      </w:r>
      <w:r w:rsidRPr="009C2C78">
        <w:rPr>
          <w:rFonts w:asciiTheme="minorHAnsi" w:hAnsiTheme="minorHAnsi" w:cstheme="minorHAnsi"/>
        </w:rPr>
        <w:t>.</w:t>
      </w:r>
    </w:p>
    <w:p w14:paraId="3F99C45E" w14:textId="68B2F7C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w:t>
      </w:r>
      <w:r w:rsidR="008F7C24">
        <w:rPr>
          <w:rFonts w:asciiTheme="minorHAnsi" w:hAnsiTheme="minorHAnsi" w:cstheme="minorHAnsi"/>
        </w:rPr>
        <w:t>pastor</w:t>
      </w:r>
      <w:r w:rsidRPr="009C2C78">
        <w:rPr>
          <w:rFonts w:asciiTheme="minorHAnsi" w:hAnsiTheme="minorHAnsi" w:cstheme="minorHAnsi"/>
        </w:rPr>
        <w:t xml:space="preserve"> Smith acababa de escribir a </w:t>
      </w:r>
      <w:r w:rsidR="00DB365A">
        <w:rPr>
          <w:rFonts w:asciiTheme="minorHAnsi" w:hAnsiTheme="minorHAnsi" w:cstheme="minorHAnsi"/>
        </w:rPr>
        <w:t>Ellen White</w:t>
      </w:r>
      <w:r w:rsidRPr="009C2C78">
        <w:rPr>
          <w:rFonts w:asciiTheme="minorHAnsi" w:hAnsiTheme="minorHAnsi" w:cstheme="minorHAnsi"/>
        </w:rPr>
        <w:t xml:space="preserve"> el 17 de febrero de 1890 sobre ese tema. </w:t>
      </w:r>
      <w:r w:rsidR="008A0619">
        <w:rPr>
          <w:rFonts w:asciiTheme="minorHAnsi" w:hAnsiTheme="minorHAnsi" w:cstheme="minorHAnsi"/>
        </w:rPr>
        <w:t>En</w:t>
      </w:r>
      <w:r w:rsidRPr="009C2C78">
        <w:rPr>
          <w:rFonts w:asciiTheme="minorHAnsi" w:hAnsiTheme="minorHAnsi" w:cstheme="minorHAnsi"/>
        </w:rPr>
        <w:t xml:space="preserve"> </w:t>
      </w:r>
      <w:r w:rsidR="004F4590">
        <w:rPr>
          <w:rFonts w:asciiTheme="minorHAnsi" w:hAnsiTheme="minorHAnsi" w:cstheme="minorHAnsi"/>
        </w:rPr>
        <w:t>aquel</w:t>
      </w:r>
      <w:r w:rsidRPr="009C2C78">
        <w:rPr>
          <w:rFonts w:asciiTheme="minorHAnsi" w:hAnsiTheme="minorHAnsi" w:cstheme="minorHAnsi"/>
        </w:rPr>
        <w:t>la mano misteriosa escribi</w:t>
      </w:r>
      <w:r w:rsidR="0065240C">
        <w:rPr>
          <w:rFonts w:asciiTheme="minorHAnsi" w:hAnsiTheme="minorHAnsi" w:cstheme="minorHAnsi"/>
        </w:rPr>
        <w:t>endo</w:t>
      </w:r>
      <w:r w:rsidRPr="009C2C78">
        <w:rPr>
          <w:rFonts w:asciiTheme="minorHAnsi" w:hAnsiTheme="minorHAnsi" w:cstheme="minorHAnsi"/>
        </w:rPr>
        <w:t xml:space="preserve"> sobre la pared</w:t>
      </w:r>
      <w:r w:rsidR="008A0619">
        <w:rPr>
          <w:rFonts w:asciiTheme="minorHAnsi" w:hAnsiTheme="minorHAnsi" w:cstheme="minorHAnsi"/>
        </w:rPr>
        <w:t xml:space="preserve"> podía ver la dirección en la que Ellen White estaba avanzando, lo que</w:t>
      </w:r>
      <w:r w:rsidRPr="009C2C78">
        <w:rPr>
          <w:rFonts w:asciiTheme="minorHAnsi" w:hAnsiTheme="minorHAnsi" w:cstheme="minorHAnsi"/>
        </w:rPr>
        <w:t xml:space="preserve"> le perturbaba grandemente. Su divergencia con </w:t>
      </w:r>
      <w:r w:rsidR="00DB365A">
        <w:rPr>
          <w:rFonts w:asciiTheme="minorHAnsi" w:hAnsiTheme="minorHAnsi" w:cstheme="minorHAnsi"/>
        </w:rPr>
        <w:t>Ellen White</w:t>
      </w:r>
      <w:r w:rsidRPr="009C2C78">
        <w:rPr>
          <w:rFonts w:asciiTheme="minorHAnsi" w:hAnsiTheme="minorHAnsi" w:cstheme="minorHAnsi"/>
        </w:rPr>
        <w:t xml:space="preserve"> </w:t>
      </w:r>
      <w:r w:rsidR="008A0619">
        <w:rPr>
          <w:rFonts w:asciiTheme="minorHAnsi" w:hAnsiTheme="minorHAnsi" w:cstheme="minorHAnsi"/>
        </w:rPr>
        <w:t>fue</w:t>
      </w:r>
      <w:r w:rsidRPr="009C2C78">
        <w:rPr>
          <w:rFonts w:asciiTheme="minorHAnsi" w:hAnsiTheme="minorHAnsi" w:cstheme="minorHAnsi"/>
        </w:rPr>
        <w:t xml:space="preserve"> tal, que </w:t>
      </w:r>
      <w:r w:rsidR="004F4590">
        <w:rPr>
          <w:rFonts w:asciiTheme="minorHAnsi" w:hAnsiTheme="minorHAnsi" w:cstheme="minorHAnsi"/>
        </w:rPr>
        <w:t>estaba</w:t>
      </w:r>
      <w:r w:rsidR="008A0619">
        <w:rPr>
          <w:rFonts w:asciiTheme="minorHAnsi" w:hAnsiTheme="minorHAnsi" w:cstheme="minorHAnsi"/>
        </w:rPr>
        <w:t xml:space="preserve"> lle</w:t>
      </w:r>
      <w:r w:rsidR="004F4590">
        <w:rPr>
          <w:rFonts w:asciiTheme="minorHAnsi" w:hAnsiTheme="minorHAnsi" w:cstheme="minorHAnsi"/>
        </w:rPr>
        <w:t>g</w:t>
      </w:r>
      <w:r w:rsidR="008A0619">
        <w:rPr>
          <w:rFonts w:asciiTheme="minorHAnsi" w:hAnsiTheme="minorHAnsi" w:cstheme="minorHAnsi"/>
        </w:rPr>
        <w:t>ando</w:t>
      </w:r>
      <w:r w:rsidRPr="009C2C78">
        <w:rPr>
          <w:rFonts w:asciiTheme="minorHAnsi" w:hAnsiTheme="minorHAnsi" w:cstheme="minorHAnsi"/>
        </w:rPr>
        <w:t xml:space="preserve"> a cuestionar los Testimonios. Si caía una sola ficha </w:t>
      </w:r>
      <w:r w:rsidR="004F4590">
        <w:rPr>
          <w:rFonts w:asciiTheme="minorHAnsi" w:hAnsiTheme="minorHAnsi" w:cstheme="minorHAnsi"/>
        </w:rPr>
        <w:t xml:space="preserve">en </w:t>
      </w:r>
      <w:r w:rsidRPr="009C2C78">
        <w:rPr>
          <w:rFonts w:asciiTheme="minorHAnsi" w:hAnsiTheme="minorHAnsi" w:cstheme="minorHAnsi"/>
        </w:rPr>
        <w:t xml:space="preserve">el dominó de su teoría, todo </w:t>
      </w:r>
      <w:r w:rsidRPr="009C2C78">
        <w:rPr>
          <w:rFonts w:asciiTheme="minorHAnsi" w:hAnsiTheme="minorHAnsi" w:cstheme="minorHAnsi"/>
        </w:rPr>
        <w:lastRenderedPageBreak/>
        <w:t>el montaje se vendría abajo.</w:t>
      </w:r>
      <w:r w:rsidR="00A04DEE">
        <w:rPr>
          <w:rFonts w:asciiTheme="minorHAnsi" w:hAnsiTheme="minorHAnsi" w:cstheme="minorHAnsi"/>
        </w:rPr>
        <w:t xml:space="preserve"> </w:t>
      </w:r>
      <w:r w:rsidRPr="009C2C78">
        <w:rPr>
          <w:rFonts w:asciiTheme="minorHAnsi" w:hAnsiTheme="minorHAnsi" w:cstheme="minorHAnsi"/>
        </w:rPr>
        <w:t xml:space="preserve">El </w:t>
      </w:r>
      <w:r w:rsidR="00A04DEE">
        <w:rPr>
          <w:rFonts w:asciiTheme="minorHAnsi" w:hAnsiTheme="minorHAnsi" w:cstheme="minorHAnsi"/>
        </w:rPr>
        <w:t>pastor</w:t>
      </w:r>
      <w:r w:rsidRPr="009C2C78">
        <w:rPr>
          <w:rFonts w:asciiTheme="minorHAnsi" w:hAnsiTheme="minorHAnsi" w:cstheme="minorHAnsi"/>
        </w:rPr>
        <w:t xml:space="preserve"> Smith </w:t>
      </w:r>
      <w:r w:rsidR="00A04DEE">
        <w:rPr>
          <w:rFonts w:asciiTheme="minorHAnsi" w:hAnsiTheme="minorHAnsi" w:cstheme="minorHAnsi"/>
        </w:rPr>
        <w:t>había escrito</w:t>
      </w:r>
      <w:r w:rsidRPr="009C2C78">
        <w:rPr>
          <w:rFonts w:asciiTheme="minorHAnsi" w:hAnsiTheme="minorHAnsi" w:cstheme="minorHAnsi"/>
        </w:rPr>
        <w:t xml:space="preserve"> a </w:t>
      </w:r>
      <w:r w:rsidR="00DB365A">
        <w:rPr>
          <w:rFonts w:asciiTheme="minorHAnsi" w:hAnsiTheme="minorHAnsi" w:cstheme="minorHAnsi"/>
        </w:rPr>
        <w:t>Ellen White</w:t>
      </w:r>
      <w:r w:rsidRPr="009C2C78">
        <w:rPr>
          <w:rFonts w:asciiTheme="minorHAnsi" w:hAnsiTheme="minorHAnsi" w:cstheme="minorHAnsi"/>
        </w:rPr>
        <w:t xml:space="preserve"> concerniente a Waggoner:</w:t>
      </w:r>
    </w:p>
    <w:p w14:paraId="090F16F4" w14:textId="19573C12" w:rsidR="000D2114" w:rsidRPr="00A04DEE" w:rsidRDefault="000D2114" w:rsidP="00A04DEE">
      <w:pPr>
        <w:pStyle w:val="EGW"/>
        <w:ind w:left="426" w:right="391" w:firstLine="0"/>
        <w:rPr>
          <w:rFonts w:asciiTheme="minorHAnsi" w:hAnsiTheme="minorHAnsi" w:cstheme="minorHAnsi"/>
          <w:sz w:val="22"/>
          <w:szCs w:val="22"/>
        </w:rPr>
      </w:pPr>
      <w:r w:rsidRPr="00A04DEE">
        <w:rPr>
          <w:rFonts w:asciiTheme="minorHAnsi" w:hAnsiTheme="minorHAnsi" w:cstheme="minorHAnsi"/>
          <w:sz w:val="22"/>
          <w:szCs w:val="22"/>
        </w:rPr>
        <w:t xml:space="preserve">...posición sobre Gálatas, que yo </w:t>
      </w:r>
      <w:r w:rsidR="00A04DEE">
        <w:rPr>
          <w:rFonts w:asciiTheme="minorHAnsi" w:hAnsiTheme="minorHAnsi" w:cstheme="minorHAnsi"/>
          <w:sz w:val="22"/>
          <w:szCs w:val="22"/>
        </w:rPr>
        <w:t>consider</w:t>
      </w:r>
      <w:r w:rsidRPr="00A04DEE">
        <w:rPr>
          <w:rFonts w:asciiTheme="minorHAnsi" w:hAnsiTheme="minorHAnsi" w:cstheme="minorHAnsi"/>
          <w:sz w:val="22"/>
          <w:szCs w:val="22"/>
        </w:rPr>
        <w:t>o errónea... él [E.J. Waggoner] tomó su posición sobre Gálatas, la misma que usted conden</w:t>
      </w:r>
      <w:r w:rsidR="00A04DEE">
        <w:rPr>
          <w:rFonts w:asciiTheme="minorHAnsi" w:hAnsiTheme="minorHAnsi" w:cstheme="minorHAnsi"/>
          <w:sz w:val="22"/>
          <w:szCs w:val="22"/>
        </w:rPr>
        <w:t>ó</w:t>
      </w:r>
      <w:r w:rsidRPr="00A04DEE">
        <w:rPr>
          <w:rFonts w:asciiTheme="minorHAnsi" w:hAnsiTheme="minorHAnsi" w:cstheme="minorHAnsi"/>
          <w:sz w:val="22"/>
          <w:szCs w:val="22"/>
        </w:rPr>
        <w:t xml:space="preserve"> en su padre [J.H. Waggoner] (Carta de Uriah Smith a E</w:t>
      </w:r>
      <w:r w:rsidR="00A04DEE">
        <w:rPr>
          <w:rFonts w:asciiTheme="minorHAnsi" w:hAnsiTheme="minorHAnsi" w:cstheme="minorHAnsi"/>
          <w:sz w:val="22"/>
          <w:szCs w:val="22"/>
        </w:rPr>
        <w:t>llen</w:t>
      </w:r>
      <w:r w:rsidRPr="00A04DEE">
        <w:rPr>
          <w:rFonts w:asciiTheme="minorHAnsi" w:hAnsiTheme="minorHAnsi" w:cstheme="minorHAnsi"/>
          <w:sz w:val="22"/>
          <w:szCs w:val="22"/>
        </w:rPr>
        <w:t xml:space="preserve"> White, 17 febrero 1890, Battle Creek, Michigan. </w:t>
      </w:r>
      <w:r w:rsidR="00A04DEE">
        <w:rPr>
          <w:rFonts w:asciiTheme="minorHAnsi" w:hAnsiTheme="minorHAnsi" w:cstheme="minorHAnsi"/>
          <w:i/>
          <w:sz w:val="22"/>
          <w:szCs w:val="22"/>
        </w:rPr>
        <w:t>The Ellen G. White 1888 Materials</w:t>
      </w:r>
      <w:r w:rsidRPr="00A04DEE">
        <w:rPr>
          <w:rFonts w:asciiTheme="minorHAnsi" w:hAnsiTheme="minorHAnsi" w:cstheme="minorHAnsi"/>
          <w:sz w:val="22"/>
          <w:szCs w:val="22"/>
        </w:rPr>
        <w:t>, 154).</w:t>
      </w:r>
    </w:p>
    <w:p w14:paraId="22F04916" w14:textId="46FFAC81" w:rsidR="000D2114" w:rsidRPr="009C2C78" w:rsidRDefault="008F45B7" w:rsidP="009C2C78">
      <w:pPr>
        <w:pStyle w:val="Libro12"/>
        <w:ind w:firstLine="0"/>
        <w:rPr>
          <w:rFonts w:asciiTheme="minorHAnsi" w:hAnsiTheme="minorHAnsi" w:cstheme="minorHAnsi"/>
        </w:rPr>
      </w:pPr>
      <w:r>
        <w:rPr>
          <w:rFonts w:asciiTheme="minorHAnsi" w:hAnsiTheme="minorHAnsi" w:cstheme="minorHAnsi"/>
        </w:rPr>
        <w:t>El significado que</w:t>
      </w:r>
      <w:r w:rsidR="000D2114" w:rsidRPr="009C2C78">
        <w:rPr>
          <w:rFonts w:asciiTheme="minorHAnsi" w:hAnsiTheme="minorHAnsi" w:cstheme="minorHAnsi"/>
        </w:rPr>
        <w:t xml:space="preserve"> U. Smith</w:t>
      </w:r>
      <w:r>
        <w:rPr>
          <w:rFonts w:asciiTheme="minorHAnsi" w:hAnsiTheme="minorHAnsi" w:cstheme="minorHAnsi"/>
        </w:rPr>
        <w:t xml:space="preserve"> daba a ese asunto quedó claro cuando</w:t>
      </w:r>
      <w:r w:rsidR="000D2114" w:rsidRPr="009C2C78">
        <w:rPr>
          <w:rFonts w:asciiTheme="minorHAnsi" w:hAnsiTheme="minorHAnsi" w:cstheme="minorHAnsi"/>
        </w:rPr>
        <w:t xml:space="preserve"> dijo sin ambigüedades a </w:t>
      </w:r>
      <w:r w:rsidR="00DB365A">
        <w:rPr>
          <w:rFonts w:asciiTheme="minorHAnsi" w:hAnsiTheme="minorHAnsi" w:cstheme="minorHAnsi"/>
        </w:rPr>
        <w:t>Ellen White</w:t>
      </w:r>
      <w:r w:rsidR="000D2114" w:rsidRPr="009C2C78">
        <w:rPr>
          <w:rFonts w:asciiTheme="minorHAnsi" w:hAnsiTheme="minorHAnsi" w:cstheme="minorHAnsi"/>
        </w:rPr>
        <w:t>:</w:t>
      </w:r>
    </w:p>
    <w:p w14:paraId="77309E8A" w14:textId="694A878E" w:rsidR="000D2114" w:rsidRPr="008F45B7" w:rsidRDefault="004F4590" w:rsidP="008F45B7">
      <w:pPr>
        <w:pStyle w:val="EGW"/>
        <w:ind w:left="426" w:right="391" w:firstLine="0"/>
        <w:rPr>
          <w:rFonts w:asciiTheme="minorHAnsi" w:hAnsiTheme="minorHAnsi" w:cstheme="minorHAnsi"/>
          <w:sz w:val="22"/>
          <w:szCs w:val="22"/>
        </w:rPr>
      </w:pPr>
      <w:r>
        <w:rPr>
          <w:rFonts w:asciiTheme="minorHAnsi" w:hAnsiTheme="minorHAnsi" w:cstheme="minorHAnsi"/>
          <w:sz w:val="22"/>
          <w:szCs w:val="22"/>
        </w:rPr>
        <w:t>Es</w:t>
      </w:r>
      <w:r w:rsidR="008F45B7">
        <w:rPr>
          <w:rFonts w:asciiTheme="minorHAnsi" w:hAnsiTheme="minorHAnsi" w:cstheme="minorHAnsi"/>
          <w:sz w:val="22"/>
          <w:szCs w:val="22"/>
        </w:rPr>
        <w:t xml:space="preserve"> mi parecer</w:t>
      </w:r>
      <w:r>
        <w:rPr>
          <w:rFonts w:asciiTheme="minorHAnsi" w:hAnsiTheme="minorHAnsi" w:cstheme="minorHAnsi"/>
          <w:sz w:val="22"/>
          <w:szCs w:val="22"/>
        </w:rPr>
        <w:t xml:space="preserve"> que</w:t>
      </w:r>
      <w:r w:rsidR="000D2114" w:rsidRPr="008F45B7">
        <w:rPr>
          <w:rFonts w:asciiTheme="minorHAnsi" w:hAnsiTheme="minorHAnsi" w:cstheme="minorHAnsi"/>
          <w:sz w:val="22"/>
          <w:szCs w:val="22"/>
        </w:rPr>
        <w:t xml:space="preserve"> después de la muerte del hermano [James] White, la mayor calamidad que jamás</w:t>
      </w:r>
      <w:r>
        <w:rPr>
          <w:rFonts w:asciiTheme="minorHAnsi" w:hAnsiTheme="minorHAnsi" w:cstheme="minorHAnsi"/>
          <w:sz w:val="22"/>
          <w:szCs w:val="22"/>
        </w:rPr>
        <w:t xml:space="preserve"> nos</w:t>
      </w:r>
      <w:r w:rsidR="000D2114" w:rsidRPr="008F45B7">
        <w:rPr>
          <w:rFonts w:asciiTheme="minorHAnsi" w:hAnsiTheme="minorHAnsi" w:cstheme="minorHAnsi"/>
          <w:sz w:val="22"/>
          <w:szCs w:val="22"/>
        </w:rPr>
        <w:t xml:space="preserve"> haya </w:t>
      </w:r>
      <w:r>
        <w:rPr>
          <w:rFonts w:asciiTheme="minorHAnsi" w:hAnsiTheme="minorHAnsi" w:cstheme="minorHAnsi"/>
          <w:sz w:val="22"/>
          <w:szCs w:val="22"/>
        </w:rPr>
        <w:t>acontecido</w:t>
      </w:r>
      <w:r w:rsidR="000D2114" w:rsidRPr="008F45B7">
        <w:rPr>
          <w:rFonts w:asciiTheme="minorHAnsi" w:hAnsiTheme="minorHAnsi" w:cstheme="minorHAnsi"/>
          <w:sz w:val="22"/>
          <w:szCs w:val="22"/>
        </w:rPr>
        <w:t xml:space="preserve"> fue cuando el Dr. Waggoner publicó en </w:t>
      </w:r>
      <w:r w:rsidR="000D2114" w:rsidRPr="008F45B7">
        <w:rPr>
          <w:rFonts w:asciiTheme="minorHAnsi" w:hAnsiTheme="minorHAnsi" w:cstheme="minorHAnsi"/>
          <w:i/>
          <w:iCs/>
          <w:sz w:val="22"/>
          <w:szCs w:val="22"/>
        </w:rPr>
        <w:t>Signs</w:t>
      </w:r>
      <w:r w:rsidR="000D2114" w:rsidRPr="008F45B7">
        <w:rPr>
          <w:rFonts w:asciiTheme="minorHAnsi" w:hAnsiTheme="minorHAnsi" w:cstheme="minorHAnsi"/>
          <w:sz w:val="22"/>
          <w:szCs w:val="22"/>
        </w:rPr>
        <w:t xml:space="preserve"> sus artículos sobre el libro de Gálatas. Supuse que la cuestión de la ley en Gálatas había sido ya resuelta en 1856... Me sorprendieron los artículos, puesto que me parecía entonces </w:t>
      </w:r>
      <w:r w:rsidR="00AC5C13">
        <w:rPr>
          <w:rFonts w:asciiTheme="minorHAnsi" w:hAnsiTheme="minorHAnsi" w:cstheme="minorHAnsi"/>
          <w:sz w:val="22"/>
          <w:szCs w:val="22"/>
        </w:rPr>
        <w:t>—</w:t>
      </w:r>
      <w:r w:rsidR="000D2114" w:rsidRPr="008F45B7">
        <w:rPr>
          <w:rFonts w:asciiTheme="minorHAnsi" w:hAnsiTheme="minorHAnsi" w:cstheme="minorHAnsi"/>
          <w:sz w:val="22"/>
          <w:szCs w:val="22"/>
        </w:rPr>
        <w:t>y me lo sigue pereciendo</w:t>
      </w:r>
      <w:r w:rsidR="00AC5C13">
        <w:rPr>
          <w:rFonts w:asciiTheme="minorHAnsi" w:hAnsiTheme="minorHAnsi" w:cstheme="minorHAnsi"/>
          <w:sz w:val="22"/>
          <w:szCs w:val="22"/>
        </w:rPr>
        <w:t>—</w:t>
      </w:r>
      <w:r w:rsidR="000D2114" w:rsidRPr="008F45B7">
        <w:rPr>
          <w:rFonts w:asciiTheme="minorHAnsi" w:hAnsiTheme="minorHAnsi" w:cstheme="minorHAnsi"/>
          <w:sz w:val="22"/>
          <w:szCs w:val="22"/>
        </w:rPr>
        <w:t xml:space="preserve"> que contradicen de forma tan directa lo que usted escribió a J.H. Waggoner... (</w:t>
      </w:r>
      <w:r w:rsidR="000D2114" w:rsidRPr="008F45B7">
        <w:rPr>
          <w:rFonts w:asciiTheme="minorHAnsi" w:hAnsiTheme="minorHAnsi" w:cstheme="minorHAnsi"/>
          <w:iCs/>
          <w:sz w:val="22"/>
          <w:szCs w:val="22"/>
        </w:rPr>
        <w:t>Id.</w:t>
      </w:r>
      <w:r w:rsidR="000D2114" w:rsidRPr="008F45B7">
        <w:rPr>
          <w:rFonts w:asciiTheme="minorHAnsi" w:hAnsiTheme="minorHAnsi" w:cstheme="minorHAnsi"/>
          <w:sz w:val="22"/>
          <w:szCs w:val="22"/>
        </w:rPr>
        <w:t xml:space="preserve"> 152</w:t>
      </w:r>
      <w:r w:rsidR="008F45B7">
        <w:rPr>
          <w:rFonts w:asciiTheme="minorHAnsi" w:hAnsiTheme="minorHAnsi" w:cstheme="minorHAnsi"/>
          <w:sz w:val="22"/>
          <w:szCs w:val="22"/>
        </w:rPr>
        <w:t>-</w:t>
      </w:r>
      <w:r w:rsidR="000D2114" w:rsidRPr="008F45B7">
        <w:rPr>
          <w:rFonts w:asciiTheme="minorHAnsi" w:hAnsiTheme="minorHAnsi" w:cstheme="minorHAnsi"/>
          <w:sz w:val="22"/>
          <w:szCs w:val="22"/>
        </w:rPr>
        <w:t xml:space="preserve">153. Los artículos de E.J. Waggoner a los que se refería el </w:t>
      </w:r>
      <w:r w:rsidR="008F45B7">
        <w:rPr>
          <w:rFonts w:asciiTheme="minorHAnsi" w:hAnsiTheme="minorHAnsi" w:cstheme="minorHAnsi"/>
          <w:sz w:val="22"/>
          <w:szCs w:val="22"/>
        </w:rPr>
        <w:t>pastor</w:t>
      </w:r>
      <w:r w:rsidR="000D2114" w:rsidRPr="008F45B7">
        <w:rPr>
          <w:rFonts w:asciiTheme="minorHAnsi" w:hAnsiTheme="minorHAnsi" w:cstheme="minorHAnsi"/>
          <w:sz w:val="22"/>
          <w:szCs w:val="22"/>
        </w:rPr>
        <w:t xml:space="preserve"> Smith, eran la serie de nueve Comments on Galatians 3, </w:t>
      </w:r>
      <w:r w:rsidR="008F45B7" w:rsidRPr="008F45B7">
        <w:rPr>
          <w:rFonts w:asciiTheme="minorHAnsi" w:hAnsiTheme="minorHAnsi" w:cstheme="minorHAnsi"/>
          <w:i/>
          <w:iCs/>
          <w:sz w:val="22"/>
          <w:szCs w:val="22"/>
        </w:rPr>
        <w:t xml:space="preserve">The </w:t>
      </w:r>
      <w:r w:rsidR="000D2114" w:rsidRPr="008F45B7">
        <w:rPr>
          <w:rFonts w:asciiTheme="minorHAnsi" w:hAnsiTheme="minorHAnsi" w:cstheme="minorHAnsi"/>
          <w:i/>
          <w:sz w:val="22"/>
          <w:szCs w:val="22"/>
        </w:rPr>
        <w:t>S</w:t>
      </w:r>
      <w:r w:rsidR="008F45B7">
        <w:rPr>
          <w:rFonts w:asciiTheme="minorHAnsi" w:hAnsiTheme="minorHAnsi" w:cstheme="minorHAnsi"/>
          <w:i/>
          <w:sz w:val="22"/>
          <w:szCs w:val="22"/>
        </w:rPr>
        <w:t xml:space="preserve">igns of the </w:t>
      </w:r>
      <w:r w:rsidR="000D2114" w:rsidRPr="008F45B7">
        <w:rPr>
          <w:rFonts w:asciiTheme="minorHAnsi" w:hAnsiTheme="minorHAnsi" w:cstheme="minorHAnsi"/>
          <w:i/>
          <w:sz w:val="22"/>
          <w:szCs w:val="22"/>
        </w:rPr>
        <w:t>T</w:t>
      </w:r>
      <w:r w:rsidR="008F45B7">
        <w:rPr>
          <w:rFonts w:asciiTheme="minorHAnsi" w:hAnsiTheme="minorHAnsi" w:cstheme="minorHAnsi"/>
          <w:i/>
          <w:sz w:val="22"/>
          <w:szCs w:val="22"/>
        </w:rPr>
        <w:t>imes</w:t>
      </w:r>
      <w:r w:rsidR="000D2114" w:rsidRPr="008F45B7">
        <w:rPr>
          <w:rFonts w:asciiTheme="minorHAnsi" w:hAnsiTheme="minorHAnsi" w:cstheme="minorHAnsi"/>
          <w:sz w:val="22"/>
          <w:szCs w:val="22"/>
        </w:rPr>
        <w:t xml:space="preserve"> 12, 8 julio </w:t>
      </w:r>
      <w:r w:rsidR="008F45B7">
        <w:rPr>
          <w:rFonts w:asciiTheme="minorHAnsi" w:hAnsiTheme="minorHAnsi" w:cstheme="minorHAnsi"/>
          <w:sz w:val="22"/>
          <w:szCs w:val="22"/>
        </w:rPr>
        <w:t>-</w:t>
      </w:r>
      <w:r w:rsidR="000D2114" w:rsidRPr="008F45B7">
        <w:rPr>
          <w:rFonts w:asciiTheme="minorHAnsi" w:hAnsiTheme="minorHAnsi" w:cstheme="minorHAnsi"/>
          <w:sz w:val="22"/>
          <w:szCs w:val="22"/>
        </w:rPr>
        <w:t xml:space="preserve"> 2 septiembre 1886).</w:t>
      </w:r>
    </w:p>
    <w:p w14:paraId="3EFD2CDE" w14:textId="0DCD3B07" w:rsidR="00005AFC" w:rsidRDefault="00DA6404" w:rsidP="009C2C78">
      <w:pPr>
        <w:pStyle w:val="Libro12"/>
        <w:ind w:firstLine="0"/>
        <w:rPr>
          <w:rFonts w:asciiTheme="minorHAnsi" w:hAnsiTheme="minorHAnsi" w:cstheme="minorHAnsi"/>
        </w:rPr>
      </w:pPr>
      <w:r>
        <w:rPr>
          <w:rFonts w:asciiTheme="minorHAnsi" w:hAnsiTheme="minorHAnsi" w:cstheme="minorHAnsi"/>
        </w:rPr>
        <w:t xml:space="preserve">Smith se oponía rotundamente a la distinción que hacía Waggoner entre </w:t>
      </w:r>
      <w:r w:rsidR="00055F2E">
        <w:rPr>
          <w:rFonts w:asciiTheme="minorHAnsi" w:hAnsiTheme="minorHAnsi" w:cstheme="minorHAnsi"/>
        </w:rPr>
        <w:t>los dos pactos</w:t>
      </w:r>
      <w:r w:rsidR="008344B3">
        <w:rPr>
          <w:rFonts w:asciiTheme="minorHAnsi" w:hAnsiTheme="minorHAnsi" w:cstheme="minorHAnsi"/>
        </w:rPr>
        <w:t xml:space="preserve"> debido a la posición que sostenía sobre la ley ceremonial en Gálatas 3.</w:t>
      </w:r>
    </w:p>
    <w:p w14:paraId="1F3F1443" w14:textId="3D0EC892"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domingo 9 de marzo, el día </w:t>
      </w:r>
      <w:r w:rsidR="003B777A">
        <w:rPr>
          <w:rFonts w:asciiTheme="minorHAnsi" w:hAnsiTheme="minorHAnsi" w:cstheme="minorHAnsi"/>
        </w:rPr>
        <w:t>después</w:t>
      </w:r>
      <w:r w:rsidRPr="009C2C78">
        <w:rPr>
          <w:rFonts w:asciiTheme="minorHAnsi" w:hAnsiTheme="minorHAnsi" w:cstheme="minorHAnsi"/>
        </w:rPr>
        <w:t xml:space="preserve"> de haber enviado al </w:t>
      </w:r>
      <w:r w:rsidR="003B777A">
        <w:rPr>
          <w:rFonts w:asciiTheme="minorHAnsi" w:hAnsiTheme="minorHAnsi" w:cstheme="minorHAnsi"/>
        </w:rPr>
        <w:t>pastor</w:t>
      </w:r>
      <w:r w:rsidRPr="009C2C78">
        <w:rPr>
          <w:rFonts w:asciiTheme="minorHAnsi" w:hAnsiTheme="minorHAnsi" w:cstheme="minorHAnsi"/>
        </w:rPr>
        <w:t xml:space="preserve"> Smith su declaración de apoyo al asunto del pacto tal como lo presentaba Waggoner, </w:t>
      </w:r>
      <w:r w:rsidR="00DB365A">
        <w:rPr>
          <w:rFonts w:asciiTheme="minorHAnsi" w:hAnsiTheme="minorHAnsi" w:cstheme="minorHAnsi"/>
        </w:rPr>
        <w:t>Ellen White</w:t>
      </w:r>
      <w:r w:rsidRPr="009C2C78">
        <w:rPr>
          <w:rFonts w:asciiTheme="minorHAnsi" w:hAnsiTheme="minorHAnsi" w:cstheme="minorHAnsi"/>
        </w:rPr>
        <w:t xml:space="preserve"> hizo esta confidencia a su hijo W.C. White:</w:t>
      </w:r>
    </w:p>
    <w:p w14:paraId="51F91931" w14:textId="774EE552" w:rsidR="000D2114" w:rsidRPr="00515C20" w:rsidRDefault="00515C20" w:rsidP="00515C20">
      <w:pPr>
        <w:pStyle w:val="EGW"/>
        <w:ind w:left="426" w:right="391" w:firstLine="0"/>
        <w:rPr>
          <w:rFonts w:asciiTheme="minorHAnsi" w:hAnsiTheme="minorHAnsi" w:cstheme="minorHAnsi"/>
          <w:sz w:val="22"/>
          <w:szCs w:val="22"/>
        </w:rPr>
      </w:pPr>
      <w:r>
        <w:rPr>
          <w:rFonts w:asciiTheme="minorHAnsi" w:hAnsiTheme="minorHAnsi" w:cstheme="minorHAnsi"/>
          <w:sz w:val="22"/>
          <w:szCs w:val="22"/>
        </w:rPr>
        <w:t>A</w:t>
      </w:r>
      <w:r w:rsidR="000D2114" w:rsidRPr="00515C20">
        <w:rPr>
          <w:rFonts w:asciiTheme="minorHAnsi" w:hAnsiTheme="minorHAnsi" w:cstheme="minorHAnsi"/>
          <w:sz w:val="22"/>
          <w:szCs w:val="22"/>
        </w:rPr>
        <w:t>hora</w:t>
      </w:r>
      <w:r>
        <w:rPr>
          <w:rFonts w:asciiTheme="minorHAnsi" w:hAnsiTheme="minorHAnsi" w:cstheme="minorHAnsi"/>
          <w:sz w:val="22"/>
          <w:szCs w:val="22"/>
        </w:rPr>
        <w:t xml:space="preserve"> no tengo</w:t>
      </w:r>
      <w:r w:rsidR="000D2114" w:rsidRPr="00515C20">
        <w:rPr>
          <w:rFonts w:asciiTheme="minorHAnsi" w:hAnsiTheme="minorHAnsi" w:cstheme="minorHAnsi"/>
          <w:sz w:val="22"/>
          <w:szCs w:val="22"/>
        </w:rPr>
        <w:t xml:space="preserve"> ningún freno que poner. Me siento en perfecta libertad, llamando luz</w:t>
      </w:r>
      <w:r w:rsidR="00A11619">
        <w:rPr>
          <w:rFonts w:asciiTheme="minorHAnsi" w:hAnsiTheme="minorHAnsi" w:cstheme="minorHAnsi"/>
          <w:sz w:val="22"/>
          <w:szCs w:val="22"/>
        </w:rPr>
        <w:t xml:space="preserve"> a</w:t>
      </w:r>
      <w:r w:rsidR="000D2114" w:rsidRPr="00515C20">
        <w:rPr>
          <w:rFonts w:asciiTheme="minorHAnsi" w:hAnsiTheme="minorHAnsi" w:cstheme="minorHAnsi"/>
          <w:sz w:val="22"/>
          <w:szCs w:val="22"/>
        </w:rPr>
        <w:t xml:space="preserve"> lo que es luz, y tinieblas a lo que son tinieblas. Ayer les dije que creo en la posición sobre los pactos, tal como la presento en el volumen 1 </w:t>
      </w:r>
      <w:r>
        <w:rPr>
          <w:rFonts w:asciiTheme="minorHAnsi" w:hAnsiTheme="minorHAnsi" w:cstheme="minorHAnsi"/>
          <w:sz w:val="22"/>
          <w:szCs w:val="22"/>
        </w:rPr>
        <w:t>[</w:t>
      </w:r>
      <w:r w:rsidR="000D2114" w:rsidRPr="00515C20">
        <w:rPr>
          <w:rFonts w:asciiTheme="minorHAnsi" w:hAnsiTheme="minorHAnsi" w:cstheme="minorHAnsi"/>
          <w:i/>
          <w:iCs/>
          <w:sz w:val="22"/>
          <w:szCs w:val="22"/>
        </w:rPr>
        <w:t>Patriarcas y Profetas</w:t>
      </w:r>
      <w:r w:rsidRPr="00515C20">
        <w:rPr>
          <w:rFonts w:asciiTheme="minorHAnsi" w:hAnsiTheme="minorHAnsi" w:cstheme="minorHAnsi"/>
          <w:sz w:val="22"/>
          <w:szCs w:val="22"/>
        </w:rPr>
        <w:t>]</w:t>
      </w:r>
      <w:r w:rsidR="000D2114" w:rsidRPr="00515C20">
        <w:rPr>
          <w:rFonts w:asciiTheme="minorHAnsi" w:hAnsiTheme="minorHAnsi" w:cstheme="minorHAnsi"/>
          <w:sz w:val="22"/>
          <w:szCs w:val="22"/>
        </w:rPr>
        <w:t xml:space="preserve">. Si esa era la posición del Dr. Waggoner, entonces tenía la verdad </w:t>
      </w:r>
      <w:r w:rsidR="000D2114" w:rsidRPr="00515C20">
        <w:rPr>
          <w:rFonts w:asciiTheme="minorHAnsi" w:hAnsiTheme="minorHAnsi" w:cstheme="minorHAnsi"/>
          <w:sz w:val="22"/>
          <w:szCs w:val="22"/>
        </w:rPr>
        <w:lastRenderedPageBreak/>
        <w:t>(Carta de E</w:t>
      </w:r>
      <w:r w:rsidR="00373415">
        <w:rPr>
          <w:rFonts w:asciiTheme="minorHAnsi" w:hAnsiTheme="minorHAnsi" w:cstheme="minorHAnsi"/>
          <w:sz w:val="22"/>
          <w:szCs w:val="22"/>
        </w:rPr>
        <w:t>llen</w:t>
      </w:r>
      <w:r w:rsidR="000D2114" w:rsidRPr="00515C20">
        <w:rPr>
          <w:rFonts w:asciiTheme="minorHAnsi" w:hAnsiTheme="minorHAnsi" w:cstheme="minorHAnsi"/>
          <w:sz w:val="22"/>
          <w:szCs w:val="22"/>
        </w:rPr>
        <w:t xml:space="preserve"> White a W.C. White y Mary White, 9 marzo 1890, Battle Creek, Michigan. </w:t>
      </w:r>
      <w:bookmarkStart w:id="31" w:name="_Hlk25077655"/>
      <w:r w:rsidR="00373415">
        <w:rPr>
          <w:rFonts w:asciiTheme="minorHAnsi" w:hAnsiTheme="minorHAnsi" w:cstheme="minorHAnsi"/>
          <w:i/>
          <w:sz w:val="22"/>
          <w:szCs w:val="22"/>
        </w:rPr>
        <w:t>The Ellen G. White 1888 Materials</w:t>
      </w:r>
      <w:bookmarkEnd w:id="31"/>
      <w:r w:rsidR="00373415">
        <w:rPr>
          <w:rFonts w:asciiTheme="minorHAnsi" w:hAnsiTheme="minorHAnsi" w:cstheme="minorHAnsi"/>
          <w:i/>
          <w:sz w:val="22"/>
          <w:szCs w:val="22"/>
        </w:rPr>
        <w:t>,</w:t>
      </w:r>
      <w:r w:rsidR="000D2114" w:rsidRPr="00515C20">
        <w:rPr>
          <w:rFonts w:asciiTheme="minorHAnsi" w:hAnsiTheme="minorHAnsi" w:cstheme="minorHAnsi"/>
          <w:sz w:val="22"/>
          <w:szCs w:val="22"/>
        </w:rPr>
        <w:t xml:space="preserve"> 617).</w:t>
      </w:r>
    </w:p>
    <w:p w14:paraId="5C48583F" w14:textId="526A254B"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dirección de la iglesia se había reunido juntamente con </w:t>
      </w:r>
      <w:r w:rsidR="00DB365A">
        <w:rPr>
          <w:rFonts w:asciiTheme="minorHAnsi" w:hAnsiTheme="minorHAnsi" w:cstheme="minorHAnsi"/>
        </w:rPr>
        <w:t>Ellen White</w:t>
      </w:r>
      <w:r w:rsidRPr="009C2C78">
        <w:rPr>
          <w:rFonts w:asciiTheme="minorHAnsi" w:hAnsiTheme="minorHAnsi" w:cstheme="minorHAnsi"/>
        </w:rPr>
        <w:t xml:space="preserve"> la tarde del sábado 8 de marzo en la capilla de la oficina de la </w:t>
      </w:r>
      <w:r w:rsidRPr="009C2C78">
        <w:rPr>
          <w:rFonts w:asciiTheme="minorHAnsi" w:hAnsiTheme="minorHAnsi" w:cstheme="minorHAnsi"/>
          <w:i/>
          <w:iCs/>
        </w:rPr>
        <w:t>Review</w:t>
      </w:r>
      <w:r w:rsidRPr="009C2C78">
        <w:rPr>
          <w:rFonts w:asciiTheme="minorHAnsi" w:hAnsiTheme="minorHAnsi" w:cstheme="minorHAnsi"/>
        </w:rPr>
        <w:t xml:space="preserve"> (</w:t>
      </w:r>
      <w:r w:rsidR="00655B5B">
        <w:rPr>
          <w:rFonts w:asciiTheme="minorHAnsi" w:hAnsiTheme="minorHAnsi" w:cstheme="minorHAnsi"/>
        </w:rPr>
        <w:t>Id.</w:t>
      </w:r>
      <w:r w:rsidRPr="009C2C78">
        <w:rPr>
          <w:rFonts w:asciiTheme="minorHAnsi" w:hAnsiTheme="minorHAnsi" w:cstheme="minorHAnsi"/>
        </w:rPr>
        <w:t>).</w:t>
      </w:r>
      <w:r w:rsidR="00655B5B">
        <w:rPr>
          <w:rFonts w:asciiTheme="minorHAnsi" w:hAnsiTheme="minorHAnsi" w:cstheme="minorHAnsi"/>
        </w:rPr>
        <w:t xml:space="preserve"> El lunes escribi</w:t>
      </w:r>
      <w:r w:rsidR="00A11619">
        <w:rPr>
          <w:rFonts w:asciiTheme="minorHAnsi" w:hAnsiTheme="minorHAnsi" w:cstheme="minorHAnsi"/>
        </w:rPr>
        <w:t>ó de nuevo</w:t>
      </w:r>
      <w:r w:rsidR="00655B5B">
        <w:rPr>
          <w:rFonts w:asciiTheme="minorHAnsi" w:hAnsiTheme="minorHAnsi" w:cstheme="minorHAnsi"/>
        </w:rPr>
        <w:t xml:space="preserve"> a su hijo en estos términos:</w:t>
      </w:r>
    </w:p>
    <w:p w14:paraId="5E6E54DB" w14:textId="57F79993" w:rsidR="000D2114" w:rsidRPr="00655B5B" w:rsidRDefault="000D2114" w:rsidP="00655B5B">
      <w:pPr>
        <w:pStyle w:val="EGW"/>
        <w:ind w:left="426" w:right="391" w:firstLine="0"/>
        <w:rPr>
          <w:rFonts w:asciiTheme="minorHAnsi" w:hAnsiTheme="minorHAnsi" w:cstheme="minorHAnsi"/>
          <w:sz w:val="22"/>
          <w:szCs w:val="22"/>
        </w:rPr>
      </w:pPr>
      <w:r w:rsidRPr="00655B5B">
        <w:rPr>
          <w:rFonts w:asciiTheme="minorHAnsi" w:hAnsiTheme="minorHAnsi" w:cstheme="minorHAnsi"/>
          <w:sz w:val="22"/>
          <w:szCs w:val="22"/>
        </w:rPr>
        <w:t xml:space="preserve">Me </w:t>
      </w:r>
      <w:r w:rsidR="007B57B4">
        <w:rPr>
          <w:rFonts w:asciiTheme="minorHAnsi" w:hAnsiTheme="minorHAnsi" w:cstheme="minorHAnsi"/>
          <w:sz w:val="22"/>
          <w:szCs w:val="22"/>
        </w:rPr>
        <w:t>alegra</w:t>
      </w:r>
      <w:r w:rsidRPr="00655B5B">
        <w:rPr>
          <w:rFonts w:asciiTheme="minorHAnsi" w:hAnsiTheme="minorHAnsi" w:cstheme="minorHAnsi"/>
          <w:sz w:val="22"/>
          <w:szCs w:val="22"/>
        </w:rPr>
        <w:t xml:space="preserve"> </w:t>
      </w:r>
      <w:r w:rsidR="005B548D">
        <w:rPr>
          <w:rFonts w:asciiTheme="minorHAnsi" w:hAnsiTheme="minorHAnsi" w:cstheme="minorHAnsi"/>
          <w:sz w:val="22"/>
          <w:szCs w:val="22"/>
        </w:rPr>
        <w:t>muchísimo</w:t>
      </w:r>
      <w:r w:rsidRPr="00655B5B">
        <w:rPr>
          <w:rFonts w:asciiTheme="minorHAnsi" w:hAnsiTheme="minorHAnsi" w:cstheme="minorHAnsi"/>
          <w:sz w:val="22"/>
          <w:szCs w:val="22"/>
        </w:rPr>
        <w:t xml:space="preserve"> saber que el profesor Prescott está dando a los estudiantes en su clase las mismas lecciones que</w:t>
      </w:r>
      <w:r w:rsidR="000F2BB2" w:rsidRPr="000F2BB2">
        <w:rPr>
          <w:rFonts w:asciiTheme="minorHAnsi" w:hAnsiTheme="minorHAnsi" w:cstheme="minorHAnsi"/>
          <w:sz w:val="22"/>
          <w:szCs w:val="22"/>
        </w:rPr>
        <w:t xml:space="preserve"> </w:t>
      </w:r>
      <w:r w:rsidR="000F2BB2" w:rsidRPr="00655B5B">
        <w:rPr>
          <w:rFonts w:asciiTheme="minorHAnsi" w:hAnsiTheme="minorHAnsi" w:cstheme="minorHAnsi"/>
          <w:sz w:val="22"/>
          <w:szCs w:val="22"/>
        </w:rPr>
        <w:t>ha estado dando</w:t>
      </w:r>
      <w:r w:rsidRPr="00655B5B">
        <w:rPr>
          <w:rFonts w:asciiTheme="minorHAnsi" w:hAnsiTheme="minorHAnsi" w:cstheme="minorHAnsi"/>
          <w:sz w:val="22"/>
          <w:szCs w:val="22"/>
        </w:rPr>
        <w:t xml:space="preserve"> el hermano Waggoner. Está presentando los pactos... Desde que</w:t>
      </w:r>
      <w:r w:rsidR="00D46E15" w:rsidRPr="00D46E15">
        <w:rPr>
          <w:rFonts w:asciiTheme="minorHAnsi" w:hAnsiTheme="minorHAnsi" w:cstheme="minorHAnsi"/>
          <w:sz w:val="22"/>
          <w:szCs w:val="22"/>
        </w:rPr>
        <w:t xml:space="preserve"> </w:t>
      </w:r>
      <w:r w:rsidR="00D46E15" w:rsidRPr="00655B5B">
        <w:rPr>
          <w:rFonts w:asciiTheme="minorHAnsi" w:hAnsiTheme="minorHAnsi" w:cstheme="minorHAnsi"/>
          <w:sz w:val="22"/>
          <w:szCs w:val="22"/>
        </w:rPr>
        <w:t xml:space="preserve">el pasado sábado </w:t>
      </w:r>
      <w:r w:rsidRPr="00655B5B">
        <w:rPr>
          <w:rFonts w:asciiTheme="minorHAnsi" w:hAnsiTheme="minorHAnsi" w:cstheme="minorHAnsi"/>
          <w:sz w:val="22"/>
          <w:szCs w:val="22"/>
        </w:rPr>
        <w:t>hice la declaración acerca de que</w:t>
      </w:r>
      <w:r w:rsidR="003066CE" w:rsidRPr="003066CE">
        <w:rPr>
          <w:rFonts w:asciiTheme="minorHAnsi" w:hAnsiTheme="minorHAnsi" w:cstheme="minorHAnsi"/>
          <w:sz w:val="22"/>
          <w:szCs w:val="22"/>
        </w:rPr>
        <w:t xml:space="preserve"> </w:t>
      </w:r>
      <w:r w:rsidRPr="00655B5B">
        <w:rPr>
          <w:rFonts w:asciiTheme="minorHAnsi" w:hAnsiTheme="minorHAnsi" w:cstheme="minorHAnsi"/>
          <w:sz w:val="22"/>
          <w:szCs w:val="22"/>
        </w:rPr>
        <w:t>la comprensión de los pactos tal como</w:t>
      </w:r>
      <w:r w:rsidR="008938E7">
        <w:rPr>
          <w:rFonts w:asciiTheme="minorHAnsi" w:hAnsiTheme="minorHAnsi" w:cstheme="minorHAnsi"/>
          <w:sz w:val="22"/>
          <w:szCs w:val="22"/>
        </w:rPr>
        <w:t xml:space="preserve"> la</w:t>
      </w:r>
      <w:r w:rsidRPr="00655B5B">
        <w:rPr>
          <w:rFonts w:asciiTheme="minorHAnsi" w:hAnsiTheme="minorHAnsi" w:cstheme="minorHAnsi"/>
          <w:sz w:val="22"/>
          <w:szCs w:val="22"/>
        </w:rPr>
        <w:t xml:space="preserve"> ha enseñad</w:t>
      </w:r>
      <w:r w:rsidR="008938E7">
        <w:rPr>
          <w:rFonts w:asciiTheme="minorHAnsi" w:hAnsiTheme="minorHAnsi" w:cstheme="minorHAnsi"/>
          <w:sz w:val="22"/>
          <w:szCs w:val="22"/>
        </w:rPr>
        <w:t>o</w:t>
      </w:r>
      <w:r w:rsidRPr="00655B5B">
        <w:rPr>
          <w:rFonts w:asciiTheme="minorHAnsi" w:hAnsiTheme="minorHAnsi" w:cstheme="minorHAnsi"/>
          <w:sz w:val="22"/>
          <w:szCs w:val="22"/>
        </w:rPr>
        <w:t xml:space="preserve"> el hermano Waggoner</w:t>
      </w:r>
      <w:r w:rsidR="008938E7" w:rsidRPr="008938E7">
        <w:rPr>
          <w:rFonts w:asciiTheme="minorHAnsi" w:hAnsiTheme="minorHAnsi" w:cstheme="minorHAnsi"/>
          <w:sz w:val="22"/>
          <w:szCs w:val="22"/>
        </w:rPr>
        <w:t xml:space="preserve"> </w:t>
      </w:r>
      <w:r w:rsidR="008938E7" w:rsidRPr="00655B5B">
        <w:rPr>
          <w:rFonts w:asciiTheme="minorHAnsi" w:hAnsiTheme="minorHAnsi" w:cstheme="minorHAnsi"/>
          <w:sz w:val="22"/>
          <w:szCs w:val="22"/>
        </w:rPr>
        <w:t>e</w:t>
      </w:r>
      <w:r w:rsidR="008938E7">
        <w:rPr>
          <w:rFonts w:asciiTheme="minorHAnsi" w:hAnsiTheme="minorHAnsi" w:cstheme="minorHAnsi"/>
          <w:sz w:val="22"/>
          <w:szCs w:val="22"/>
        </w:rPr>
        <w:t>s</w:t>
      </w:r>
      <w:r w:rsidR="008938E7" w:rsidRPr="00655B5B">
        <w:rPr>
          <w:rFonts w:asciiTheme="minorHAnsi" w:hAnsiTheme="minorHAnsi" w:cstheme="minorHAnsi"/>
          <w:sz w:val="22"/>
          <w:szCs w:val="22"/>
        </w:rPr>
        <w:t xml:space="preserve"> verdadera</w:t>
      </w:r>
      <w:r w:rsidR="008938E7">
        <w:rPr>
          <w:rFonts w:asciiTheme="minorHAnsi" w:hAnsiTheme="minorHAnsi" w:cstheme="minorHAnsi"/>
          <w:sz w:val="22"/>
          <w:szCs w:val="22"/>
        </w:rPr>
        <w:t>,</w:t>
      </w:r>
      <w:r w:rsidRPr="00655B5B">
        <w:rPr>
          <w:rFonts w:asciiTheme="minorHAnsi" w:hAnsiTheme="minorHAnsi" w:cstheme="minorHAnsi"/>
          <w:sz w:val="22"/>
          <w:szCs w:val="22"/>
        </w:rPr>
        <w:t xml:space="preserve"> parece haber habido un gran alivio para muchas mentes (</w:t>
      </w:r>
      <w:r w:rsidR="00655B5B" w:rsidRPr="00655B5B">
        <w:rPr>
          <w:rFonts w:asciiTheme="minorHAnsi" w:hAnsiTheme="minorHAnsi" w:cstheme="minorHAnsi"/>
          <w:sz w:val="22"/>
          <w:szCs w:val="22"/>
        </w:rPr>
        <w:t xml:space="preserve">Carta de Ellen White a W.C. White y Mary White, 10 marzo 1890, Battle Creek, Michigan. </w:t>
      </w:r>
      <w:r w:rsidR="00655B5B" w:rsidRPr="00655B5B">
        <w:rPr>
          <w:rFonts w:asciiTheme="minorHAnsi" w:hAnsiTheme="minorHAnsi" w:cstheme="minorHAnsi"/>
          <w:i/>
          <w:sz w:val="22"/>
          <w:szCs w:val="22"/>
        </w:rPr>
        <w:t>The Ellen G. White 1888 Materials</w:t>
      </w:r>
      <w:r w:rsidR="00655B5B" w:rsidRPr="00655B5B">
        <w:rPr>
          <w:rFonts w:asciiTheme="minorHAnsi" w:hAnsiTheme="minorHAnsi" w:cstheme="minorHAnsi"/>
          <w:sz w:val="22"/>
          <w:szCs w:val="22"/>
        </w:rPr>
        <w:t>, 623</w:t>
      </w:r>
      <w:r w:rsidRPr="00655B5B">
        <w:rPr>
          <w:rFonts w:asciiTheme="minorHAnsi" w:hAnsiTheme="minorHAnsi" w:cstheme="minorHAnsi"/>
          <w:sz w:val="22"/>
          <w:szCs w:val="22"/>
        </w:rPr>
        <w:t>).</w:t>
      </w:r>
    </w:p>
    <w:p w14:paraId="49BA4BF2" w14:textId="7F4501DB" w:rsidR="000D2114" w:rsidRPr="009C2C78" w:rsidRDefault="00974EE1" w:rsidP="009C2C78">
      <w:pPr>
        <w:pStyle w:val="Libro12"/>
        <w:ind w:firstLine="0"/>
        <w:rPr>
          <w:rFonts w:asciiTheme="minorHAnsi" w:hAnsiTheme="minorHAnsi" w:cstheme="minorHAnsi"/>
        </w:rPr>
      </w:pPr>
      <w:r>
        <w:rPr>
          <w:rFonts w:asciiTheme="minorHAnsi" w:hAnsiTheme="minorHAnsi" w:cstheme="minorHAnsi"/>
        </w:rPr>
        <w:t xml:space="preserve">El domingo 9 de marzo </w:t>
      </w:r>
      <w:r w:rsidR="00DB365A">
        <w:rPr>
          <w:rFonts w:asciiTheme="minorHAnsi" w:hAnsiTheme="minorHAnsi" w:cstheme="minorHAnsi"/>
        </w:rPr>
        <w:t>Ellen White</w:t>
      </w:r>
      <w:r w:rsidR="000D2114" w:rsidRPr="009C2C78">
        <w:rPr>
          <w:rFonts w:asciiTheme="minorHAnsi" w:hAnsiTheme="minorHAnsi" w:cstheme="minorHAnsi"/>
        </w:rPr>
        <w:t xml:space="preserve"> informó </w:t>
      </w:r>
      <w:r>
        <w:rPr>
          <w:rFonts w:asciiTheme="minorHAnsi" w:hAnsiTheme="minorHAnsi" w:cstheme="minorHAnsi"/>
        </w:rPr>
        <w:t xml:space="preserve">acerca </w:t>
      </w:r>
      <w:r w:rsidR="000D2114" w:rsidRPr="009C2C78">
        <w:rPr>
          <w:rFonts w:asciiTheme="minorHAnsi" w:hAnsiTheme="minorHAnsi" w:cstheme="minorHAnsi"/>
        </w:rPr>
        <w:t>de lo sucedido</w:t>
      </w:r>
      <w:r>
        <w:rPr>
          <w:rFonts w:asciiTheme="minorHAnsi" w:hAnsiTheme="minorHAnsi" w:cstheme="minorHAnsi"/>
        </w:rPr>
        <w:t xml:space="preserve"> en la reunión de la tarde de aquel sábado</w:t>
      </w:r>
      <w:r w:rsidR="000D2114" w:rsidRPr="009C2C78">
        <w:rPr>
          <w:rFonts w:asciiTheme="minorHAnsi" w:hAnsiTheme="minorHAnsi" w:cstheme="minorHAnsi"/>
        </w:rPr>
        <w:t>:</w:t>
      </w:r>
    </w:p>
    <w:p w14:paraId="0B005C75" w14:textId="6BFCD1E6" w:rsidR="000D2114" w:rsidRPr="0096432E" w:rsidRDefault="000D2114" w:rsidP="0096432E">
      <w:pPr>
        <w:pStyle w:val="EGW"/>
        <w:ind w:left="426" w:right="391" w:firstLine="0"/>
        <w:rPr>
          <w:rFonts w:asciiTheme="minorHAnsi" w:hAnsiTheme="minorHAnsi" w:cstheme="minorHAnsi"/>
          <w:sz w:val="22"/>
          <w:szCs w:val="22"/>
        </w:rPr>
      </w:pPr>
      <w:r w:rsidRPr="0096432E">
        <w:rPr>
          <w:rFonts w:asciiTheme="minorHAnsi" w:hAnsiTheme="minorHAnsi" w:cstheme="minorHAnsi"/>
          <w:sz w:val="22"/>
          <w:szCs w:val="22"/>
        </w:rPr>
        <w:t xml:space="preserve">Estaba presente un gran número de personas. Los </w:t>
      </w:r>
      <w:r w:rsidR="0096432E">
        <w:rPr>
          <w:rFonts w:asciiTheme="minorHAnsi" w:hAnsiTheme="minorHAnsi" w:cstheme="minorHAnsi"/>
          <w:sz w:val="22"/>
          <w:szCs w:val="22"/>
        </w:rPr>
        <w:t>pastores</w:t>
      </w:r>
      <w:r w:rsidRPr="0096432E">
        <w:rPr>
          <w:rFonts w:asciiTheme="minorHAnsi" w:hAnsiTheme="minorHAnsi" w:cstheme="minorHAnsi"/>
          <w:sz w:val="22"/>
          <w:szCs w:val="22"/>
        </w:rPr>
        <w:t xml:space="preserve"> Olsen y Waggoner dirigieron la reunión. Vino sobre mí la bendición del Señor</w:t>
      </w:r>
      <w:r w:rsidR="00396C31">
        <w:rPr>
          <w:rFonts w:asciiTheme="minorHAnsi" w:hAnsiTheme="minorHAnsi" w:cstheme="minorHAnsi"/>
          <w:sz w:val="22"/>
          <w:szCs w:val="22"/>
        </w:rPr>
        <w:t>;</w:t>
      </w:r>
      <w:r w:rsidRPr="0096432E">
        <w:rPr>
          <w:rFonts w:asciiTheme="minorHAnsi" w:hAnsiTheme="minorHAnsi" w:cstheme="minorHAnsi"/>
          <w:sz w:val="22"/>
          <w:szCs w:val="22"/>
        </w:rPr>
        <w:t xml:space="preserve"> todos supieron que descansaron sobre mí el Espíritu y el poder de Dios, y muchos resultaron grandemente bendecidos. Hablé con fervor y decisión... </w:t>
      </w:r>
      <w:r w:rsidRPr="00AE7F6B">
        <w:rPr>
          <w:rFonts w:asciiTheme="minorHAnsi" w:hAnsiTheme="minorHAnsi" w:cstheme="minorHAnsi"/>
          <w:sz w:val="22"/>
          <w:szCs w:val="22"/>
        </w:rPr>
        <w:t>(Carta de E</w:t>
      </w:r>
      <w:r w:rsidR="00396C31" w:rsidRPr="00AE7F6B">
        <w:rPr>
          <w:rFonts w:asciiTheme="minorHAnsi" w:hAnsiTheme="minorHAnsi" w:cstheme="minorHAnsi"/>
          <w:sz w:val="22"/>
          <w:szCs w:val="22"/>
        </w:rPr>
        <w:t>llen</w:t>
      </w:r>
      <w:r w:rsidRPr="00AE7F6B">
        <w:rPr>
          <w:rFonts w:asciiTheme="minorHAnsi" w:hAnsiTheme="minorHAnsi" w:cstheme="minorHAnsi"/>
          <w:sz w:val="22"/>
          <w:szCs w:val="22"/>
        </w:rPr>
        <w:t xml:space="preserve"> White a W.C. White y Mary White, 9 marzo 1890, Battle Creek, Michigan.</w:t>
      </w:r>
      <w:r w:rsidR="00396C31" w:rsidRPr="00AE7F6B">
        <w:rPr>
          <w:rFonts w:asciiTheme="minorHAnsi" w:hAnsiTheme="minorHAnsi" w:cstheme="minorHAnsi"/>
          <w:sz w:val="22"/>
          <w:szCs w:val="22"/>
        </w:rPr>
        <w:t xml:space="preserve"> </w:t>
      </w:r>
      <w:r w:rsidR="00396C31" w:rsidRPr="00396C31">
        <w:rPr>
          <w:rFonts w:asciiTheme="minorHAnsi" w:hAnsiTheme="minorHAnsi" w:cstheme="minorHAnsi"/>
          <w:i/>
          <w:sz w:val="22"/>
          <w:szCs w:val="22"/>
        </w:rPr>
        <w:t>The Ellen G. White 1888 Materials</w:t>
      </w:r>
      <w:r w:rsidR="00396C31" w:rsidRPr="00396C31">
        <w:rPr>
          <w:rFonts w:asciiTheme="minorHAnsi" w:hAnsiTheme="minorHAnsi" w:cstheme="minorHAnsi"/>
          <w:sz w:val="22"/>
          <w:szCs w:val="22"/>
        </w:rPr>
        <w:t>,</w:t>
      </w:r>
      <w:r w:rsidRPr="0096432E">
        <w:rPr>
          <w:rFonts w:asciiTheme="minorHAnsi" w:hAnsiTheme="minorHAnsi" w:cstheme="minorHAnsi"/>
          <w:sz w:val="22"/>
          <w:szCs w:val="22"/>
        </w:rPr>
        <w:t xml:space="preserve"> 617) [Olsen informó: “...creo que probablemente esta cuestión del pacto abarca más de lo que podemos ver en ciertos respectos. La hermana White ha intervenido muy oportunamente”. Carta de O.A. Olsen a R.A. Underwood, 18 marzo 1890, Battle Creek, Michigan].</w:t>
      </w:r>
    </w:p>
    <w:p w14:paraId="27E7AA4E" w14:textId="19FE7B8C"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dirigió la atención de ellos a su declaración en </w:t>
      </w:r>
      <w:r w:rsidR="000D2114" w:rsidRPr="009C2C78">
        <w:rPr>
          <w:rFonts w:asciiTheme="minorHAnsi" w:hAnsiTheme="minorHAnsi" w:cstheme="minorHAnsi"/>
          <w:i/>
          <w:iCs/>
        </w:rPr>
        <w:t>Patriarcas y Profetas</w:t>
      </w:r>
      <w:r w:rsidR="000D2114" w:rsidRPr="009C2C78">
        <w:rPr>
          <w:rFonts w:asciiTheme="minorHAnsi" w:hAnsiTheme="minorHAnsi" w:cstheme="minorHAnsi"/>
        </w:rPr>
        <w:t xml:space="preserve"> </w:t>
      </w:r>
      <w:r w:rsidR="00F319EF">
        <w:rPr>
          <w:rFonts w:asciiTheme="minorHAnsi" w:hAnsiTheme="minorHAnsi" w:cstheme="minorHAnsi"/>
        </w:rPr>
        <w:t xml:space="preserve">(el “Volumen 1”) </w:t>
      </w:r>
      <w:r w:rsidR="000D2114" w:rsidRPr="009C2C78">
        <w:rPr>
          <w:rFonts w:asciiTheme="minorHAnsi" w:hAnsiTheme="minorHAnsi" w:cstheme="minorHAnsi"/>
        </w:rPr>
        <w:t xml:space="preserve">a propósito de los pactos, y afirmó que armonizaba con el Dr. Waggoner. Esa resultó ser una reunión pública crucial, ya que su aprobación </w:t>
      </w:r>
      <w:r w:rsidR="009035E7">
        <w:rPr>
          <w:rFonts w:asciiTheme="minorHAnsi" w:hAnsiTheme="minorHAnsi" w:cstheme="minorHAnsi"/>
        </w:rPr>
        <w:t>al punto de vista</w:t>
      </w:r>
      <w:r w:rsidR="000D2114" w:rsidRPr="009C2C78">
        <w:rPr>
          <w:rFonts w:asciiTheme="minorHAnsi" w:hAnsiTheme="minorHAnsi" w:cstheme="minorHAnsi"/>
        </w:rPr>
        <w:t xml:space="preserve"> de Waggoner sobre los pactos sólo se había dado hasta entonces </w:t>
      </w:r>
      <w:r w:rsidR="000D2114" w:rsidRPr="009C2C78">
        <w:rPr>
          <w:rFonts w:asciiTheme="minorHAnsi" w:hAnsiTheme="minorHAnsi" w:cstheme="minorHAnsi"/>
        </w:rPr>
        <w:lastRenderedPageBreak/>
        <w:t>mediante cartas escritas a Uriah Smith, W.C. White y Mary White. Ahora daba a conocer la “luz” en un acto público</w:t>
      </w:r>
      <w:r w:rsidR="004C201E">
        <w:rPr>
          <w:rFonts w:asciiTheme="minorHAnsi" w:hAnsiTheme="minorHAnsi" w:cstheme="minorHAnsi"/>
        </w:rPr>
        <w:t xml:space="preserve">. </w:t>
      </w:r>
      <w:r w:rsidR="009035E7">
        <w:rPr>
          <w:rFonts w:asciiTheme="minorHAnsi" w:hAnsiTheme="minorHAnsi" w:cstheme="minorHAnsi"/>
        </w:rPr>
        <w:t>Por desgracia</w:t>
      </w:r>
      <w:r w:rsidR="000D2114" w:rsidRPr="00A26423">
        <w:rPr>
          <w:rFonts w:asciiTheme="minorHAnsi" w:hAnsiTheme="minorHAnsi" w:cstheme="minorHAnsi"/>
        </w:rPr>
        <w:t xml:space="preserve">, </w:t>
      </w:r>
      <w:r w:rsidR="001413C4">
        <w:rPr>
          <w:rFonts w:asciiTheme="minorHAnsi" w:hAnsiTheme="minorHAnsi" w:cstheme="minorHAnsi"/>
        </w:rPr>
        <w:t>un líder importante</w:t>
      </w:r>
      <w:r w:rsidR="000D2114" w:rsidRPr="00A26423">
        <w:rPr>
          <w:rFonts w:asciiTheme="minorHAnsi" w:hAnsiTheme="minorHAnsi" w:cstheme="minorHAnsi"/>
        </w:rPr>
        <w:t xml:space="preserve"> no se encontraba presente en aquella reunión. Por dos días, Dan Jones se perdió </w:t>
      </w:r>
      <w:r w:rsidR="00A26423">
        <w:rPr>
          <w:rFonts w:asciiTheme="minorHAnsi" w:hAnsiTheme="minorHAnsi" w:cstheme="minorHAnsi"/>
        </w:rPr>
        <w:t>aquell</w:t>
      </w:r>
      <w:r w:rsidR="000D2114" w:rsidRPr="00A26423">
        <w:rPr>
          <w:rFonts w:asciiTheme="minorHAnsi" w:hAnsiTheme="minorHAnsi" w:cstheme="minorHAnsi"/>
        </w:rPr>
        <w:t xml:space="preserve">a declaración crucial. </w:t>
      </w:r>
      <w:r w:rsidRPr="00A26423">
        <w:rPr>
          <w:rFonts w:asciiTheme="minorHAnsi" w:hAnsiTheme="minorHAnsi" w:cstheme="minorHAnsi"/>
        </w:rPr>
        <w:t>Ellen White</w:t>
      </w:r>
      <w:r w:rsidR="000D2114" w:rsidRPr="00A26423">
        <w:rPr>
          <w:rFonts w:asciiTheme="minorHAnsi" w:hAnsiTheme="minorHAnsi" w:cstheme="minorHAnsi"/>
        </w:rPr>
        <w:t xml:space="preserve"> escribió a su hijo W.C. White: “He sabido que el hermano</w:t>
      </w:r>
      <w:r w:rsidR="00A26423">
        <w:rPr>
          <w:rFonts w:asciiTheme="minorHAnsi" w:hAnsiTheme="minorHAnsi" w:cstheme="minorHAnsi"/>
        </w:rPr>
        <w:t xml:space="preserve"> [Dan T.]</w:t>
      </w:r>
      <w:r w:rsidR="000D2114" w:rsidRPr="00A26423">
        <w:rPr>
          <w:rFonts w:asciiTheme="minorHAnsi" w:hAnsiTheme="minorHAnsi" w:cstheme="minorHAnsi"/>
        </w:rPr>
        <w:t xml:space="preserve"> Jones ha llegado esta tarde a casa”. Eso ocurría el 10 de marzo </w:t>
      </w:r>
      <w:r w:rsidR="006A64FC" w:rsidRPr="00583EF0">
        <w:rPr>
          <w:rFonts w:asciiTheme="minorHAnsi" w:hAnsiTheme="minorHAnsi" w:cstheme="minorHAnsi"/>
        </w:rPr>
        <w:t>(</w:t>
      </w:r>
      <w:r w:rsidR="000D2114" w:rsidRPr="00583EF0">
        <w:rPr>
          <w:rFonts w:asciiTheme="minorHAnsi" w:hAnsiTheme="minorHAnsi" w:cstheme="minorHAnsi"/>
        </w:rPr>
        <w:t>Carta de E</w:t>
      </w:r>
      <w:r w:rsidR="001413C4" w:rsidRPr="00583EF0">
        <w:rPr>
          <w:rFonts w:asciiTheme="minorHAnsi" w:hAnsiTheme="minorHAnsi" w:cstheme="minorHAnsi"/>
        </w:rPr>
        <w:t>llen</w:t>
      </w:r>
      <w:r w:rsidR="000D2114" w:rsidRPr="00583EF0">
        <w:rPr>
          <w:rFonts w:asciiTheme="minorHAnsi" w:hAnsiTheme="minorHAnsi" w:cstheme="minorHAnsi"/>
        </w:rPr>
        <w:t xml:space="preserve"> White a W.C. White y Mary White, 10 marzo 1890, Battle Creek, Michigan. </w:t>
      </w:r>
      <w:r w:rsidR="001413C4" w:rsidRPr="001413C4">
        <w:rPr>
          <w:rFonts w:asciiTheme="minorHAnsi" w:hAnsiTheme="minorHAnsi" w:cstheme="minorHAnsi"/>
          <w:i/>
        </w:rPr>
        <w:t>The Ellen G. White 1888 Materials</w:t>
      </w:r>
      <w:r w:rsidR="001413C4" w:rsidRPr="001413C4">
        <w:rPr>
          <w:rFonts w:asciiTheme="minorHAnsi" w:hAnsiTheme="minorHAnsi" w:cstheme="minorHAnsi"/>
          <w:iCs/>
        </w:rPr>
        <w:t>,</w:t>
      </w:r>
      <w:r w:rsidR="000D2114" w:rsidRPr="00A26423">
        <w:rPr>
          <w:rFonts w:asciiTheme="minorHAnsi" w:hAnsiTheme="minorHAnsi" w:cstheme="minorHAnsi"/>
        </w:rPr>
        <w:t xml:space="preserve"> 623. Había estado en Tennessee, en el enjuiciamiento</w:t>
      </w:r>
      <w:r w:rsidR="001413C4">
        <w:rPr>
          <w:rFonts w:asciiTheme="minorHAnsi" w:hAnsiTheme="minorHAnsi" w:cstheme="minorHAnsi"/>
        </w:rPr>
        <w:t xml:space="preserve"> al rey</w:t>
      </w:r>
      <w:r w:rsidR="000D2114" w:rsidRPr="00A26423">
        <w:rPr>
          <w:rFonts w:asciiTheme="minorHAnsi" w:hAnsiTheme="minorHAnsi" w:cstheme="minorHAnsi"/>
        </w:rPr>
        <w:t>. Carta de Dan T. Jones a R.M. Kilgore, 16 marzo 1890, Battle Creek, Michigan, 963. General Conference of Seventh-day Adventists Archives</w:t>
      </w:r>
      <w:r w:rsidR="000D2114" w:rsidRPr="009C2C78">
        <w:rPr>
          <w:rFonts w:asciiTheme="minorHAnsi" w:hAnsiTheme="minorHAnsi" w:cstheme="minorHAnsi"/>
        </w:rPr>
        <w:t>).</w:t>
      </w:r>
    </w:p>
    <w:p w14:paraId="7D7D35D8" w14:textId="5151ED11" w:rsidR="000D2114" w:rsidRPr="009C2C78" w:rsidRDefault="00A02D5A" w:rsidP="009C2C78">
      <w:pPr>
        <w:pStyle w:val="Libro12"/>
        <w:ind w:firstLine="0"/>
        <w:rPr>
          <w:rFonts w:asciiTheme="minorHAnsi" w:hAnsiTheme="minorHAnsi" w:cstheme="minorHAnsi"/>
        </w:rPr>
      </w:pPr>
      <w:r>
        <w:rPr>
          <w:rFonts w:asciiTheme="minorHAnsi" w:hAnsiTheme="minorHAnsi" w:cstheme="minorHAnsi"/>
        </w:rPr>
        <w:t>E</w:t>
      </w:r>
      <w:r w:rsidRPr="009C2C78">
        <w:rPr>
          <w:rFonts w:asciiTheme="minorHAnsi" w:hAnsiTheme="minorHAnsi" w:cstheme="minorHAnsi"/>
        </w:rPr>
        <w:t>l sábado de tarde</w:t>
      </w:r>
      <w:r>
        <w:rPr>
          <w:rFonts w:asciiTheme="minorHAnsi" w:hAnsiTheme="minorHAnsi" w:cstheme="minorHAnsi"/>
        </w:rPr>
        <w:t xml:space="preserve"> </w:t>
      </w:r>
      <w:r w:rsidR="00DB365A">
        <w:rPr>
          <w:rFonts w:asciiTheme="minorHAnsi" w:hAnsiTheme="minorHAnsi" w:cstheme="minorHAnsi"/>
        </w:rPr>
        <w:t>Ellen White</w:t>
      </w:r>
      <w:r w:rsidR="000D2114" w:rsidRPr="009C2C78">
        <w:rPr>
          <w:rFonts w:asciiTheme="minorHAnsi" w:hAnsiTheme="minorHAnsi" w:cstheme="minorHAnsi"/>
        </w:rPr>
        <w:t xml:space="preserve"> tomó la palabra en la capilla de la oficina. Les dijo </w:t>
      </w:r>
      <w:r w:rsidR="0097494C">
        <w:rPr>
          <w:rFonts w:asciiTheme="minorHAnsi" w:hAnsiTheme="minorHAnsi" w:cstheme="minorHAnsi"/>
        </w:rPr>
        <w:t>cuál era</w:t>
      </w:r>
      <w:r w:rsidR="00583EF0" w:rsidRPr="00583EF0">
        <w:rPr>
          <w:rFonts w:asciiTheme="minorHAnsi" w:hAnsiTheme="minorHAnsi" w:cstheme="minorHAnsi"/>
        </w:rPr>
        <w:t xml:space="preserve"> </w:t>
      </w:r>
      <w:r w:rsidR="00583EF0" w:rsidRPr="009C2C78">
        <w:rPr>
          <w:rFonts w:asciiTheme="minorHAnsi" w:hAnsiTheme="minorHAnsi" w:cstheme="minorHAnsi"/>
        </w:rPr>
        <w:t>exactamente</w:t>
      </w:r>
      <w:r w:rsidR="0097494C">
        <w:rPr>
          <w:rFonts w:asciiTheme="minorHAnsi" w:hAnsiTheme="minorHAnsi" w:cstheme="minorHAnsi"/>
        </w:rPr>
        <w:t xml:space="preserve"> la</w:t>
      </w:r>
      <w:r w:rsidR="000D2114" w:rsidRPr="009C2C78">
        <w:rPr>
          <w:rFonts w:asciiTheme="minorHAnsi" w:hAnsiTheme="minorHAnsi" w:cstheme="minorHAnsi"/>
        </w:rPr>
        <w:t xml:space="preserve"> posición</w:t>
      </w:r>
      <w:r w:rsidR="0097494C">
        <w:rPr>
          <w:rFonts w:asciiTheme="minorHAnsi" w:hAnsiTheme="minorHAnsi" w:cstheme="minorHAnsi"/>
        </w:rPr>
        <w:t xml:space="preserve"> que</w:t>
      </w:r>
      <w:r w:rsidR="000D2114" w:rsidRPr="009C2C78">
        <w:rPr>
          <w:rFonts w:asciiTheme="minorHAnsi" w:hAnsiTheme="minorHAnsi" w:cstheme="minorHAnsi"/>
        </w:rPr>
        <w:t xml:space="preserve"> </w:t>
      </w:r>
      <w:r w:rsidR="0097494C" w:rsidRPr="009C2C78">
        <w:rPr>
          <w:rFonts w:asciiTheme="minorHAnsi" w:hAnsiTheme="minorHAnsi" w:cstheme="minorHAnsi"/>
        </w:rPr>
        <w:t>sostenía</w:t>
      </w:r>
      <w:r w:rsidR="000D2114" w:rsidRPr="009C2C78">
        <w:rPr>
          <w:rFonts w:asciiTheme="minorHAnsi" w:hAnsiTheme="minorHAnsi" w:cstheme="minorHAnsi"/>
        </w:rPr>
        <w:t xml:space="preserve"> en aquel conflicto. Se refirió a la revelación recibida la noche del jueves 6 de marzo:</w:t>
      </w:r>
    </w:p>
    <w:p w14:paraId="4787928F" w14:textId="26A1392D" w:rsidR="000D2114" w:rsidRPr="0097494C" w:rsidRDefault="000D2114" w:rsidP="0097494C">
      <w:pPr>
        <w:pStyle w:val="EGW"/>
        <w:ind w:left="426" w:right="391" w:firstLine="0"/>
        <w:rPr>
          <w:rFonts w:asciiTheme="minorHAnsi" w:hAnsiTheme="minorHAnsi" w:cstheme="minorHAnsi"/>
          <w:sz w:val="22"/>
          <w:szCs w:val="22"/>
        </w:rPr>
      </w:pPr>
      <w:r w:rsidRPr="0097494C">
        <w:rPr>
          <w:rFonts w:asciiTheme="minorHAnsi" w:hAnsiTheme="minorHAnsi" w:cstheme="minorHAnsi"/>
          <w:sz w:val="22"/>
          <w:szCs w:val="22"/>
        </w:rPr>
        <w:t xml:space="preserve">...la luz que me vino anteanoche expuso una vez más </w:t>
      </w:r>
      <w:r w:rsidR="0097494C" w:rsidRPr="0097494C">
        <w:rPr>
          <w:rFonts w:asciiTheme="minorHAnsi" w:hAnsiTheme="minorHAnsi" w:cstheme="minorHAnsi"/>
          <w:sz w:val="22"/>
          <w:szCs w:val="22"/>
        </w:rPr>
        <w:t>claramente</w:t>
      </w:r>
      <w:r w:rsidR="00D129ED" w:rsidRPr="00D129ED">
        <w:rPr>
          <w:rFonts w:asciiTheme="minorHAnsi" w:hAnsiTheme="minorHAnsi" w:cstheme="minorHAnsi"/>
          <w:sz w:val="22"/>
          <w:szCs w:val="22"/>
        </w:rPr>
        <w:t xml:space="preserve"> </w:t>
      </w:r>
      <w:r w:rsidR="00D129ED" w:rsidRPr="0097494C">
        <w:rPr>
          <w:rFonts w:asciiTheme="minorHAnsi" w:hAnsiTheme="minorHAnsi" w:cstheme="minorHAnsi"/>
          <w:sz w:val="22"/>
          <w:szCs w:val="22"/>
        </w:rPr>
        <w:t>ante mí</w:t>
      </w:r>
      <w:r w:rsidRPr="0097494C">
        <w:rPr>
          <w:rFonts w:asciiTheme="minorHAnsi" w:hAnsiTheme="minorHAnsi" w:cstheme="minorHAnsi"/>
          <w:sz w:val="22"/>
          <w:szCs w:val="22"/>
        </w:rPr>
        <w:t xml:space="preserve"> la influencia que ha estado obrando, y a dónde conduciría... Estáis recorriendo precisamente el mismo camino por el que anduvieron en los días de Cristo. Habéis conocido la experiencia de ellos; pero Dios nos libre... Os habéis interpuesto directamente en el camino de Dios. La tierra tiene que ser alumbrada por su gloria, y si permanecéis donde</w:t>
      </w:r>
      <w:r w:rsidR="00DA4A7A" w:rsidRPr="00DA4A7A">
        <w:rPr>
          <w:rFonts w:asciiTheme="minorHAnsi" w:hAnsiTheme="minorHAnsi" w:cstheme="minorHAnsi"/>
          <w:sz w:val="22"/>
          <w:szCs w:val="22"/>
        </w:rPr>
        <w:t xml:space="preserve"> </w:t>
      </w:r>
      <w:r w:rsidR="00DA4A7A" w:rsidRPr="0097494C">
        <w:rPr>
          <w:rFonts w:asciiTheme="minorHAnsi" w:hAnsiTheme="minorHAnsi" w:cstheme="minorHAnsi"/>
          <w:sz w:val="22"/>
          <w:szCs w:val="22"/>
        </w:rPr>
        <w:t>hoy</w:t>
      </w:r>
      <w:r w:rsidRPr="0097494C">
        <w:rPr>
          <w:rFonts w:asciiTheme="minorHAnsi" w:hAnsiTheme="minorHAnsi" w:cstheme="minorHAnsi"/>
          <w:sz w:val="22"/>
          <w:szCs w:val="22"/>
        </w:rPr>
        <w:t xml:space="preserve"> estáis podéis fácilmente decir que el Espíritu de Dios era el espíritu del diablo...</w:t>
      </w:r>
    </w:p>
    <w:p w14:paraId="370E51CA" w14:textId="121B46AC" w:rsidR="000D2114" w:rsidRPr="0097494C" w:rsidRDefault="000D2114" w:rsidP="0097494C">
      <w:pPr>
        <w:pStyle w:val="EGW"/>
        <w:ind w:left="426" w:right="391" w:firstLine="0"/>
        <w:rPr>
          <w:rFonts w:asciiTheme="minorHAnsi" w:hAnsiTheme="minorHAnsi" w:cstheme="minorHAnsi"/>
          <w:sz w:val="22"/>
          <w:szCs w:val="22"/>
        </w:rPr>
      </w:pPr>
      <w:r w:rsidRPr="0097494C">
        <w:rPr>
          <w:rFonts w:asciiTheme="minorHAnsi" w:hAnsiTheme="minorHAnsi" w:cstheme="minorHAnsi"/>
          <w:sz w:val="22"/>
          <w:szCs w:val="22"/>
        </w:rPr>
        <w:t>...no os aferréis al hermano Smith. Os digo en el nombre de Dios que no está en la luz. No ha estado en la luz desde Minneapolis...</w:t>
      </w:r>
    </w:p>
    <w:p w14:paraId="3B64840E" w14:textId="2DB51785" w:rsidR="000D2114" w:rsidRPr="0097494C" w:rsidRDefault="000D2114" w:rsidP="0097494C">
      <w:pPr>
        <w:pStyle w:val="EGW"/>
        <w:ind w:left="426" w:right="391" w:firstLine="0"/>
        <w:rPr>
          <w:rFonts w:asciiTheme="minorHAnsi" w:hAnsiTheme="minorHAnsi" w:cstheme="minorHAnsi"/>
          <w:sz w:val="22"/>
          <w:szCs w:val="22"/>
          <w:lang w:val="en-US"/>
        </w:rPr>
      </w:pPr>
      <w:r w:rsidRPr="0097494C">
        <w:rPr>
          <w:rFonts w:asciiTheme="minorHAnsi" w:hAnsiTheme="minorHAnsi" w:cstheme="minorHAnsi"/>
          <w:sz w:val="22"/>
          <w:szCs w:val="22"/>
        </w:rPr>
        <w:t xml:space="preserve">...Permitid que la verdad de Dios venga a vuestros corazones; abrid la puerta. Os digo ahora aquí ante Dios, que el asunto de los pactos, tal como ha sido presentado, es la verdad. </w:t>
      </w:r>
      <w:r w:rsidRPr="0097494C">
        <w:rPr>
          <w:rFonts w:asciiTheme="minorHAnsi" w:hAnsiTheme="minorHAnsi" w:cstheme="minorHAnsi"/>
          <w:sz w:val="22"/>
          <w:szCs w:val="22"/>
          <w:lang w:val="en-US"/>
        </w:rPr>
        <w:t>(E</w:t>
      </w:r>
      <w:r w:rsidR="0012437B">
        <w:rPr>
          <w:rFonts w:asciiTheme="minorHAnsi" w:hAnsiTheme="minorHAnsi" w:cstheme="minorHAnsi"/>
          <w:sz w:val="22"/>
          <w:szCs w:val="22"/>
          <w:lang w:val="en-US"/>
        </w:rPr>
        <w:t>llen</w:t>
      </w:r>
      <w:r w:rsidRPr="0097494C">
        <w:rPr>
          <w:rFonts w:asciiTheme="minorHAnsi" w:hAnsiTheme="minorHAnsi" w:cstheme="minorHAnsi"/>
          <w:sz w:val="22"/>
          <w:szCs w:val="22"/>
          <w:lang w:val="en-US"/>
        </w:rPr>
        <w:t xml:space="preserve"> White, Sermón</w:t>
      </w:r>
      <w:r w:rsidR="0012437B">
        <w:rPr>
          <w:rFonts w:asciiTheme="minorHAnsi" w:hAnsiTheme="minorHAnsi" w:cstheme="minorHAnsi"/>
          <w:sz w:val="22"/>
          <w:szCs w:val="22"/>
          <w:lang w:val="en-US"/>
        </w:rPr>
        <w:t>,</w:t>
      </w:r>
      <w:r w:rsidRPr="0097494C">
        <w:rPr>
          <w:rFonts w:asciiTheme="minorHAnsi" w:hAnsiTheme="minorHAnsi" w:cstheme="minorHAnsi"/>
          <w:sz w:val="22"/>
          <w:szCs w:val="22"/>
          <w:lang w:val="en-US"/>
        </w:rPr>
        <w:t xml:space="preserve"> 8 marzo 1890, Battle Creek, Michigan. </w:t>
      </w:r>
      <w:r w:rsidR="0012437B" w:rsidRPr="0012437B">
        <w:rPr>
          <w:rFonts w:asciiTheme="minorHAnsi" w:hAnsiTheme="minorHAnsi" w:cstheme="minorHAnsi"/>
          <w:i/>
          <w:sz w:val="22"/>
          <w:szCs w:val="22"/>
          <w:lang w:val="en-US"/>
        </w:rPr>
        <w:t>The Ellen G. White 1888 Materials</w:t>
      </w:r>
      <w:r w:rsidR="0012437B" w:rsidRPr="0012437B">
        <w:rPr>
          <w:rFonts w:asciiTheme="minorHAnsi" w:hAnsiTheme="minorHAnsi" w:cstheme="minorHAnsi"/>
          <w:iCs/>
          <w:sz w:val="22"/>
          <w:szCs w:val="22"/>
          <w:lang w:val="en-US"/>
        </w:rPr>
        <w:t>,</w:t>
      </w:r>
      <w:r w:rsidRPr="0012437B">
        <w:rPr>
          <w:rFonts w:asciiTheme="minorHAnsi" w:hAnsiTheme="minorHAnsi" w:cstheme="minorHAnsi"/>
          <w:iCs/>
          <w:sz w:val="22"/>
          <w:szCs w:val="22"/>
          <w:lang w:val="en-US"/>
        </w:rPr>
        <w:t xml:space="preserve"> </w:t>
      </w:r>
      <w:r w:rsidR="0012437B">
        <w:rPr>
          <w:rFonts w:asciiTheme="minorHAnsi" w:hAnsiTheme="minorHAnsi" w:cstheme="minorHAnsi"/>
          <w:sz w:val="22"/>
          <w:szCs w:val="22"/>
          <w:lang w:val="en-US"/>
        </w:rPr>
        <w:t>593-</w:t>
      </w:r>
      <w:r w:rsidRPr="0097494C">
        <w:rPr>
          <w:rFonts w:asciiTheme="minorHAnsi" w:hAnsiTheme="minorHAnsi" w:cstheme="minorHAnsi"/>
          <w:sz w:val="22"/>
          <w:szCs w:val="22"/>
          <w:lang w:val="en-US"/>
        </w:rPr>
        <w:t>59</w:t>
      </w:r>
      <w:r w:rsidR="0012437B">
        <w:rPr>
          <w:rFonts w:asciiTheme="minorHAnsi" w:hAnsiTheme="minorHAnsi" w:cstheme="minorHAnsi"/>
          <w:sz w:val="22"/>
          <w:szCs w:val="22"/>
          <w:lang w:val="en-US"/>
        </w:rPr>
        <w:t>4 y</w:t>
      </w:r>
      <w:r w:rsidRPr="0097494C">
        <w:rPr>
          <w:rFonts w:asciiTheme="minorHAnsi" w:hAnsiTheme="minorHAnsi" w:cstheme="minorHAnsi"/>
          <w:sz w:val="22"/>
          <w:szCs w:val="22"/>
          <w:lang w:val="en-US"/>
        </w:rPr>
        <w:t xml:space="preserve"> 596).</w:t>
      </w:r>
    </w:p>
    <w:p w14:paraId="1A2AE67A" w14:textId="554FD9BE"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lastRenderedPageBreak/>
        <w:t>Ellen White</w:t>
      </w:r>
      <w:r w:rsidR="000D2114" w:rsidRPr="009C2C78">
        <w:rPr>
          <w:rFonts w:asciiTheme="minorHAnsi" w:hAnsiTheme="minorHAnsi" w:cstheme="minorHAnsi"/>
        </w:rPr>
        <w:t xml:space="preserve"> relacionó aquí la verdad d</w:t>
      </w:r>
      <w:r w:rsidR="00AE7F6B">
        <w:rPr>
          <w:rFonts w:asciiTheme="minorHAnsi" w:hAnsiTheme="minorHAnsi" w:cstheme="minorHAnsi"/>
        </w:rPr>
        <w:t>e la distinción entre los dos pactos, tal como la había presentado E.J. Waggoner,</w:t>
      </w:r>
      <w:r w:rsidR="000D2114" w:rsidRPr="009C2C78">
        <w:rPr>
          <w:rFonts w:asciiTheme="minorHAnsi" w:hAnsiTheme="minorHAnsi" w:cstheme="minorHAnsi"/>
        </w:rPr>
        <w:t xml:space="preserve"> </w:t>
      </w:r>
      <w:r w:rsidR="00AE7F6B">
        <w:rPr>
          <w:rFonts w:asciiTheme="minorHAnsi" w:hAnsiTheme="minorHAnsi" w:cstheme="minorHAnsi"/>
        </w:rPr>
        <w:t>como siendo</w:t>
      </w:r>
      <w:r w:rsidR="000D2114" w:rsidRPr="009C2C78">
        <w:rPr>
          <w:rFonts w:asciiTheme="minorHAnsi" w:hAnsiTheme="minorHAnsi" w:cstheme="minorHAnsi"/>
        </w:rPr>
        <w:t xml:space="preserve"> luz</w:t>
      </w:r>
      <w:r w:rsidR="00AE7F6B">
        <w:rPr>
          <w:rFonts w:asciiTheme="minorHAnsi" w:hAnsiTheme="minorHAnsi" w:cstheme="minorHAnsi"/>
        </w:rPr>
        <w:t xml:space="preserve"> procedente</w:t>
      </w:r>
      <w:r w:rsidR="000D2114" w:rsidRPr="009C2C78">
        <w:rPr>
          <w:rFonts w:asciiTheme="minorHAnsi" w:hAnsiTheme="minorHAnsi" w:cstheme="minorHAnsi"/>
        </w:rPr>
        <w:t xml:space="preserve"> del Espíritu Santo.</w:t>
      </w:r>
    </w:p>
    <w:p w14:paraId="7AD8A48B" w14:textId="276A4362" w:rsidR="000D2114" w:rsidRPr="009C2C78" w:rsidRDefault="00FA47B9" w:rsidP="009C2C78">
      <w:pPr>
        <w:pStyle w:val="Libro12"/>
        <w:ind w:firstLine="0"/>
        <w:rPr>
          <w:rFonts w:asciiTheme="minorHAnsi" w:hAnsiTheme="minorHAnsi" w:cstheme="minorHAnsi"/>
        </w:rPr>
      </w:pPr>
      <w:r>
        <w:rPr>
          <w:rFonts w:asciiTheme="minorHAnsi" w:hAnsiTheme="minorHAnsi" w:cstheme="minorHAnsi"/>
        </w:rPr>
        <w:t>Se trataba de</w:t>
      </w:r>
      <w:r w:rsidR="000D2114" w:rsidRPr="009C2C78">
        <w:rPr>
          <w:rFonts w:asciiTheme="minorHAnsi" w:hAnsiTheme="minorHAnsi" w:cstheme="minorHAnsi"/>
        </w:rPr>
        <w:t xml:space="preserve"> </w:t>
      </w:r>
      <w:r w:rsidR="00805850">
        <w:rPr>
          <w:rFonts w:asciiTheme="minorHAnsi" w:hAnsiTheme="minorHAnsi" w:cstheme="minorHAnsi"/>
        </w:rPr>
        <w:t>es</w:t>
      </w:r>
      <w:r w:rsidR="000D2114" w:rsidRPr="009C2C78">
        <w:rPr>
          <w:rFonts w:asciiTheme="minorHAnsi" w:hAnsiTheme="minorHAnsi" w:cstheme="minorHAnsi"/>
        </w:rPr>
        <w:t>a misma luz del evangelio eterno que habría de alumbrar la tierra con la gloria de Dios (Apoc 18:1). Rechazar la verdad de los pactos era rechazar el Espíritu de Dios, llamándole espíritu del diablo. Era el mismo trato que los judíos habían dado a la verdad que Cristo presentó.</w:t>
      </w:r>
    </w:p>
    <w:p w14:paraId="642D5A9C" w14:textId="36F70013"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Dar crédito a la postura sostenida por el </w:t>
      </w:r>
      <w:r w:rsidR="00805850">
        <w:rPr>
          <w:rFonts w:asciiTheme="minorHAnsi" w:hAnsiTheme="minorHAnsi" w:cstheme="minorHAnsi"/>
        </w:rPr>
        <w:t>pastor</w:t>
      </w:r>
      <w:r w:rsidRPr="009C2C78">
        <w:rPr>
          <w:rFonts w:asciiTheme="minorHAnsi" w:hAnsiTheme="minorHAnsi" w:cstheme="minorHAnsi"/>
        </w:rPr>
        <w:t xml:space="preserve"> Smith sobre los pactos</w:t>
      </w:r>
      <w:r w:rsidR="00EF1024">
        <w:rPr>
          <w:rFonts w:asciiTheme="minorHAnsi" w:hAnsiTheme="minorHAnsi" w:cstheme="minorHAnsi"/>
        </w:rPr>
        <w:t xml:space="preserve"> significaba</w:t>
      </w:r>
      <w:r w:rsidRPr="009C2C78">
        <w:rPr>
          <w:rFonts w:asciiTheme="minorHAnsi" w:hAnsiTheme="minorHAnsi" w:cstheme="minorHAnsi"/>
        </w:rPr>
        <w:t xml:space="preserve"> transitar por caminos de tinieblas. Su postura </w:t>
      </w:r>
      <w:r w:rsidR="00C60F99">
        <w:rPr>
          <w:rFonts w:asciiTheme="minorHAnsi" w:hAnsiTheme="minorHAnsi" w:cstheme="minorHAnsi"/>
        </w:rPr>
        <w:t xml:space="preserve">sobre los pactos </w:t>
      </w:r>
      <w:r w:rsidRPr="009C2C78">
        <w:rPr>
          <w:rFonts w:asciiTheme="minorHAnsi" w:hAnsiTheme="minorHAnsi" w:cstheme="minorHAnsi"/>
        </w:rPr>
        <w:t xml:space="preserve">había sido objeto de análisis en numerosas ocasiones. </w:t>
      </w:r>
      <w:r w:rsidR="00C60F99">
        <w:rPr>
          <w:rFonts w:asciiTheme="minorHAnsi" w:hAnsiTheme="minorHAnsi" w:cstheme="minorHAnsi"/>
        </w:rPr>
        <w:t>En ese tiempo debiera haberse podido</w:t>
      </w:r>
      <w:r w:rsidRPr="009C2C78">
        <w:rPr>
          <w:rFonts w:asciiTheme="minorHAnsi" w:hAnsiTheme="minorHAnsi" w:cstheme="minorHAnsi"/>
        </w:rPr>
        <w:t xml:space="preserve"> diferenciar claramente entre la verdad y el error. No había duda alguna en cuanto a la posición que tomó </w:t>
      </w:r>
      <w:r w:rsidR="00DB365A">
        <w:rPr>
          <w:rFonts w:asciiTheme="minorHAnsi" w:hAnsiTheme="minorHAnsi" w:cstheme="minorHAnsi"/>
        </w:rPr>
        <w:t>Ellen White</w:t>
      </w:r>
      <w:r w:rsidRPr="009C2C78">
        <w:rPr>
          <w:rFonts w:asciiTheme="minorHAnsi" w:hAnsiTheme="minorHAnsi" w:cstheme="minorHAnsi"/>
        </w:rPr>
        <w:t xml:space="preserve"> sobre los pactos: </w:t>
      </w:r>
      <w:r w:rsidR="00C60F99">
        <w:rPr>
          <w:rFonts w:asciiTheme="minorHAnsi" w:hAnsiTheme="minorHAnsi" w:cstheme="minorHAnsi"/>
        </w:rPr>
        <w:t>estaba de acuerdo</w:t>
      </w:r>
      <w:r w:rsidRPr="009C2C78">
        <w:rPr>
          <w:rFonts w:asciiTheme="minorHAnsi" w:hAnsiTheme="minorHAnsi" w:cstheme="minorHAnsi"/>
        </w:rPr>
        <w:t xml:space="preserve"> con E.J. Waggoner. El pacto eterno era la luz de la justificación por la fe. Era la luz que debía darse al mundo. </w:t>
      </w:r>
      <w:r w:rsidR="00132C09">
        <w:rPr>
          <w:rFonts w:asciiTheme="minorHAnsi" w:hAnsiTheme="minorHAnsi" w:cstheme="minorHAnsi"/>
        </w:rPr>
        <w:t>Su recepción se vería acompañada por</w:t>
      </w:r>
      <w:r w:rsidRPr="009C2C78">
        <w:rPr>
          <w:rFonts w:asciiTheme="minorHAnsi" w:hAnsiTheme="minorHAnsi" w:cstheme="minorHAnsi"/>
        </w:rPr>
        <w:t xml:space="preserve"> la bendición del Espíritu Santo para terminar la obra.</w:t>
      </w:r>
    </w:p>
    <w:p w14:paraId="3AFA0517" w14:textId="05A00E9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A principios de 1890, </w:t>
      </w:r>
      <w:r w:rsidR="00DB365A">
        <w:rPr>
          <w:rFonts w:asciiTheme="minorHAnsi" w:hAnsiTheme="minorHAnsi" w:cstheme="minorHAnsi"/>
        </w:rPr>
        <w:t>Ellen White</w:t>
      </w:r>
      <w:r w:rsidRPr="009C2C78">
        <w:rPr>
          <w:rFonts w:asciiTheme="minorHAnsi" w:hAnsiTheme="minorHAnsi" w:cstheme="minorHAnsi"/>
        </w:rPr>
        <w:t xml:space="preserve"> había estado ocupada en la preparación del primer volumen de </w:t>
      </w:r>
      <w:r w:rsidRPr="009C2C78">
        <w:rPr>
          <w:rFonts w:asciiTheme="minorHAnsi" w:hAnsiTheme="minorHAnsi" w:cstheme="minorHAnsi"/>
          <w:i/>
          <w:iCs/>
        </w:rPr>
        <w:t>The Spirith of Prophecy</w:t>
      </w:r>
      <w:r w:rsidRPr="009C2C78">
        <w:rPr>
          <w:rFonts w:asciiTheme="minorHAnsi" w:hAnsiTheme="minorHAnsi" w:cstheme="minorHAnsi"/>
        </w:rPr>
        <w:t>. Cuando</w:t>
      </w:r>
      <w:r w:rsidR="00750D65" w:rsidRPr="00750D65">
        <w:rPr>
          <w:rFonts w:asciiTheme="minorHAnsi" w:hAnsiTheme="minorHAnsi" w:cstheme="minorHAnsi"/>
        </w:rPr>
        <w:t xml:space="preserve"> </w:t>
      </w:r>
      <w:r w:rsidR="00750D65" w:rsidRPr="009C2C78">
        <w:rPr>
          <w:rFonts w:asciiTheme="minorHAnsi" w:hAnsiTheme="minorHAnsi" w:cstheme="minorHAnsi"/>
        </w:rPr>
        <w:t>el 6 de marzo de 1890</w:t>
      </w:r>
      <w:r w:rsidRPr="009C2C78">
        <w:rPr>
          <w:rFonts w:asciiTheme="minorHAnsi" w:hAnsiTheme="minorHAnsi" w:cstheme="minorHAnsi"/>
        </w:rPr>
        <w:t xml:space="preserve"> recibió confirmación divina relativa a la posición de Waggoner sobre los</w:t>
      </w:r>
      <w:r w:rsidR="00750D65">
        <w:rPr>
          <w:rFonts w:asciiTheme="minorHAnsi" w:hAnsiTheme="minorHAnsi" w:cstheme="minorHAnsi"/>
        </w:rPr>
        <w:t xml:space="preserve"> dos</w:t>
      </w:r>
      <w:r w:rsidRPr="009C2C78">
        <w:rPr>
          <w:rFonts w:asciiTheme="minorHAnsi" w:hAnsiTheme="minorHAnsi" w:cstheme="minorHAnsi"/>
        </w:rPr>
        <w:t xml:space="preserve"> pactos, la incorporó en su edición revisada que llevó por título </w:t>
      </w:r>
      <w:r w:rsidRPr="009C2C78">
        <w:rPr>
          <w:rFonts w:asciiTheme="minorHAnsi" w:hAnsiTheme="minorHAnsi" w:cstheme="minorHAnsi"/>
          <w:i/>
          <w:iCs/>
        </w:rPr>
        <w:t>Patriarcas y Profetas</w:t>
      </w:r>
      <w:r w:rsidRPr="009C2C78">
        <w:rPr>
          <w:rFonts w:asciiTheme="minorHAnsi" w:hAnsiTheme="minorHAnsi" w:cstheme="minorHAnsi"/>
        </w:rPr>
        <w:t xml:space="preserve"> (</w:t>
      </w:r>
      <w:r w:rsidRPr="00154C56">
        <w:rPr>
          <w:rFonts w:asciiTheme="minorHAnsi" w:hAnsiTheme="minorHAnsi" w:cstheme="minorHAnsi"/>
        </w:rPr>
        <w:t>E</w:t>
      </w:r>
      <w:r w:rsidR="00C90E9B" w:rsidRPr="00154C56">
        <w:rPr>
          <w:rFonts w:asciiTheme="minorHAnsi" w:hAnsiTheme="minorHAnsi" w:cstheme="minorHAnsi"/>
        </w:rPr>
        <w:t>llen</w:t>
      </w:r>
      <w:r w:rsidRPr="00154C56">
        <w:rPr>
          <w:rFonts w:asciiTheme="minorHAnsi" w:hAnsiTheme="minorHAnsi" w:cstheme="minorHAnsi"/>
        </w:rPr>
        <w:t xml:space="preserve"> White, The Law and the Covenants, </w:t>
      </w:r>
      <w:r w:rsidRPr="00154C56">
        <w:rPr>
          <w:rFonts w:asciiTheme="minorHAnsi" w:hAnsiTheme="minorHAnsi" w:cstheme="minorHAnsi"/>
          <w:i/>
        </w:rPr>
        <w:t>The</w:t>
      </w:r>
      <w:r w:rsidRPr="00154C56">
        <w:rPr>
          <w:rFonts w:asciiTheme="minorHAnsi" w:hAnsiTheme="minorHAnsi" w:cstheme="minorHAnsi"/>
        </w:rPr>
        <w:t xml:space="preserve"> </w:t>
      </w:r>
      <w:r w:rsidRPr="00154C56">
        <w:rPr>
          <w:rFonts w:asciiTheme="minorHAnsi" w:hAnsiTheme="minorHAnsi" w:cstheme="minorHAnsi"/>
          <w:i/>
        </w:rPr>
        <w:t>Patriarchs and Prophets</w:t>
      </w:r>
      <w:r w:rsidRPr="00154C56">
        <w:rPr>
          <w:rFonts w:asciiTheme="minorHAnsi" w:hAnsiTheme="minorHAnsi" w:cstheme="minorHAnsi"/>
        </w:rPr>
        <w:t xml:space="preserve"> </w:t>
      </w:r>
      <w:r w:rsidR="00435538">
        <w:rPr>
          <w:rFonts w:asciiTheme="minorHAnsi" w:hAnsiTheme="minorHAnsi" w:cstheme="minorHAnsi"/>
        </w:rPr>
        <w:t>—</w:t>
      </w:r>
      <w:r w:rsidRPr="00154C56">
        <w:rPr>
          <w:rFonts w:asciiTheme="minorHAnsi" w:hAnsiTheme="minorHAnsi" w:cstheme="minorHAnsi"/>
        </w:rPr>
        <w:t>Oakland, California: Pacific Press Publishing Company, 1890, 363-373. En castellano</w:t>
      </w:r>
      <w:r w:rsidR="00F53552">
        <w:rPr>
          <w:rFonts w:asciiTheme="minorHAnsi" w:hAnsiTheme="minorHAnsi" w:cstheme="minorHAnsi"/>
        </w:rPr>
        <w:t>, capítulo 32: ‘La ley y los dos pactos’.</w:t>
      </w:r>
      <w:r w:rsidRPr="00154C56">
        <w:rPr>
          <w:rFonts w:asciiTheme="minorHAnsi" w:hAnsiTheme="minorHAnsi" w:cstheme="minorHAnsi"/>
        </w:rPr>
        <w:t xml:space="preserve"> </w:t>
      </w:r>
      <w:r w:rsidRPr="00154C56">
        <w:rPr>
          <w:rFonts w:asciiTheme="minorHAnsi" w:hAnsiTheme="minorHAnsi" w:cstheme="minorHAnsi"/>
          <w:i/>
          <w:iCs/>
        </w:rPr>
        <w:t>Patriarcas y Profetas</w:t>
      </w:r>
      <w:r w:rsidRPr="00154C56">
        <w:rPr>
          <w:rFonts w:asciiTheme="minorHAnsi" w:hAnsiTheme="minorHAnsi" w:cstheme="minorHAnsi"/>
        </w:rPr>
        <w:t>, 378-390</w:t>
      </w:r>
      <w:r w:rsidR="003704F2">
        <w:rPr>
          <w:rFonts w:asciiTheme="minorHAnsi" w:hAnsiTheme="minorHAnsi" w:cstheme="minorHAnsi"/>
        </w:rPr>
        <w:t>; CD: 331-343</w:t>
      </w:r>
      <w:r w:rsidRPr="009C2C78">
        <w:rPr>
          <w:rFonts w:asciiTheme="minorHAnsi" w:hAnsiTheme="minorHAnsi" w:cstheme="minorHAnsi"/>
        </w:rPr>
        <w:t xml:space="preserve">). </w:t>
      </w:r>
      <w:r w:rsidR="0099661F">
        <w:rPr>
          <w:rFonts w:asciiTheme="minorHAnsi" w:hAnsiTheme="minorHAnsi" w:cstheme="minorHAnsi"/>
        </w:rPr>
        <w:t>Era una aportación de</w:t>
      </w:r>
      <w:r w:rsidRPr="009C2C78">
        <w:rPr>
          <w:rFonts w:asciiTheme="minorHAnsi" w:hAnsiTheme="minorHAnsi" w:cstheme="minorHAnsi"/>
        </w:rPr>
        <w:t xml:space="preserve"> material completamente nuevo</w:t>
      </w:r>
      <w:r w:rsidR="0099661F">
        <w:rPr>
          <w:rFonts w:asciiTheme="minorHAnsi" w:hAnsiTheme="minorHAnsi" w:cstheme="minorHAnsi"/>
        </w:rPr>
        <w:t>, y f</w:t>
      </w:r>
      <w:r w:rsidRPr="009C2C78">
        <w:rPr>
          <w:rFonts w:asciiTheme="minorHAnsi" w:hAnsiTheme="minorHAnsi" w:cstheme="minorHAnsi"/>
        </w:rPr>
        <w:t xml:space="preserve">ue una de las declaraciones más </w:t>
      </w:r>
      <w:r w:rsidR="009B6742">
        <w:rPr>
          <w:rFonts w:asciiTheme="minorHAnsi" w:hAnsiTheme="minorHAnsi" w:cstheme="minorHAnsi"/>
        </w:rPr>
        <w:t>exhaustiva</w:t>
      </w:r>
      <w:r w:rsidR="009B6742" w:rsidRPr="009C2C78">
        <w:rPr>
          <w:rFonts w:asciiTheme="minorHAnsi" w:hAnsiTheme="minorHAnsi" w:cstheme="minorHAnsi"/>
        </w:rPr>
        <w:t>s</w:t>
      </w:r>
      <w:r w:rsidRPr="009C2C78">
        <w:rPr>
          <w:rFonts w:asciiTheme="minorHAnsi" w:hAnsiTheme="minorHAnsi" w:cstheme="minorHAnsi"/>
        </w:rPr>
        <w:t xml:space="preserve"> acerca de la relación entre los pactos y la justicia por la fe (</w:t>
      </w:r>
      <w:r w:rsidRPr="00E86AE3">
        <w:rPr>
          <w:rFonts w:asciiTheme="minorHAnsi" w:hAnsiTheme="minorHAnsi" w:cstheme="minorHAnsi"/>
        </w:rPr>
        <w:t>Tim Crosby, Ellen G. White and the Law in Galatians: A Study in the Dynamics of Present Truth, 2</w:t>
      </w:r>
      <w:r w:rsidR="00E86AE3" w:rsidRPr="00E86AE3">
        <w:rPr>
          <w:rFonts w:asciiTheme="minorHAnsi" w:hAnsiTheme="minorHAnsi" w:cstheme="minorHAnsi"/>
        </w:rPr>
        <w:t>8</w:t>
      </w:r>
      <w:r w:rsidRPr="009C2C78">
        <w:rPr>
          <w:rFonts w:asciiTheme="minorHAnsi" w:hAnsiTheme="minorHAnsi" w:cstheme="minorHAnsi"/>
        </w:rPr>
        <w:t xml:space="preserve">). </w:t>
      </w:r>
      <w:r w:rsidRPr="009C2C78">
        <w:rPr>
          <w:rFonts w:asciiTheme="minorHAnsi" w:hAnsiTheme="minorHAnsi" w:cstheme="minorHAnsi"/>
          <w:i/>
          <w:iCs/>
        </w:rPr>
        <w:t>Patriarcas y Profetas</w:t>
      </w:r>
      <w:r w:rsidRPr="009C2C78">
        <w:rPr>
          <w:rFonts w:asciiTheme="minorHAnsi" w:hAnsiTheme="minorHAnsi" w:cstheme="minorHAnsi"/>
        </w:rPr>
        <w:t xml:space="preserve"> se publicó el 26 de agosto de 1890 (</w:t>
      </w:r>
      <w:r w:rsidRPr="00E86AE3">
        <w:rPr>
          <w:rFonts w:asciiTheme="minorHAnsi" w:hAnsiTheme="minorHAnsi" w:cstheme="minorHAnsi"/>
        </w:rPr>
        <w:t xml:space="preserve">Ver Ron Duffield, </w:t>
      </w:r>
      <w:hyperlink r:id="rId11" w:tgtFrame="_blank" w:history="1">
        <w:r w:rsidR="00E86AE3" w:rsidRPr="0045066A">
          <w:rPr>
            <w:rStyle w:val="Hipervnculo"/>
            <w:rFonts w:asciiTheme="minorHAnsi" w:hAnsiTheme="minorHAnsi" w:cstheme="minorHAnsi"/>
            <w:i/>
            <w:iCs/>
            <w:color w:val="000000" w:themeColor="text1"/>
            <w:u w:val="none"/>
          </w:rPr>
          <w:t>El retorno de la lluvia tardía</w:t>
        </w:r>
      </w:hyperlink>
      <w:r w:rsidR="0045066A">
        <w:rPr>
          <w:rFonts w:asciiTheme="minorHAnsi" w:hAnsiTheme="minorHAnsi" w:cstheme="minorHAnsi"/>
        </w:rPr>
        <w:t>, 409-412</w:t>
      </w:r>
      <w:r w:rsidRPr="009C2C78">
        <w:rPr>
          <w:rFonts w:asciiTheme="minorHAnsi" w:hAnsiTheme="minorHAnsi" w:cstheme="minorHAnsi"/>
        </w:rPr>
        <w:t xml:space="preserve">). </w:t>
      </w:r>
      <w:r w:rsidR="00DB365A">
        <w:rPr>
          <w:rFonts w:asciiTheme="minorHAnsi" w:hAnsiTheme="minorHAnsi" w:cstheme="minorHAnsi"/>
        </w:rPr>
        <w:t>Ellen White</w:t>
      </w:r>
      <w:r w:rsidRPr="009C2C78">
        <w:rPr>
          <w:rFonts w:asciiTheme="minorHAnsi" w:hAnsiTheme="minorHAnsi" w:cstheme="minorHAnsi"/>
        </w:rPr>
        <w:t xml:space="preserve"> dijo:</w:t>
      </w:r>
    </w:p>
    <w:p w14:paraId="381C3D55" w14:textId="516D3404" w:rsidR="0045066A" w:rsidRDefault="00F2756E" w:rsidP="0045066A">
      <w:pPr>
        <w:pStyle w:val="EGW"/>
        <w:ind w:left="426" w:right="391" w:firstLine="0"/>
        <w:rPr>
          <w:rFonts w:asciiTheme="minorHAnsi" w:hAnsiTheme="minorHAnsi" w:cstheme="minorHAnsi"/>
          <w:sz w:val="22"/>
          <w:szCs w:val="22"/>
        </w:rPr>
      </w:pPr>
      <w:r w:rsidRPr="00F2756E">
        <w:rPr>
          <w:rFonts w:asciiTheme="minorHAnsi" w:hAnsiTheme="minorHAnsi" w:cstheme="minorHAnsi"/>
          <w:sz w:val="22"/>
          <w:szCs w:val="22"/>
        </w:rPr>
        <w:lastRenderedPageBreak/>
        <w:t>El pacto de la gracia se estableció primeramente con el hombre en el Edén</w:t>
      </w:r>
      <w:r w:rsidR="0045066A">
        <w:rPr>
          <w:rFonts w:asciiTheme="minorHAnsi" w:hAnsiTheme="minorHAnsi" w:cstheme="minorHAnsi"/>
          <w:sz w:val="22"/>
          <w:szCs w:val="22"/>
        </w:rPr>
        <w:t>…</w:t>
      </w:r>
    </w:p>
    <w:p w14:paraId="24A204D8" w14:textId="3DAA5947" w:rsidR="000D2114" w:rsidRPr="0045066A" w:rsidRDefault="000D2114" w:rsidP="0045066A">
      <w:pPr>
        <w:pStyle w:val="EGW"/>
        <w:ind w:left="426" w:right="391" w:firstLine="0"/>
        <w:rPr>
          <w:rFonts w:asciiTheme="minorHAnsi" w:hAnsiTheme="minorHAnsi" w:cstheme="minorHAnsi"/>
          <w:sz w:val="22"/>
          <w:szCs w:val="22"/>
        </w:rPr>
      </w:pPr>
      <w:r w:rsidRPr="0045066A">
        <w:rPr>
          <w:rFonts w:asciiTheme="minorHAnsi" w:hAnsiTheme="minorHAnsi" w:cstheme="minorHAnsi"/>
          <w:sz w:val="22"/>
          <w:szCs w:val="22"/>
        </w:rPr>
        <w:t xml:space="preserve">Este mismo pacto le fue renovado a Abraham en la promesa: </w:t>
      </w:r>
      <w:r w:rsidR="0045066A">
        <w:rPr>
          <w:rFonts w:asciiTheme="minorHAnsi" w:hAnsiTheme="minorHAnsi" w:cstheme="minorHAnsi"/>
          <w:sz w:val="22"/>
          <w:szCs w:val="22"/>
        </w:rPr>
        <w:t>“</w:t>
      </w:r>
      <w:r w:rsidRPr="0045066A">
        <w:rPr>
          <w:rFonts w:asciiTheme="minorHAnsi" w:hAnsiTheme="minorHAnsi" w:cstheme="minorHAnsi"/>
          <w:sz w:val="22"/>
          <w:szCs w:val="22"/>
        </w:rPr>
        <w:t>En tu simiente serán benditas todas las gentes de la tierra</w:t>
      </w:r>
      <w:r w:rsidR="0045066A">
        <w:rPr>
          <w:rFonts w:asciiTheme="minorHAnsi" w:hAnsiTheme="minorHAnsi" w:cstheme="minorHAnsi"/>
          <w:sz w:val="22"/>
          <w:szCs w:val="22"/>
        </w:rPr>
        <w:t>”</w:t>
      </w:r>
      <w:r w:rsidRPr="0045066A">
        <w:rPr>
          <w:rFonts w:asciiTheme="minorHAnsi" w:hAnsiTheme="minorHAnsi" w:cstheme="minorHAnsi"/>
          <w:sz w:val="22"/>
          <w:szCs w:val="22"/>
        </w:rPr>
        <w:t xml:space="preserve"> (Gén 22:18). Esta promesa dirigía los pensamientos hacia Cristo. Así la entendió Abraham (</w:t>
      </w:r>
      <w:r w:rsidR="00D07CC5">
        <w:rPr>
          <w:rFonts w:asciiTheme="minorHAnsi" w:hAnsiTheme="minorHAnsi" w:cstheme="minorHAnsi"/>
          <w:sz w:val="22"/>
          <w:szCs w:val="22"/>
        </w:rPr>
        <w:t>v</w:t>
      </w:r>
      <w:r w:rsidRPr="0045066A">
        <w:rPr>
          <w:rFonts w:asciiTheme="minorHAnsi" w:hAnsiTheme="minorHAnsi" w:cstheme="minorHAnsi"/>
          <w:sz w:val="22"/>
          <w:szCs w:val="22"/>
        </w:rPr>
        <w:t>éase Gál 3:8</w:t>
      </w:r>
      <w:r w:rsidR="00D07CC5">
        <w:rPr>
          <w:rFonts w:asciiTheme="minorHAnsi" w:hAnsiTheme="minorHAnsi" w:cstheme="minorHAnsi"/>
          <w:sz w:val="22"/>
          <w:szCs w:val="22"/>
        </w:rPr>
        <w:t xml:space="preserve"> y </w:t>
      </w:r>
      <w:r w:rsidRPr="0045066A">
        <w:rPr>
          <w:rFonts w:asciiTheme="minorHAnsi" w:hAnsiTheme="minorHAnsi" w:cstheme="minorHAnsi"/>
          <w:sz w:val="22"/>
          <w:szCs w:val="22"/>
        </w:rPr>
        <w:t>16), y confió en Cristo para obtener el perdón de sus pecados. Fue esa fe la que se le contó como justicia. El pacto con Abraham también mantuvo la autoridad de la ley de Dios...</w:t>
      </w:r>
    </w:p>
    <w:p w14:paraId="76A0A2DD" w14:textId="77777777" w:rsidR="000D2114" w:rsidRPr="0045066A" w:rsidRDefault="000D2114" w:rsidP="0045066A">
      <w:pPr>
        <w:pStyle w:val="EGW"/>
        <w:ind w:left="426" w:right="391" w:firstLine="0"/>
        <w:rPr>
          <w:rFonts w:asciiTheme="minorHAnsi" w:hAnsiTheme="minorHAnsi" w:cstheme="minorHAnsi"/>
          <w:sz w:val="22"/>
          <w:szCs w:val="22"/>
        </w:rPr>
      </w:pPr>
      <w:r w:rsidRPr="0045066A">
        <w:rPr>
          <w:rFonts w:asciiTheme="minorHAnsi" w:hAnsiTheme="minorHAnsi" w:cstheme="minorHAnsi"/>
          <w:sz w:val="22"/>
          <w:szCs w:val="22"/>
        </w:rPr>
        <w:t>La ley de Dios fue la base de ese pacto, que era sencillamente un arreglo para restituir al hombre a la armonía con la voluntad divina, colocándolo en situación de poder obedecer la ley de Dios.</w:t>
      </w:r>
    </w:p>
    <w:p w14:paraId="0B94F4AB" w14:textId="211A1AB0" w:rsidR="000D2114" w:rsidRPr="00D07CC5" w:rsidRDefault="000D2114" w:rsidP="0045066A">
      <w:pPr>
        <w:pStyle w:val="EGW"/>
        <w:ind w:left="426" w:right="391" w:firstLine="0"/>
        <w:rPr>
          <w:rFonts w:asciiTheme="minorHAnsi" w:hAnsiTheme="minorHAnsi" w:cstheme="minorHAnsi"/>
          <w:sz w:val="22"/>
          <w:szCs w:val="22"/>
        </w:rPr>
      </w:pPr>
      <w:r w:rsidRPr="0045066A">
        <w:rPr>
          <w:rFonts w:asciiTheme="minorHAnsi" w:hAnsiTheme="minorHAnsi" w:cstheme="minorHAnsi"/>
          <w:sz w:val="22"/>
          <w:szCs w:val="22"/>
        </w:rPr>
        <w:t>Otro pacto, llamado en la Escritura el</w:t>
      </w:r>
      <w:r w:rsidR="00D07CC5">
        <w:rPr>
          <w:rFonts w:asciiTheme="minorHAnsi" w:hAnsiTheme="minorHAnsi" w:cstheme="minorHAnsi"/>
          <w:sz w:val="22"/>
          <w:szCs w:val="22"/>
        </w:rPr>
        <w:t xml:space="preserve"> “antiguo”</w:t>
      </w:r>
      <w:r w:rsidRPr="0045066A">
        <w:rPr>
          <w:rFonts w:asciiTheme="minorHAnsi" w:hAnsiTheme="minorHAnsi" w:cstheme="minorHAnsi"/>
          <w:sz w:val="22"/>
          <w:szCs w:val="22"/>
        </w:rPr>
        <w:t xml:space="preserve"> pacto, se estableció entre Dios e Israel en el Sinaí, y en aquel entonces fue ratificado mediante la sangre de un sacrificio. El pacto hecho con Abrahán fue ratificado mediante la sangre de Cristo </w:t>
      </w:r>
      <w:r w:rsidRPr="00D07CC5">
        <w:rPr>
          <w:rFonts w:asciiTheme="minorHAnsi" w:hAnsiTheme="minorHAnsi" w:cstheme="minorHAnsi"/>
          <w:sz w:val="22"/>
          <w:szCs w:val="22"/>
        </w:rPr>
        <w:t>(E</w:t>
      </w:r>
      <w:r w:rsidR="00D07CC5">
        <w:rPr>
          <w:rFonts w:asciiTheme="minorHAnsi" w:hAnsiTheme="minorHAnsi" w:cstheme="minorHAnsi"/>
          <w:sz w:val="22"/>
          <w:szCs w:val="22"/>
        </w:rPr>
        <w:t>llen</w:t>
      </w:r>
      <w:r w:rsidRPr="00D07CC5">
        <w:rPr>
          <w:rFonts w:asciiTheme="minorHAnsi" w:hAnsiTheme="minorHAnsi" w:cstheme="minorHAnsi"/>
          <w:sz w:val="22"/>
          <w:szCs w:val="22"/>
        </w:rPr>
        <w:t xml:space="preserve"> White, </w:t>
      </w:r>
      <w:r w:rsidRPr="00D07CC5">
        <w:rPr>
          <w:rFonts w:asciiTheme="minorHAnsi" w:hAnsiTheme="minorHAnsi" w:cstheme="minorHAnsi"/>
          <w:i/>
          <w:sz w:val="22"/>
          <w:szCs w:val="22"/>
        </w:rPr>
        <w:t>The</w:t>
      </w:r>
      <w:r w:rsidRPr="00D07CC5">
        <w:rPr>
          <w:rFonts w:asciiTheme="minorHAnsi" w:hAnsiTheme="minorHAnsi" w:cstheme="minorHAnsi"/>
          <w:sz w:val="22"/>
          <w:szCs w:val="22"/>
        </w:rPr>
        <w:t xml:space="preserve"> </w:t>
      </w:r>
      <w:r w:rsidRPr="00D07CC5">
        <w:rPr>
          <w:rFonts w:asciiTheme="minorHAnsi" w:hAnsiTheme="minorHAnsi" w:cstheme="minorHAnsi"/>
          <w:i/>
          <w:sz w:val="22"/>
          <w:szCs w:val="22"/>
        </w:rPr>
        <w:t>Patriarchs and Prophets</w:t>
      </w:r>
      <w:r w:rsidRPr="00D07CC5">
        <w:rPr>
          <w:rFonts w:asciiTheme="minorHAnsi" w:hAnsiTheme="minorHAnsi" w:cstheme="minorHAnsi"/>
          <w:sz w:val="22"/>
          <w:szCs w:val="22"/>
        </w:rPr>
        <w:t>, 370</w:t>
      </w:r>
      <w:r w:rsidR="00004496">
        <w:rPr>
          <w:rFonts w:asciiTheme="minorHAnsi" w:hAnsiTheme="minorHAnsi" w:cstheme="minorHAnsi"/>
          <w:sz w:val="22"/>
          <w:szCs w:val="22"/>
        </w:rPr>
        <w:t>-</w:t>
      </w:r>
      <w:r w:rsidRPr="00D07CC5">
        <w:rPr>
          <w:rFonts w:asciiTheme="minorHAnsi" w:hAnsiTheme="minorHAnsi" w:cstheme="minorHAnsi"/>
          <w:sz w:val="22"/>
          <w:szCs w:val="22"/>
        </w:rPr>
        <w:t>371. En castellano,</w:t>
      </w:r>
      <w:r w:rsidR="00D07CC5">
        <w:rPr>
          <w:rFonts w:asciiTheme="minorHAnsi" w:hAnsiTheme="minorHAnsi" w:cstheme="minorHAnsi"/>
          <w:sz w:val="22"/>
          <w:szCs w:val="22"/>
        </w:rPr>
        <w:t xml:space="preserve"> </w:t>
      </w:r>
      <w:r w:rsidR="00D07CC5" w:rsidRPr="00D07CC5">
        <w:rPr>
          <w:rFonts w:asciiTheme="minorHAnsi" w:hAnsiTheme="minorHAnsi" w:cstheme="minorHAnsi"/>
          <w:i/>
          <w:iCs/>
          <w:sz w:val="22"/>
          <w:szCs w:val="22"/>
        </w:rPr>
        <w:t>Patriarcas y profetas</w:t>
      </w:r>
      <w:r w:rsidR="00D07CC5">
        <w:rPr>
          <w:rFonts w:asciiTheme="minorHAnsi" w:hAnsiTheme="minorHAnsi" w:cstheme="minorHAnsi"/>
          <w:sz w:val="22"/>
          <w:szCs w:val="22"/>
        </w:rPr>
        <w:t>,</w:t>
      </w:r>
      <w:r w:rsidRPr="00D07CC5">
        <w:rPr>
          <w:rFonts w:asciiTheme="minorHAnsi" w:hAnsiTheme="minorHAnsi" w:cstheme="minorHAnsi"/>
          <w:sz w:val="22"/>
          <w:szCs w:val="22"/>
        </w:rPr>
        <w:t xml:space="preserve"> 387</w:t>
      </w:r>
      <w:r w:rsidR="00F2756E" w:rsidRPr="00D07CC5">
        <w:rPr>
          <w:rFonts w:asciiTheme="minorHAnsi" w:hAnsiTheme="minorHAnsi" w:cstheme="minorHAnsi"/>
          <w:sz w:val="22"/>
          <w:szCs w:val="22"/>
        </w:rPr>
        <w:t xml:space="preserve"> [</w:t>
      </w:r>
      <w:r w:rsidR="00F07E57">
        <w:rPr>
          <w:rFonts w:asciiTheme="minorHAnsi" w:hAnsiTheme="minorHAnsi" w:cstheme="minorHAnsi"/>
          <w:sz w:val="22"/>
          <w:szCs w:val="22"/>
        </w:rPr>
        <w:t xml:space="preserve">CD: </w:t>
      </w:r>
      <w:r w:rsidR="00F2756E" w:rsidRPr="00D07CC5">
        <w:rPr>
          <w:rFonts w:asciiTheme="minorHAnsi" w:hAnsiTheme="minorHAnsi" w:cstheme="minorHAnsi"/>
          <w:sz w:val="22"/>
          <w:szCs w:val="22"/>
        </w:rPr>
        <w:t>340]</w:t>
      </w:r>
      <w:r w:rsidRPr="00D07CC5">
        <w:rPr>
          <w:rFonts w:asciiTheme="minorHAnsi" w:hAnsiTheme="minorHAnsi" w:cstheme="minorHAnsi"/>
          <w:sz w:val="22"/>
          <w:szCs w:val="22"/>
        </w:rPr>
        <w:t>).</w:t>
      </w:r>
    </w:p>
    <w:p w14:paraId="477BD798" w14:textId="5A6DFDF1"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distinguió entre dos pactos, en términos de cuándo y cómo fueron ratificados. No confund</w:t>
      </w:r>
      <w:r w:rsidR="00AE26C8">
        <w:rPr>
          <w:rFonts w:asciiTheme="minorHAnsi" w:hAnsiTheme="minorHAnsi" w:cstheme="minorHAnsi"/>
        </w:rPr>
        <w:t>ía</w:t>
      </w:r>
      <w:r w:rsidR="000D2114" w:rsidRPr="009C2C78">
        <w:rPr>
          <w:rFonts w:asciiTheme="minorHAnsi" w:hAnsiTheme="minorHAnsi" w:cstheme="minorHAnsi"/>
        </w:rPr>
        <w:t xml:space="preserve"> ambos pactos, tal como hacía el </w:t>
      </w:r>
      <w:r w:rsidR="00AE26C8">
        <w:rPr>
          <w:rFonts w:asciiTheme="minorHAnsi" w:hAnsiTheme="minorHAnsi" w:cstheme="minorHAnsi"/>
        </w:rPr>
        <w:t>pastor</w:t>
      </w:r>
      <w:r w:rsidR="000D2114" w:rsidRPr="009C2C78">
        <w:rPr>
          <w:rFonts w:asciiTheme="minorHAnsi" w:hAnsiTheme="minorHAnsi" w:cstheme="minorHAnsi"/>
        </w:rPr>
        <w:t xml:space="preserve"> Porter.</w:t>
      </w:r>
      <w:r w:rsidR="00AE26C8">
        <w:rPr>
          <w:rFonts w:asciiTheme="minorHAnsi" w:hAnsiTheme="minorHAnsi" w:cstheme="minorHAnsi"/>
        </w:rPr>
        <w:t xml:space="preserve"> A continuación </w:t>
      </w:r>
      <w:r w:rsidR="000D2114" w:rsidRPr="009C2C78">
        <w:rPr>
          <w:rFonts w:asciiTheme="minorHAnsi" w:hAnsiTheme="minorHAnsi" w:cstheme="minorHAnsi"/>
        </w:rPr>
        <w:t>afirmó la validez del nuevo pacto en tiempos del Antiguo Testamento:</w:t>
      </w:r>
    </w:p>
    <w:p w14:paraId="750AC3D9" w14:textId="740C3F66" w:rsidR="000D2114" w:rsidRPr="00D97FA1" w:rsidRDefault="000D2114" w:rsidP="00D97FA1">
      <w:pPr>
        <w:pStyle w:val="EGW"/>
        <w:ind w:left="426" w:right="391" w:firstLine="0"/>
        <w:rPr>
          <w:rFonts w:asciiTheme="minorHAnsi" w:hAnsiTheme="minorHAnsi" w:cstheme="minorHAnsi"/>
          <w:sz w:val="22"/>
          <w:szCs w:val="22"/>
        </w:rPr>
      </w:pPr>
      <w:r w:rsidRPr="00D97FA1">
        <w:rPr>
          <w:rFonts w:asciiTheme="minorHAnsi" w:hAnsiTheme="minorHAnsi" w:cstheme="minorHAnsi"/>
          <w:sz w:val="22"/>
          <w:szCs w:val="22"/>
        </w:rPr>
        <w:t xml:space="preserve">Es evidente que el nuevo pacto estaba en vigor en los días de Abrahán, puesto que entonces fue confirmado, tanto por la promesa como por el juramento de Dios, </w:t>
      </w:r>
      <w:r w:rsidR="006A33DA">
        <w:rPr>
          <w:rFonts w:asciiTheme="minorHAnsi" w:hAnsiTheme="minorHAnsi" w:cstheme="minorHAnsi"/>
          <w:sz w:val="22"/>
          <w:szCs w:val="22"/>
        </w:rPr>
        <w:t>“</w:t>
      </w:r>
      <w:r w:rsidRPr="00D97FA1">
        <w:rPr>
          <w:rFonts w:asciiTheme="minorHAnsi" w:hAnsiTheme="minorHAnsi" w:cstheme="minorHAnsi"/>
          <w:sz w:val="22"/>
          <w:szCs w:val="22"/>
        </w:rPr>
        <w:t>dos cosas inmutables, en las cuales es imposible que Dios mienta</w:t>
      </w:r>
      <w:r w:rsidR="005A5640">
        <w:rPr>
          <w:rFonts w:asciiTheme="minorHAnsi" w:hAnsiTheme="minorHAnsi" w:cstheme="minorHAnsi"/>
          <w:sz w:val="22"/>
          <w:szCs w:val="22"/>
        </w:rPr>
        <w:t>”</w:t>
      </w:r>
      <w:r w:rsidRPr="00D97FA1">
        <w:rPr>
          <w:rFonts w:asciiTheme="minorHAnsi" w:hAnsiTheme="minorHAnsi" w:cstheme="minorHAnsi"/>
          <w:sz w:val="22"/>
          <w:szCs w:val="22"/>
        </w:rPr>
        <w:t xml:space="preserve"> (Heb 6:18) (Id</w:t>
      </w:r>
      <w:r w:rsidR="00AE26C8" w:rsidRPr="00D97FA1">
        <w:rPr>
          <w:rFonts w:asciiTheme="minorHAnsi" w:hAnsiTheme="minorHAnsi" w:cstheme="minorHAnsi"/>
          <w:sz w:val="22"/>
          <w:szCs w:val="22"/>
        </w:rPr>
        <w:t>.</w:t>
      </w:r>
      <w:r w:rsidRPr="00D97FA1">
        <w:rPr>
          <w:rFonts w:asciiTheme="minorHAnsi" w:hAnsiTheme="minorHAnsi" w:cstheme="minorHAnsi"/>
          <w:sz w:val="22"/>
          <w:szCs w:val="22"/>
        </w:rPr>
        <w:t xml:space="preserve"> 387</w:t>
      </w:r>
      <w:r w:rsidR="00AE26C8" w:rsidRPr="00D97FA1">
        <w:rPr>
          <w:rFonts w:asciiTheme="minorHAnsi" w:hAnsiTheme="minorHAnsi" w:cstheme="minorHAnsi"/>
          <w:sz w:val="22"/>
          <w:szCs w:val="22"/>
        </w:rPr>
        <w:t>-</w:t>
      </w:r>
      <w:r w:rsidRPr="00D97FA1">
        <w:rPr>
          <w:rFonts w:asciiTheme="minorHAnsi" w:hAnsiTheme="minorHAnsi" w:cstheme="minorHAnsi"/>
          <w:sz w:val="22"/>
          <w:szCs w:val="22"/>
        </w:rPr>
        <w:t>388</w:t>
      </w:r>
      <w:r w:rsidR="00AE26C8" w:rsidRPr="00D97FA1">
        <w:rPr>
          <w:rFonts w:asciiTheme="minorHAnsi" w:hAnsiTheme="minorHAnsi" w:cstheme="minorHAnsi"/>
          <w:sz w:val="22"/>
          <w:szCs w:val="22"/>
        </w:rPr>
        <w:t>; [</w:t>
      </w:r>
      <w:r w:rsidR="00E84DB8">
        <w:rPr>
          <w:rFonts w:asciiTheme="minorHAnsi" w:hAnsiTheme="minorHAnsi" w:cstheme="minorHAnsi"/>
          <w:sz w:val="22"/>
          <w:szCs w:val="22"/>
        </w:rPr>
        <w:t xml:space="preserve">CD: </w:t>
      </w:r>
      <w:r w:rsidR="00AE26C8" w:rsidRPr="00D97FA1">
        <w:rPr>
          <w:rFonts w:asciiTheme="minorHAnsi" w:hAnsiTheme="minorHAnsi" w:cstheme="minorHAnsi"/>
          <w:sz w:val="22"/>
          <w:szCs w:val="22"/>
        </w:rPr>
        <w:t>341]</w:t>
      </w:r>
      <w:r w:rsidRPr="00D97FA1">
        <w:rPr>
          <w:rFonts w:asciiTheme="minorHAnsi" w:hAnsiTheme="minorHAnsi" w:cstheme="minorHAnsi"/>
          <w:sz w:val="22"/>
          <w:szCs w:val="22"/>
        </w:rPr>
        <w:t>).</w:t>
      </w:r>
    </w:p>
    <w:p w14:paraId="39084FAC" w14:textId="77777777"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continuó sus observaciones relativas a los pactos:</w:t>
      </w:r>
    </w:p>
    <w:p w14:paraId="0EE54C6F" w14:textId="66FBDF0A" w:rsidR="000D2114" w:rsidRPr="00504996" w:rsidRDefault="000D2114" w:rsidP="00504996">
      <w:pPr>
        <w:pStyle w:val="EGW"/>
        <w:tabs>
          <w:tab w:val="left" w:pos="5387"/>
        </w:tabs>
        <w:ind w:left="426" w:right="391" w:firstLine="0"/>
        <w:rPr>
          <w:rFonts w:asciiTheme="minorHAnsi" w:hAnsiTheme="minorHAnsi" w:cstheme="minorHAnsi"/>
          <w:sz w:val="22"/>
          <w:szCs w:val="22"/>
        </w:rPr>
      </w:pPr>
      <w:r w:rsidRPr="00504996">
        <w:rPr>
          <w:rFonts w:asciiTheme="minorHAnsi" w:hAnsiTheme="minorHAnsi" w:cstheme="minorHAnsi"/>
          <w:sz w:val="22"/>
          <w:szCs w:val="22"/>
        </w:rPr>
        <w:t xml:space="preserve">Pero si el pacto confirmado a Abrahán contenía la promesa de la redención, ¿por qué se hizo otro pacto en el Sinaí? Durante su servidumbre, el pueblo había perdido en alto grado el conocimiento de Dios y de los principios del pacto de Abrahán. Al libertarlos de Egipto, Dios trató de revelarles su poder y su misericordia para inducirlos a amarle y a confiar en él. Los llevó </w:t>
      </w:r>
      <w:r w:rsidRPr="00504996">
        <w:rPr>
          <w:rFonts w:asciiTheme="minorHAnsi" w:hAnsiTheme="minorHAnsi" w:cstheme="minorHAnsi"/>
          <w:sz w:val="22"/>
          <w:szCs w:val="22"/>
        </w:rPr>
        <w:lastRenderedPageBreak/>
        <w:t xml:space="preserve">al mar Rojo </w:t>
      </w:r>
      <w:r w:rsidR="00AC5C13">
        <w:rPr>
          <w:rFonts w:asciiTheme="minorHAnsi" w:hAnsiTheme="minorHAnsi" w:cstheme="minorHAnsi"/>
          <w:sz w:val="22"/>
          <w:szCs w:val="22"/>
        </w:rPr>
        <w:t>—</w:t>
      </w:r>
      <w:r w:rsidRPr="00504996">
        <w:rPr>
          <w:rFonts w:asciiTheme="minorHAnsi" w:hAnsiTheme="minorHAnsi" w:cstheme="minorHAnsi"/>
          <w:sz w:val="22"/>
          <w:szCs w:val="22"/>
        </w:rPr>
        <w:t>donde, perseguidos por los egipcios, parecía imposible que escaparan</w:t>
      </w:r>
      <w:r w:rsidR="00AC5C13">
        <w:rPr>
          <w:rFonts w:asciiTheme="minorHAnsi" w:hAnsiTheme="minorHAnsi" w:cstheme="minorHAnsi"/>
          <w:sz w:val="22"/>
          <w:szCs w:val="22"/>
        </w:rPr>
        <w:t>—</w:t>
      </w:r>
      <w:r w:rsidRPr="00504996">
        <w:rPr>
          <w:rFonts w:asciiTheme="minorHAnsi" w:hAnsiTheme="minorHAnsi" w:cstheme="minorHAnsi"/>
          <w:sz w:val="22"/>
          <w:szCs w:val="22"/>
        </w:rPr>
        <w:t xml:space="preserve"> para que pudieran ver su total desamparo y necesidad de ayuda divina; y entonces los libró. Así se llenaron de amor y gratitud hacia él, y confiaron en su poder para ayudarles. Los ligó a sí mismo como su libertador de la esclavitud temporal</w:t>
      </w:r>
      <w:r w:rsidR="00AD58ED">
        <w:rPr>
          <w:rFonts w:asciiTheme="minorHAnsi" w:hAnsiTheme="minorHAnsi" w:cstheme="minorHAnsi"/>
          <w:sz w:val="22"/>
          <w:szCs w:val="22"/>
        </w:rPr>
        <w:t>.</w:t>
      </w:r>
    </w:p>
    <w:p w14:paraId="0DB1F4BA" w14:textId="10523810" w:rsidR="000D2114" w:rsidRPr="00504996" w:rsidRDefault="000D2114" w:rsidP="00504996">
      <w:pPr>
        <w:pStyle w:val="EGW"/>
        <w:tabs>
          <w:tab w:val="left" w:pos="5387"/>
        </w:tabs>
        <w:ind w:left="426" w:right="391" w:firstLine="0"/>
        <w:rPr>
          <w:rFonts w:asciiTheme="minorHAnsi" w:hAnsiTheme="minorHAnsi" w:cstheme="minorHAnsi"/>
          <w:sz w:val="22"/>
          <w:szCs w:val="22"/>
        </w:rPr>
      </w:pPr>
      <w:r w:rsidRPr="00504996">
        <w:rPr>
          <w:rFonts w:asciiTheme="minorHAnsi" w:hAnsiTheme="minorHAnsi" w:cstheme="minorHAnsi"/>
          <w:sz w:val="22"/>
          <w:szCs w:val="22"/>
        </w:rPr>
        <w:t>Pero había una verdad aún mayor que debía grabarse en sus mentes. Como habían vivido en un ambiente de idolatría y corrupción, no tenían un concepto verdadero de la santidad de Dios, de la extrema pecaminosidad de su propio corazón, de su total incapacidad para obedecer la ley de Dios y de la necesidad de un Salvador. Todo esto se les debía enseñar...</w:t>
      </w:r>
    </w:p>
    <w:p w14:paraId="7F063219" w14:textId="0E4EED91" w:rsidR="000D2114" w:rsidRPr="00504996" w:rsidRDefault="000D2114" w:rsidP="00504996">
      <w:pPr>
        <w:pStyle w:val="EGW"/>
        <w:tabs>
          <w:tab w:val="left" w:pos="5387"/>
        </w:tabs>
        <w:ind w:left="426" w:right="391" w:firstLine="0"/>
        <w:rPr>
          <w:rFonts w:asciiTheme="minorHAnsi" w:hAnsiTheme="minorHAnsi" w:cstheme="minorHAnsi"/>
          <w:sz w:val="22"/>
          <w:szCs w:val="22"/>
        </w:rPr>
      </w:pPr>
      <w:r w:rsidRPr="00504996">
        <w:rPr>
          <w:rFonts w:asciiTheme="minorHAnsi" w:hAnsiTheme="minorHAnsi" w:cstheme="minorHAnsi"/>
          <w:sz w:val="22"/>
          <w:szCs w:val="22"/>
        </w:rPr>
        <w:t>Los israelitas no percibían la pecaminosidad de su propio corazón y no comprendían que sin Cristo les era imposible guardar la ley de Dios</w:t>
      </w:r>
      <w:r w:rsidR="00F93662">
        <w:rPr>
          <w:rFonts w:asciiTheme="minorHAnsi" w:hAnsiTheme="minorHAnsi" w:cstheme="minorHAnsi"/>
          <w:sz w:val="22"/>
          <w:szCs w:val="22"/>
        </w:rPr>
        <w:t>,</w:t>
      </w:r>
      <w:r w:rsidRPr="00504996">
        <w:rPr>
          <w:rFonts w:asciiTheme="minorHAnsi" w:hAnsiTheme="minorHAnsi" w:cstheme="minorHAnsi"/>
          <w:sz w:val="22"/>
          <w:szCs w:val="22"/>
        </w:rPr>
        <w:t xml:space="preserve"> y con excesiva premura concertaron </w:t>
      </w:r>
      <w:r w:rsidR="00AD58ED" w:rsidRPr="00F93662">
        <w:rPr>
          <w:rFonts w:asciiTheme="minorHAnsi" w:hAnsiTheme="minorHAnsi" w:cstheme="minorHAnsi"/>
          <w:i/>
          <w:iCs/>
          <w:sz w:val="22"/>
          <w:szCs w:val="22"/>
        </w:rPr>
        <w:t>su</w:t>
      </w:r>
      <w:r w:rsidRPr="00F93662">
        <w:rPr>
          <w:rFonts w:asciiTheme="minorHAnsi" w:hAnsiTheme="minorHAnsi" w:cstheme="minorHAnsi"/>
          <w:i/>
          <w:iCs/>
          <w:sz w:val="22"/>
          <w:szCs w:val="22"/>
        </w:rPr>
        <w:t xml:space="preserve"> pacto</w:t>
      </w:r>
      <w:r w:rsidRPr="00504996">
        <w:rPr>
          <w:rFonts w:asciiTheme="minorHAnsi" w:hAnsiTheme="minorHAnsi" w:cstheme="minorHAnsi"/>
          <w:sz w:val="22"/>
          <w:szCs w:val="22"/>
        </w:rPr>
        <w:t xml:space="preserve"> con Dios. Creyéndose capaces de ser justos </w:t>
      </w:r>
      <w:r w:rsidRPr="00F93662">
        <w:rPr>
          <w:rFonts w:asciiTheme="minorHAnsi" w:hAnsiTheme="minorHAnsi" w:cstheme="minorHAnsi"/>
          <w:i/>
          <w:iCs/>
          <w:sz w:val="22"/>
          <w:szCs w:val="22"/>
        </w:rPr>
        <w:t>por sí mismos</w:t>
      </w:r>
      <w:r w:rsidRPr="00504996">
        <w:rPr>
          <w:rFonts w:asciiTheme="minorHAnsi" w:hAnsiTheme="minorHAnsi" w:cstheme="minorHAnsi"/>
          <w:sz w:val="22"/>
          <w:szCs w:val="22"/>
        </w:rPr>
        <w:t xml:space="preserve">, declararon: </w:t>
      </w:r>
      <w:r w:rsidR="00AD58ED">
        <w:rPr>
          <w:rFonts w:asciiTheme="minorHAnsi" w:hAnsiTheme="minorHAnsi" w:cstheme="minorHAnsi"/>
          <w:sz w:val="22"/>
          <w:szCs w:val="22"/>
        </w:rPr>
        <w:t>“</w:t>
      </w:r>
      <w:r w:rsidRPr="00E84DB8">
        <w:rPr>
          <w:rFonts w:asciiTheme="minorHAnsi" w:hAnsiTheme="minorHAnsi" w:cstheme="minorHAnsi"/>
          <w:i/>
          <w:sz w:val="22"/>
          <w:szCs w:val="22"/>
        </w:rPr>
        <w:t>Haremos</w:t>
      </w:r>
      <w:r w:rsidRPr="00504996">
        <w:rPr>
          <w:rFonts w:asciiTheme="minorHAnsi" w:hAnsiTheme="minorHAnsi" w:cstheme="minorHAnsi"/>
          <w:sz w:val="22"/>
          <w:szCs w:val="22"/>
        </w:rPr>
        <w:t xml:space="preserve"> todas las cosas que Jehová ha dicho, y </w:t>
      </w:r>
      <w:r w:rsidRPr="00E84DB8">
        <w:rPr>
          <w:rFonts w:asciiTheme="minorHAnsi" w:hAnsiTheme="minorHAnsi" w:cstheme="minorHAnsi"/>
          <w:i/>
          <w:sz w:val="22"/>
          <w:szCs w:val="22"/>
        </w:rPr>
        <w:t>obedeceremos</w:t>
      </w:r>
      <w:r w:rsidR="00AD58ED">
        <w:rPr>
          <w:rFonts w:asciiTheme="minorHAnsi" w:hAnsiTheme="minorHAnsi" w:cstheme="minorHAnsi"/>
          <w:sz w:val="22"/>
          <w:szCs w:val="22"/>
        </w:rPr>
        <w:t>”</w:t>
      </w:r>
      <w:r w:rsidRPr="00504996">
        <w:rPr>
          <w:rFonts w:asciiTheme="minorHAnsi" w:hAnsiTheme="minorHAnsi" w:cstheme="minorHAnsi"/>
          <w:sz w:val="22"/>
          <w:szCs w:val="22"/>
        </w:rPr>
        <w:t xml:space="preserve"> (Éx</w:t>
      </w:r>
      <w:r w:rsidR="00504996" w:rsidRPr="00504996">
        <w:rPr>
          <w:rFonts w:asciiTheme="minorHAnsi" w:hAnsiTheme="minorHAnsi" w:cstheme="minorHAnsi"/>
          <w:sz w:val="22"/>
          <w:szCs w:val="22"/>
        </w:rPr>
        <w:t>odo</w:t>
      </w:r>
      <w:r w:rsidRPr="00504996">
        <w:rPr>
          <w:rFonts w:asciiTheme="minorHAnsi" w:hAnsiTheme="minorHAnsi" w:cstheme="minorHAnsi"/>
          <w:sz w:val="22"/>
          <w:szCs w:val="22"/>
        </w:rPr>
        <w:t xml:space="preserve"> 24:7)... apenas unas pocas semanas después, quebrantaron </w:t>
      </w:r>
      <w:r w:rsidRPr="00B05F8F">
        <w:rPr>
          <w:rFonts w:asciiTheme="minorHAnsi" w:hAnsiTheme="minorHAnsi" w:cstheme="minorHAnsi"/>
          <w:i/>
          <w:iCs/>
          <w:sz w:val="22"/>
          <w:szCs w:val="22"/>
        </w:rPr>
        <w:t>su pacto</w:t>
      </w:r>
      <w:r w:rsidRPr="00504996">
        <w:rPr>
          <w:rFonts w:asciiTheme="minorHAnsi" w:hAnsiTheme="minorHAnsi" w:cstheme="minorHAnsi"/>
          <w:sz w:val="22"/>
          <w:szCs w:val="22"/>
        </w:rPr>
        <w:t xml:space="preserve"> con Dios al postrarse a adorar una imagen fundida. No podían esperar el favor de Dios por medio de un pacto que ya habían roto; y entonces viendo su pecaminosidad y su necesidad de perdón, llegaron a sentir la necesidad del </w:t>
      </w:r>
      <w:r w:rsidRPr="00504996">
        <w:rPr>
          <w:rFonts w:asciiTheme="minorHAnsi" w:hAnsiTheme="minorHAnsi" w:cstheme="minorHAnsi"/>
          <w:i/>
          <w:iCs/>
          <w:sz w:val="22"/>
          <w:szCs w:val="22"/>
        </w:rPr>
        <w:t>Salvador revelado en el pacto de Abrahán</w:t>
      </w:r>
      <w:r w:rsidRPr="00504996">
        <w:rPr>
          <w:rFonts w:asciiTheme="minorHAnsi" w:hAnsiTheme="minorHAnsi" w:cstheme="minorHAnsi"/>
          <w:sz w:val="22"/>
          <w:szCs w:val="22"/>
        </w:rPr>
        <w:t xml:space="preserve"> y simbolizado en los sacrificios. De manera que mediante la fe y el amor se vincularon con Dios como su libertador de la esclavitud del pecado. Ya estaban capacitados para apreciar las bendiciones del nuevo pacto.</w:t>
      </w:r>
    </w:p>
    <w:p w14:paraId="2BBCE191" w14:textId="31B7B569" w:rsidR="000D2114" w:rsidRPr="009C2C78" w:rsidRDefault="000D2114" w:rsidP="00504996">
      <w:pPr>
        <w:pStyle w:val="EGW"/>
        <w:tabs>
          <w:tab w:val="left" w:pos="5387"/>
        </w:tabs>
        <w:ind w:left="426" w:right="391" w:firstLine="0"/>
        <w:rPr>
          <w:rFonts w:asciiTheme="minorHAnsi" w:hAnsiTheme="minorHAnsi" w:cstheme="minorHAnsi"/>
        </w:rPr>
      </w:pPr>
      <w:r w:rsidRPr="00504996">
        <w:rPr>
          <w:rFonts w:asciiTheme="minorHAnsi" w:hAnsiTheme="minorHAnsi" w:cstheme="minorHAnsi"/>
          <w:sz w:val="22"/>
          <w:szCs w:val="22"/>
        </w:rPr>
        <w:t xml:space="preserve">Los términos del </w:t>
      </w:r>
      <w:r w:rsidR="00B05F8F">
        <w:rPr>
          <w:rFonts w:asciiTheme="minorHAnsi" w:hAnsiTheme="minorHAnsi" w:cstheme="minorHAnsi"/>
          <w:sz w:val="22"/>
          <w:szCs w:val="22"/>
        </w:rPr>
        <w:t>“</w:t>
      </w:r>
      <w:r w:rsidRPr="00504996">
        <w:rPr>
          <w:rFonts w:asciiTheme="minorHAnsi" w:hAnsiTheme="minorHAnsi" w:cstheme="minorHAnsi"/>
          <w:sz w:val="22"/>
          <w:szCs w:val="22"/>
        </w:rPr>
        <w:t>pacto antiguo</w:t>
      </w:r>
      <w:r w:rsidR="00B05F8F">
        <w:rPr>
          <w:rFonts w:asciiTheme="minorHAnsi" w:hAnsiTheme="minorHAnsi" w:cstheme="minorHAnsi"/>
          <w:sz w:val="22"/>
          <w:szCs w:val="22"/>
        </w:rPr>
        <w:t>”</w:t>
      </w:r>
      <w:r w:rsidRPr="00504996">
        <w:rPr>
          <w:rFonts w:asciiTheme="minorHAnsi" w:hAnsiTheme="minorHAnsi" w:cstheme="minorHAnsi"/>
          <w:sz w:val="22"/>
          <w:szCs w:val="22"/>
        </w:rPr>
        <w:t xml:space="preserve"> eran: Obedece y vivirás... El </w:t>
      </w:r>
      <w:r w:rsidR="00B05F8F">
        <w:rPr>
          <w:rFonts w:asciiTheme="minorHAnsi" w:hAnsiTheme="minorHAnsi" w:cstheme="minorHAnsi"/>
          <w:sz w:val="22"/>
          <w:szCs w:val="22"/>
        </w:rPr>
        <w:t>“</w:t>
      </w:r>
      <w:r w:rsidRPr="00504996">
        <w:rPr>
          <w:rFonts w:asciiTheme="minorHAnsi" w:hAnsiTheme="minorHAnsi" w:cstheme="minorHAnsi"/>
          <w:sz w:val="22"/>
          <w:szCs w:val="22"/>
        </w:rPr>
        <w:t>nuevo pacto</w:t>
      </w:r>
      <w:r w:rsidR="00B05F8F">
        <w:rPr>
          <w:rFonts w:asciiTheme="minorHAnsi" w:hAnsiTheme="minorHAnsi" w:cstheme="minorHAnsi"/>
          <w:sz w:val="22"/>
          <w:szCs w:val="22"/>
        </w:rPr>
        <w:t>”</w:t>
      </w:r>
      <w:r w:rsidRPr="00504996">
        <w:rPr>
          <w:rFonts w:asciiTheme="minorHAnsi" w:hAnsiTheme="minorHAnsi" w:cstheme="minorHAnsi"/>
          <w:sz w:val="22"/>
          <w:szCs w:val="22"/>
        </w:rPr>
        <w:t xml:space="preserve"> se estableció sobre </w:t>
      </w:r>
      <w:r w:rsidR="00B05F8F">
        <w:rPr>
          <w:rFonts w:asciiTheme="minorHAnsi" w:hAnsiTheme="minorHAnsi" w:cstheme="minorHAnsi"/>
          <w:sz w:val="22"/>
          <w:szCs w:val="22"/>
        </w:rPr>
        <w:t>“</w:t>
      </w:r>
      <w:r w:rsidRPr="00504996">
        <w:rPr>
          <w:rFonts w:asciiTheme="minorHAnsi" w:hAnsiTheme="minorHAnsi" w:cstheme="minorHAnsi"/>
          <w:sz w:val="22"/>
          <w:szCs w:val="22"/>
        </w:rPr>
        <w:t>mejores promesas</w:t>
      </w:r>
      <w:r w:rsidR="00B05F8F">
        <w:rPr>
          <w:rFonts w:asciiTheme="minorHAnsi" w:hAnsiTheme="minorHAnsi" w:cstheme="minorHAnsi"/>
          <w:sz w:val="22"/>
          <w:szCs w:val="22"/>
        </w:rPr>
        <w:t>”</w:t>
      </w:r>
      <w:r w:rsidRPr="00504996">
        <w:rPr>
          <w:rFonts w:asciiTheme="minorHAnsi" w:hAnsiTheme="minorHAnsi" w:cstheme="minorHAnsi"/>
          <w:sz w:val="22"/>
          <w:szCs w:val="22"/>
        </w:rPr>
        <w:t>, la promesa del perdón de los pecados, y de la gracia de Dios para renovar el corazón y ponerlo en armonía con los principios de la ley de Dios (Id. 388</w:t>
      </w:r>
      <w:r w:rsidR="00504996" w:rsidRPr="00504996">
        <w:rPr>
          <w:rFonts w:asciiTheme="minorHAnsi" w:hAnsiTheme="minorHAnsi" w:cstheme="minorHAnsi"/>
          <w:sz w:val="22"/>
          <w:szCs w:val="22"/>
        </w:rPr>
        <w:t>-</w:t>
      </w:r>
      <w:r w:rsidRPr="00504996">
        <w:rPr>
          <w:rFonts w:asciiTheme="minorHAnsi" w:hAnsiTheme="minorHAnsi" w:cstheme="minorHAnsi"/>
          <w:sz w:val="22"/>
          <w:szCs w:val="22"/>
        </w:rPr>
        <w:t>389</w:t>
      </w:r>
      <w:r w:rsidR="00504996" w:rsidRPr="00504996">
        <w:rPr>
          <w:rFonts w:asciiTheme="minorHAnsi" w:hAnsiTheme="minorHAnsi" w:cstheme="minorHAnsi"/>
          <w:sz w:val="22"/>
          <w:szCs w:val="22"/>
        </w:rPr>
        <w:t xml:space="preserve"> [</w:t>
      </w:r>
      <w:r w:rsidR="002F7455">
        <w:rPr>
          <w:rFonts w:asciiTheme="minorHAnsi" w:hAnsiTheme="minorHAnsi" w:cstheme="minorHAnsi"/>
          <w:sz w:val="22"/>
          <w:szCs w:val="22"/>
        </w:rPr>
        <w:t>341-342</w:t>
      </w:r>
      <w:r w:rsidR="00504996" w:rsidRPr="00504996">
        <w:rPr>
          <w:rFonts w:asciiTheme="minorHAnsi" w:hAnsiTheme="minorHAnsi" w:cstheme="minorHAnsi"/>
          <w:sz w:val="22"/>
          <w:szCs w:val="22"/>
        </w:rPr>
        <w:t xml:space="preserve">]; </w:t>
      </w:r>
      <w:r w:rsidR="00504996" w:rsidRPr="005A36FF">
        <w:rPr>
          <w:rFonts w:asciiTheme="minorHAnsi" w:hAnsiTheme="minorHAnsi" w:cstheme="minorHAnsi"/>
          <w:szCs w:val="20"/>
        </w:rPr>
        <w:t>o</w:t>
      </w:r>
      <w:r w:rsidRPr="005A36FF">
        <w:rPr>
          <w:rFonts w:asciiTheme="minorHAnsi" w:hAnsiTheme="minorHAnsi" w:cstheme="minorHAnsi"/>
          <w:szCs w:val="20"/>
        </w:rPr>
        <w:t>riginal sin cursiva</w:t>
      </w:r>
      <w:r w:rsidR="00504996" w:rsidRPr="005A36FF">
        <w:rPr>
          <w:rFonts w:asciiTheme="minorHAnsi" w:hAnsiTheme="minorHAnsi" w:cstheme="minorHAnsi"/>
          <w:szCs w:val="20"/>
        </w:rPr>
        <w:t>s</w:t>
      </w:r>
      <w:r w:rsidRPr="00504996">
        <w:rPr>
          <w:rFonts w:asciiTheme="minorHAnsi" w:hAnsiTheme="minorHAnsi" w:cstheme="minorHAnsi"/>
          <w:sz w:val="22"/>
          <w:szCs w:val="22"/>
        </w:rPr>
        <w:t>).</w:t>
      </w:r>
    </w:p>
    <w:p w14:paraId="0C50B2F4" w14:textId="0D3FB387" w:rsidR="00976573"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tomó incluso de Waggoner la expresión de que “no podían esperar el favor de Dios” mediante un pacto [el pacto </w:t>
      </w:r>
      <w:r w:rsidR="00470A27">
        <w:rPr>
          <w:rFonts w:asciiTheme="minorHAnsi" w:hAnsiTheme="minorHAnsi" w:cstheme="minorHAnsi"/>
        </w:rPr>
        <w:t>que</w:t>
      </w:r>
      <w:r w:rsidR="000D2114" w:rsidRPr="009C2C78">
        <w:rPr>
          <w:rFonts w:asciiTheme="minorHAnsi" w:hAnsiTheme="minorHAnsi" w:cstheme="minorHAnsi"/>
        </w:rPr>
        <w:t xml:space="preserve"> ellos</w:t>
      </w:r>
      <w:r w:rsidR="00470A27">
        <w:rPr>
          <w:rFonts w:asciiTheme="minorHAnsi" w:hAnsiTheme="minorHAnsi" w:cstheme="minorHAnsi"/>
        </w:rPr>
        <w:t xml:space="preserve"> habían hecho</w:t>
      </w:r>
      <w:r w:rsidR="000D2114" w:rsidRPr="009C2C78">
        <w:rPr>
          <w:rFonts w:asciiTheme="minorHAnsi" w:hAnsiTheme="minorHAnsi" w:cstheme="minorHAnsi"/>
        </w:rPr>
        <w:t xml:space="preserve">] que ya habían roto. Su pecaminosidad vino a quedar patente. Sintieron “su necesidad de perdón”. Fueron </w:t>
      </w:r>
      <w:r w:rsidR="000D2114" w:rsidRPr="009C2C78">
        <w:rPr>
          <w:rFonts w:asciiTheme="minorHAnsi" w:hAnsiTheme="minorHAnsi" w:cstheme="minorHAnsi"/>
        </w:rPr>
        <w:lastRenderedPageBreak/>
        <w:t xml:space="preserve">llevados al Salvador </w:t>
      </w:r>
      <w:r w:rsidR="00F93662">
        <w:rPr>
          <w:rFonts w:asciiTheme="minorHAnsi" w:hAnsiTheme="minorHAnsi" w:cstheme="minorHAnsi"/>
        </w:rPr>
        <w:t xml:space="preserve">según </w:t>
      </w:r>
      <w:r w:rsidR="000D2114" w:rsidRPr="009C2C78">
        <w:rPr>
          <w:rFonts w:asciiTheme="minorHAnsi" w:hAnsiTheme="minorHAnsi" w:cstheme="minorHAnsi"/>
        </w:rPr>
        <w:t xml:space="preserve">el pacto hecho con Abraham. Ahora, en lugar de venir con sus promesas, </w:t>
      </w:r>
      <w:r w:rsidR="001164D7">
        <w:rPr>
          <w:rFonts w:asciiTheme="minorHAnsi" w:hAnsiTheme="minorHAnsi" w:cstheme="minorHAnsi"/>
        </w:rPr>
        <w:t>se vincularon con</w:t>
      </w:r>
      <w:r w:rsidR="000D2114" w:rsidRPr="009C2C78">
        <w:rPr>
          <w:rFonts w:asciiTheme="minorHAnsi" w:hAnsiTheme="minorHAnsi" w:cstheme="minorHAnsi"/>
        </w:rPr>
        <w:t xml:space="preserve"> Dios mediante “la fe y el amor” verdaderos. Tenían ahora un nuevo aprecio de su liberación de la </w:t>
      </w:r>
      <w:r w:rsidR="00976573">
        <w:rPr>
          <w:rFonts w:asciiTheme="minorHAnsi" w:hAnsiTheme="minorHAnsi" w:cstheme="minorHAnsi"/>
        </w:rPr>
        <w:t>“</w:t>
      </w:r>
      <w:r w:rsidR="000D2114" w:rsidRPr="009C2C78">
        <w:rPr>
          <w:rFonts w:asciiTheme="minorHAnsi" w:hAnsiTheme="minorHAnsi" w:cstheme="minorHAnsi"/>
        </w:rPr>
        <w:t>esclavitud</w:t>
      </w:r>
      <w:r w:rsidR="00976573">
        <w:rPr>
          <w:rFonts w:asciiTheme="minorHAnsi" w:hAnsiTheme="minorHAnsi" w:cstheme="minorHAnsi"/>
        </w:rPr>
        <w:t>”</w:t>
      </w:r>
      <w:r w:rsidR="000D2114" w:rsidRPr="009C2C78">
        <w:rPr>
          <w:rFonts w:asciiTheme="minorHAnsi" w:hAnsiTheme="minorHAnsi" w:cstheme="minorHAnsi"/>
        </w:rPr>
        <w:t xml:space="preserve"> del pecado.</w:t>
      </w:r>
    </w:p>
    <w:p w14:paraId="08265484" w14:textId="0AD41C8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En las declaraciones de </w:t>
      </w:r>
      <w:r w:rsidR="00DB365A">
        <w:rPr>
          <w:rFonts w:asciiTheme="minorHAnsi" w:hAnsiTheme="minorHAnsi" w:cstheme="minorHAnsi"/>
        </w:rPr>
        <w:t>Ellen White</w:t>
      </w:r>
      <w:r w:rsidRPr="009C2C78">
        <w:rPr>
          <w:rFonts w:asciiTheme="minorHAnsi" w:hAnsiTheme="minorHAnsi" w:cstheme="minorHAnsi"/>
        </w:rPr>
        <w:t xml:space="preserve"> encontramos reflejados los términos exactos que Waggoner había empleado para describir las relaciones existentes entre el </w:t>
      </w:r>
      <w:r w:rsidR="00865499">
        <w:rPr>
          <w:rFonts w:asciiTheme="minorHAnsi" w:hAnsiTheme="minorHAnsi" w:cstheme="minorHAnsi"/>
        </w:rPr>
        <w:t>viej</w:t>
      </w:r>
      <w:r w:rsidRPr="009C2C78">
        <w:rPr>
          <w:rFonts w:asciiTheme="minorHAnsi" w:hAnsiTheme="minorHAnsi" w:cstheme="minorHAnsi"/>
        </w:rPr>
        <w:t>o y</w:t>
      </w:r>
      <w:r w:rsidR="00865499">
        <w:rPr>
          <w:rFonts w:asciiTheme="minorHAnsi" w:hAnsiTheme="minorHAnsi" w:cstheme="minorHAnsi"/>
        </w:rPr>
        <w:t xml:space="preserve"> el</w:t>
      </w:r>
      <w:r w:rsidRPr="009C2C78">
        <w:rPr>
          <w:rFonts w:asciiTheme="minorHAnsi" w:hAnsiTheme="minorHAnsi" w:cstheme="minorHAnsi"/>
        </w:rPr>
        <w:t xml:space="preserve"> nuevo pacto. Si es que el Espíritu Santo aprobó algún concepto de forma más clara que otro, es sin duda el pacto eterno del mensaje de 1888.</w:t>
      </w:r>
    </w:p>
    <w:p w14:paraId="41850174" w14:textId="2E1128D4" w:rsidR="000D2114" w:rsidRDefault="00EF1CD5" w:rsidP="009C2C78">
      <w:pPr>
        <w:pStyle w:val="Libro12"/>
        <w:ind w:firstLine="0"/>
        <w:rPr>
          <w:rFonts w:asciiTheme="minorHAnsi" w:hAnsiTheme="minorHAnsi" w:cstheme="minorHAnsi"/>
        </w:rPr>
      </w:pPr>
      <w:r>
        <w:rPr>
          <w:rFonts w:asciiTheme="minorHAnsi" w:hAnsiTheme="minorHAnsi" w:cstheme="minorHAnsi"/>
        </w:rPr>
        <w:t>T</w:t>
      </w:r>
      <w:r w:rsidRPr="009C2C78">
        <w:rPr>
          <w:rFonts w:asciiTheme="minorHAnsi" w:hAnsiTheme="minorHAnsi" w:cstheme="minorHAnsi"/>
        </w:rPr>
        <w:t>al como había enseñado Waggoner</w:t>
      </w:r>
      <w:r>
        <w:rPr>
          <w:rFonts w:asciiTheme="minorHAnsi" w:hAnsiTheme="minorHAnsi" w:cstheme="minorHAnsi"/>
        </w:rPr>
        <w:t xml:space="preserve">, </w:t>
      </w:r>
      <w:r w:rsidR="00DB365A">
        <w:rPr>
          <w:rFonts w:asciiTheme="minorHAnsi" w:hAnsiTheme="minorHAnsi" w:cstheme="minorHAnsi"/>
        </w:rPr>
        <w:t>Ellen White</w:t>
      </w:r>
      <w:r w:rsidR="000D2114" w:rsidRPr="009C2C78">
        <w:rPr>
          <w:rFonts w:asciiTheme="minorHAnsi" w:hAnsiTheme="minorHAnsi" w:cstheme="minorHAnsi"/>
        </w:rPr>
        <w:t xml:space="preserve"> enfatizó que el </w:t>
      </w:r>
      <w:r w:rsidR="004906FF">
        <w:rPr>
          <w:rFonts w:asciiTheme="minorHAnsi" w:hAnsiTheme="minorHAnsi" w:cstheme="minorHAnsi"/>
        </w:rPr>
        <w:t>viej</w:t>
      </w:r>
      <w:r w:rsidR="000D2114" w:rsidRPr="009C2C78">
        <w:rPr>
          <w:rFonts w:asciiTheme="minorHAnsi" w:hAnsiTheme="minorHAnsi" w:cstheme="minorHAnsi"/>
        </w:rPr>
        <w:t xml:space="preserve">o pacto era legalismo. Sólo la promesa del nuevo pacto proveía el perdón de los pecados y la ayuda divina. La declaración de </w:t>
      </w:r>
      <w:r w:rsidR="000D2114" w:rsidRPr="009C2C78">
        <w:rPr>
          <w:rFonts w:asciiTheme="minorHAnsi" w:hAnsiTheme="minorHAnsi" w:cstheme="minorHAnsi"/>
          <w:i/>
          <w:iCs/>
        </w:rPr>
        <w:t>Patriarcas y Profetas</w:t>
      </w:r>
      <w:r w:rsidR="000D2114" w:rsidRPr="009C2C78">
        <w:rPr>
          <w:rFonts w:asciiTheme="minorHAnsi" w:hAnsiTheme="minorHAnsi" w:cstheme="minorHAnsi"/>
        </w:rPr>
        <w:t xml:space="preserve"> es uno de los comentarios más bellos y concisos acerca de las buenas nuevas del pacto eterno, aparte de lo contenido en las Escrituras.</w:t>
      </w:r>
    </w:p>
    <w:p w14:paraId="7E032370" w14:textId="044A937A" w:rsidR="004136D3" w:rsidRPr="009C2C78" w:rsidRDefault="004136D3" w:rsidP="009C2C78">
      <w:pPr>
        <w:pStyle w:val="Libro12"/>
        <w:ind w:firstLine="0"/>
        <w:rPr>
          <w:rFonts w:asciiTheme="minorHAnsi" w:hAnsiTheme="minorHAnsi" w:cstheme="minorHAnsi"/>
        </w:rPr>
      </w:pPr>
      <w:r>
        <w:rPr>
          <w:rFonts w:asciiTheme="minorHAnsi" w:hAnsiTheme="minorHAnsi" w:cstheme="minorHAnsi"/>
        </w:rPr>
        <w:t>Los que recibieron la luz relativa a los pactos, presentaron esa verdad al pueblo</w:t>
      </w:r>
      <w:r w:rsidRPr="004136D3">
        <w:rPr>
          <w:rFonts w:asciiTheme="minorHAnsi" w:hAnsiTheme="minorHAnsi" w:cstheme="minorHAnsi"/>
        </w:rPr>
        <w:t xml:space="preserve"> </w:t>
      </w:r>
      <w:r>
        <w:rPr>
          <w:rFonts w:asciiTheme="minorHAnsi" w:hAnsiTheme="minorHAnsi" w:cstheme="minorHAnsi"/>
        </w:rPr>
        <w:t xml:space="preserve">por diversos medios en la medida de sus posibilidades. </w:t>
      </w:r>
      <w:r w:rsidR="00E9053D">
        <w:rPr>
          <w:rFonts w:asciiTheme="minorHAnsi" w:hAnsiTheme="minorHAnsi" w:cstheme="minorHAnsi"/>
        </w:rPr>
        <w:t>Algunos recibieron aquella luz.</w:t>
      </w:r>
    </w:p>
    <w:p w14:paraId="626D3309" w14:textId="569ECB85" w:rsidR="00E30DE0" w:rsidRDefault="00E30DE0" w:rsidP="009C2C78">
      <w:pPr>
        <w:pStyle w:val="Libro12"/>
        <w:ind w:firstLine="0"/>
        <w:rPr>
          <w:rFonts w:asciiTheme="minorHAnsi" w:hAnsiTheme="minorHAnsi" w:cstheme="minorHAnsi"/>
        </w:rPr>
      </w:pPr>
      <w:r>
        <w:rPr>
          <w:rFonts w:asciiTheme="minorHAnsi" w:hAnsiTheme="minorHAnsi" w:cstheme="minorHAnsi"/>
        </w:rPr>
        <w:t>Podemos resumir</w:t>
      </w:r>
      <w:r w:rsidR="008970A3">
        <w:rPr>
          <w:rFonts w:asciiTheme="minorHAnsi" w:hAnsiTheme="minorHAnsi" w:cstheme="minorHAnsi"/>
        </w:rPr>
        <w:t xml:space="preserve"> así</w:t>
      </w:r>
      <w:r w:rsidR="000D2114" w:rsidRPr="009C2C78">
        <w:rPr>
          <w:rFonts w:asciiTheme="minorHAnsi" w:hAnsiTheme="minorHAnsi" w:cstheme="minorHAnsi"/>
        </w:rPr>
        <w:t xml:space="preserve"> brevemente los eventos significativos de</w:t>
      </w:r>
      <w:r>
        <w:rPr>
          <w:rFonts w:asciiTheme="minorHAnsi" w:hAnsiTheme="minorHAnsi" w:cstheme="minorHAnsi"/>
        </w:rPr>
        <w:t xml:space="preserve"> aquella asamblea pastoral</w:t>
      </w:r>
      <w:r w:rsidR="008970A3">
        <w:rPr>
          <w:rFonts w:asciiTheme="minorHAnsi" w:hAnsiTheme="minorHAnsi" w:cstheme="minorHAnsi"/>
        </w:rPr>
        <w:t>:</w:t>
      </w:r>
    </w:p>
    <w:p w14:paraId="0E0A9E3A" w14:textId="6D20FCF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sábado 8 de marzo de 1890 </w:t>
      </w:r>
      <w:r w:rsidR="00DB365A">
        <w:rPr>
          <w:rFonts w:asciiTheme="minorHAnsi" w:hAnsiTheme="minorHAnsi" w:cstheme="minorHAnsi"/>
        </w:rPr>
        <w:t>Ellen White</w:t>
      </w:r>
      <w:r w:rsidRPr="009C2C78">
        <w:rPr>
          <w:rFonts w:asciiTheme="minorHAnsi" w:hAnsiTheme="minorHAnsi" w:cstheme="minorHAnsi"/>
        </w:rPr>
        <w:t xml:space="preserve"> dio un testimonio a los dirigentes de la iglesia. Había recibido una visión la noche del 6 de marzo, confirmando que el hermano Waggoner tenía la luz sobre el tema del pacto. Lo confirmó también mediante cartas enviadas a Uriah Smith y a W.C. White.</w:t>
      </w:r>
    </w:p>
    <w:p w14:paraId="4864D077" w14:textId="045414F6"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Si bien Dan Jones no estuvo presente el 8 de marzo</w:t>
      </w:r>
      <w:r w:rsidR="00FD5FE8">
        <w:rPr>
          <w:rFonts w:asciiTheme="minorHAnsi" w:hAnsiTheme="minorHAnsi" w:cstheme="minorHAnsi"/>
        </w:rPr>
        <w:t xml:space="preserve"> al hacer</w:t>
      </w:r>
      <w:r w:rsidRPr="009C2C78">
        <w:rPr>
          <w:rFonts w:asciiTheme="minorHAnsi" w:hAnsiTheme="minorHAnsi" w:cstheme="minorHAnsi"/>
        </w:rPr>
        <w:t xml:space="preserve"> </w:t>
      </w:r>
      <w:r w:rsidR="00DB365A">
        <w:rPr>
          <w:rFonts w:asciiTheme="minorHAnsi" w:hAnsiTheme="minorHAnsi" w:cstheme="minorHAnsi"/>
        </w:rPr>
        <w:t>Ellen White</w:t>
      </w:r>
      <w:r w:rsidRPr="009C2C78">
        <w:rPr>
          <w:rFonts w:asciiTheme="minorHAnsi" w:hAnsiTheme="minorHAnsi" w:cstheme="minorHAnsi"/>
        </w:rPr>
        <w:t xml:space="preserve"> la declaración pública de apoyo a la comprensión de los pactos de E.J. Waggoner, con toda seguridad debió ser un tema de conocimiento general. A su retorno a Battle Creek sin duda debió ser informado de lo que había expresado </w:t>
      </w:r>
      <w:r w:rsidR="00DB365A">
        <w:rPr>
          <w:rFonts w:asciiTheme="minorHAnsi" w:hAnsiTheme="minorHAnsi" w:cstheme="minorHAnsi"/>
        </w:rPr>
        <w:t>Ellen White</w:t>
      </w:r>
      <w:r w:rsidRPr="009C2C78">
        <w:rPr>
          <w:rFonts w:asciiTheme="minorHAnsi" w:hAnsiTheme="minorHAnsi" w:cstheme="minorHAnsi"/>
        </w:rPr>
        <w:t>. A pesar de esa declaración pública, Dan Jones escribió:</w:t>
      </w:r>
    </w:p>
    <w:p w14:paraId="5E9E4450" w14:textId="41E4BB3A" w:rsidR="000D2114" w:rsidRPr="001A10B8" w:rsidRDefault="000D2114" w:rsidP="001A10B8">
      <w:pPr>
        <w:pStyle w:val="EGW"/>
        <w:ind w:left="426" w:right="391" w:firstLine="0"/>
        <w:rPr>
          <w:rFonts w:asciiTheme="minorHAnsi" w:hAnsiTheme="minorHAnsi" w:cstheme="minorHAnsi"/>
          <w:sz w:val="22"/>
          <w:szCs w:val="22"/>
        </w:rPr>
      </w:pPr>
      <w:r w:rsidRPr="001A10B8">
        <w:rPr>
          <w:rFonts w:asciiTheme="minorHAnsi" w:hAnsiTheme="minorHAnsi" w:cstheme="minorHAnsi"/>
          <w:sz w:val="22"/>
          <w:szCs w:val="22"/>
        </w:rPr>
        <w:lastRenderedPageBreak/>
        <w:t>Por un tiempo parecía que la hermana White apoyaría plenamente la posición del Dr. Waggoner sobre la cuestión del pacto, y me causó gran perplejidad cómo</w:t>
      </w:r>
      <w:r w:rsidR="004D1EAD">
        <w:rPr>
          <w:rFonts w:asciiTheme="minorHAnsi" w:hAnsiTheme="minorHAnsi" w:cstheme="minorHAnsi"/>
          <w:sz w:val="22"/>
          <w:szCs w:val="22"/>
        </w:rPr>
        <w:t xml:space="preserve"> debía</w:t>
      </w:r>
      <w:r w:rsidRPr="001A10B8">
        <w:rPr>
          <w:rFonts w:asciiTheme="minorHAnsi" w:hAnsiTheme="minorHAnsi" w:cstheme="minorHAnsi"/>
          <w:sz w:val="22"/>
          <w:szCs w:val="22"/>
        </w:rPr>
        <w:t xml:space="preserve"> abordar el asunto; pues a mí me parecía claro que sus posiciones no eran todas correctas. Pero... el asunto doctrinal no era de ninguna manera el punto importante. La hermana White y el Dr. Waggoner dijeron que no les preocupaba lo que creyéramos sobre la ley en Gálatas o sobre los pactos (</w:t>
      </w:r>
      <w:r w:rsidR="00F805F5">
        <w:rPr>
          <w:rFonts w:asciiTheme="minorHAnsi" w:hAnsiTheme="minorHAnsi" w:cstheme="minorHAnsi"/>
          <w:sz w:val="22"/>
          <w:szCs w:val="22"/>
        </w:rPr>
        <w:t xml:space="preserve">Carta de Dan T. Jones a </w:t>
      </w:r>
      <w:r w:rsidR="009C467E">
        <w:rPr>
          <w:rFonts w:asciiTheme="minorHAnsi" w:hAnsiTheme="minorHAnsi" w:cstheme="minorHAnsi"/>
          <w:sz w:val="22"/>
          <w:szCs w:val="22"/>
        </w:rPr>
        <w:t>J.H. Morrison, 17 marzo 1890, Battle Creek, Michigan, 3</w:t>
      </w:r>
      <w:r w:rsidRPr="001A10B8">
        <w:rPr>
          <w:rFonts w:asciiTheme="minorHAnsi" w:hAnsiTheme="minorHAnsi" w:cstheme="minorHAnsi"/>
          <w:sz w:val="22"/>
          <w:szCs w:val="22"/>
        </w:rPr>
        <w:t>).</w:t>
      </w:r>
    </w:p>
    <w:p w14:paraId="78AF9E28"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Dan Jones asumió, pues, que ni </w:t>
      </w:r>
      <w:r w:rsidR="00DB365A">
        <w:rPr>
          <w:rFonts w:asciiTheme="minorHAnsi" w:hAnsiTheme="minorHAnsi" w:cstheme="minorHAnsi"/>
        </w:rPr>
        <w:t>Ellen White</w:t>
      </w:r>
      <w:r w:rsidRPr="009C2C78">
        <w:rPr>
          <w:rFonts w:asciiTheme="minorHAnsi" w:hAnsiTheme="minorHAnsi" w:cstheme="minorHAnsi"/>
        </w:rPr>
        <w:t xml:space="preserve"> ni E.J. Waggoner pensaban que la ley o los pactos fueran un tema crucial.</w:t>
      </w:r>
    </w:p>
    <w:p w14:paraId="0453505B" w14:textId="52A71EC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No obstante, </w:t>
      </w:r>
      <w:r w:rsidR="00120529">
        <w:rPr>
          <w:rFonts w:asciiTheme="minorHAnsi" w:hAnsiTheme="minorHAnsi" w:cstheme="minorHAnsi"/>
        </w:rPr>
        <w:t>la</w:t>
      </w:r>
      <w:r w:rsidRPr="009C2C78">
        <w:rPr>
          <w:rFonts w:asciiTheme="minorHAnsi" w:hAnsiTheme="minorHAnsi" w:cstheme="minorHAnsi"/>
        </w:rPr>
        <w:t xml:space="preserve"> evidencia </w:t>
      </w:r>
      <w:r w:rsidR="00120529">
        <w:rPr>
          <w:rFonts w:asciiTheme="minorHAnsi" w:hAnsiTheme="minorHAnsi" w:cstheme="minorHAnsi"/>
        </w:rPr>
        <w:t>es sólida</w:t>
      </w:r>
      <w:r w:rsidRPr="009C2C78">
        <w:rPr>
          <w:rFonts w:asciiTheme="minorHAnsi" w:hAnsiTheme="minorHAnsi" w:cstheme="minorHAnsi"/>
        </w:rPr>
        <w:t xml:space="preserve"> a propósito de que E.J. Waggoner no abandonó nunca su posición sobre la ley</w:t>
      </w:r>
      <w:r w:rsidR="004B7C18">
        <w:rPr>
          <w:rFonts w:asciiTheme="minorHAnsi" w:hAnsiTheme="minorHAnsi" w:cstheme="minorHAnsi"/>
        </w:rPr>
        <w:t xml:space="preserve"> referida</w:t>
      </w:r>
      <w:r w:rsidR="00120529">
        <w:rPr>
          <w:rFonts w:asciiTheme="minorHAnsi" w:hAnsiTheme="minorHAnsi" w:cstheme="minorHAnsi"/>
        </w:rPr>
        <w:t xml:space="preserve"> en</w:t>
      </w:r>
      <w:r w:rsidR="004B7C18">
        <w:rPr>
          <w:rFonts w:asciiTheme="minorHAnsi" w:hAnsiTheme="minorHAnsi" w:cstheme="minorHAnsi"/>
        </w:rPr>
        <w:t xml:space="preserve"> el tercer capítulo de</w:t>
      </w:r>
      <w:r w:rsidR="00120529">
        <w:rPr>
          <w:rFonts w:asciiTheme="minorHAnsi" w:hAnsiTheme="minorHAnsi" w:cstheme="minorHAnsi"/>
        </w:rPr>
        <w:t xml:space="preserve"> Gálatas</w:t>
      </w:r>
      <w:r w:rsidRPr="009C2C78">
        <w:rPr>
          <w:rFonts w:asciiTheme="minorHAnsi" w:hAnsiTheme="minorHAnsi" w:cstheme="minorHAnsi"/>
        </w:rPr>
        <w:t xml:space="preserve"> o </w:t>
      </w:r>
      <w:r w:rsidR="00120529">
        <w:rPr>
          <w:rFonts w:asciiTheme="minorHAnsi" w:hAnsiTheme="minorHAnsi" w:cstheme="minorHAnsi"/>
        </w:rPr>
        <w:t xml:space="preserve">la distinción entre el </w:t>
      </w:r>
      <w:r w:rsidR="004B7C18">
        <w:rPr>
          <w:rFonts w:asciiTheme="minorHAnsi" w:hAnsiTheme="minorHAnsi" w:cstheme="minorHAnsi"/>
        </w:rPr>
        <w:t>viej</w:t>
      </w:r>
      <w:r w:rsidR="00120529">
        <w:rPr>
          <w:rFonts w:asciiTheme="minorHAnsi" w:hAnsiTheme="minorHAnsi" w:cstheme="minorHAnsi"/>
        </w:rPr>
        <w:t>o y</w:t>
      </w:r>
      <w:r w:rsidR="004B7C18">
        <w:rPr>
          <w:rFonts w:asciiTheme="minorHAnsi" w:hAnsiTheme="minorHAnsi" w:cstheme="minorHAnsi"/>
        </w:rPr>
        <w:t xml:space="preserve"> el</w:t>
      </w:r>
      <w:r w:rsidR="00120529">
        <w:rPr>
          <w:rFonts w:asciiTheme="minorHAnsi" w:hAnsiTheme="minorHAnsi" w:cstheme="minorHAnsi"/>
        </w:rPr>
        <w:t xml:space="preserve"> nuevo pacto</w:t>
      </w:r>
      <w:r w:rsidRPr="009C2C78">
        <w:rPr>
          <w:rFonts w:asciiTheme="minorHAnsi" w:hAnsiTheme="minorHAnsi" w:cstheme="minorHAnsi"/>
        </w:rPr>
        <w:t xml:space="preserve">. Por lo que respecta a </w:t>
      </w:r>
      <w:r w:rsidR="00DB365A">
        <w:rPr>
          <w:rFonts w:asciiTheme="minorHAnsi" w:hAnsiTheme="minorHAnsi" w:cstheme="minorHAnsi"/>
        </w:rPr>
        <w:t>Ellen White</w:t>
      </w:r>
      <w:r w:rsidRPr="009C2C78">
        <w:rPr>
          <w:rFonts w:asciiTheme="minorHAnsi" w:hAnsiTheme="minorHAnsi" w:cstheme="minorHAnsi"/>
        </w:rPr>
        <w:t xml:space="preserve">, apoyó su comprensión de los pactos, </w:t>
      </w:r>
      <w:r w:rsidR="00FD5FE8">
        <w:rPr>
          <w:rFonts w:asciiTheme="minorHAnsi" w:hAnsiTheme="minorHAnsi" w:cstheme="minorHAnsi"/>
        </w:rPr>
        <w:t>si bien</w:t>
      </w:r>
      <w:r w:rsidR="00120529" w:rsidRPr="00120529">
        <w:rPr>
          <w:rFonts w:asciiTheme="minorHAnsi" w:hAnsiTheme="minorHAnsi" w:cstheme="minorHAnsi"/>
        </w:rPr>
        <w:t xml:space="preserve"> </w:t>
      </w:r>
      <w:r w:rsidR="00120529" w:rsidRPr="009C2C78">
        <w:rPr>
          <w:rFonts w:asciiTheme="minorHAnsi" w:hAnsiTheme="minorHAnsi" w:cstheme="minorHAnsi"/>
        </w:rPr>
        <w:t>aún</w:t>
      </w:r>
      <w:r w:rsidRPr="009C2C78">
        <w:rPr>
          <w:rFonts w:asciiTheme="minorHAnsi" w:hAnsiTheme="minorHAnsi" w:cstheme="minorHAnsi"/>
        </w:rPr>
        <w:t xml:space="preserve"> no se había pronunciado sobre el asunto de la ley.</w:t>
      </w:r>
    </w:p>
    <w:p w14:paraId="0B3E7539" w14:textId="12364D08"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Otra falsa asunción sobre la que Dan Jones </w:t>
      </w:r>
      <w:r w:rsidR="00423123">
        <w:rPr>
          <w:rFonts w:asciiTheme="minorHAnsi" w:hAnsiTheme="minorHAnsi" w:cstheme="minorHAnsi"/>
        </w:rPr>
        <w:t>se basaba</w:t>
      </w:r>
      <w:r w:rsidRPr="009C2C78">
        <w:rPr>
          <w:rFonts w:asciiTheme="minorHAnsi" w:hAnsiTheme="minorHAnsi" w:cstheme="minorHAnsi"/>
        </w:rPr>
        <w:t xml:space="preserve"> es</w:t>
      </w:r>
      <w:r w:rsidR="002B5E9F">
        <w:rPr>
          <w:rFonts w:asciiTheme="minorHAnsi" w:hAnsiTheme="minorHAnsi" w:cstheme="minorHAnsi"/>
        </w:rPr>
        <w:t xml:space="preserve"> la de</w:t>
      </w:r>
      <w:r w:rsidRPr="009C2C78">
        <w:rPr>
          <w:rFonts w:asciiTheme="minorHAnsi" w:hAnsiTheme="minorHAnsi" w:cstheme="minorHAnsi"/>
        </w:rPr>
        <w:t xml:space="preserve"> que Waggoner había renunciado a un punto clave de su enseñanza. Según Dan Jones, Waggoner “había desistido en su posición de que en el </w:t>
      </w:r>
      <w:r w:rsidR="00AE07F9">
        <w:rPr>
          <w:rFonts w:asciiTheme="minorHAnsi" w:hAnsiTheme="minorHAnsi" w:cstheme="minorHAnsi"/>
        </w:rPr>
        <w:t>viej</w:t>
      </w:r>
      <w:r w:rsidRPr="009C2C78">
        <w:rPr>
          <w:rFonts w:asciiTheme="minorHAnsi" w:hAnsiTheme="minorHAnsi" w:cstheme="minorHAnsi"/>
        </w:rPr>
        <w:t>o pacto las promesas vinieran enteramente de parte del pueblo y no de parte de Dios” (</w:t>
      </w:r>
      <w:r w:rsidRPr="005D5F55">
        <w:rPr>
          <w:rFonts w:asciiTheme="minorHAnsi" w:hAnsiTheme="minorHAnsi" w:cstheme="minorHAnsi"/>
        </w:rPr>
        <w:t>Id.</w:t>
      </w:r>
      <w:r w:rsidR="005D5F55">
        <w:rPr>
          <w:rFonts w:asciiTheme="minorHAnsi" w:hAnsiTheme="minorHAnsi" w:cstheme="minorHAnsi"/>
        </w:rPr>
        <w:t xml:space="preserve"> 4</w:t>
      </w:r>
      <w:r w:rsidRPr="009C2C78">
        <w:rPr>
          <w:rFonts w:asciiTheme="minorHAnsi" w:hAnsiTheme="minorHAnsi" w:cstheme="minorHAnsi"/>
        </w:rPr>
        <w:t xml:space="preserve">). No hay evidencia alguna de </w:t>
      </w:r>
      <w:r w:rsidR="00AE07F9">
        <w:rPr>
          <w:rFonts w:asciiTheme="minorHAnsi" w:hAnsiTheme="minorHAnsi" w:cstheme="minorHAnsi"/>
        </w:rPr>
        <w:t>una</w:t>
      </w:r>
      <w:r w:rsidR="005A4DC7">
        <w:rPr>
          <w:rFonts w:asciiTheme="minorHAnsi" w:hAnsiTheme="minorHAnsi" w:cstheme="minorHAnsi"/>
        </w:rPr>
        <w:t xml:space="preserve"> renuncia</w:t>
      </w:r>
      <w:r w:rsidR="00AE07F9">
        <w:rPr>
          <w:rFonts w:asciiTheme="minorHAnsi" w:hAnsiTheme="minorHAnsi" w:cstheme="minorHAnsi"/>
        </w:rPr>
        <w:t xml:space="preserve"> tal</w:t>
      </w:r>
      <w:r w:rsidR="005A4DC7">
        <w:rPr>
          <w:rFonts w:asciiTheme="minorHAnsi" w:hAnsiTheme="minorHAnsi" w:cstheme="minorHAnsi"/>
        </w:rPr>
        <w:t xml:space="preserve"> por parte de</w:t>
      </w:r>
      <w:r w:rsidRPr="009C2C78">
        <w:rPr>
          <w:rFonts w:asciiTheme="minorHAnsi" w:hAnsiTheme="minorHAnsi" w:cstheme="minorHAnsi"/>
        </w:rPr>
        <w:t xml:space="preserve"> Waggoner.</w:t>
      </w:r>
    </w:p>
    <w:p w14:paraId="7623CE17" w14:textId="78F059F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Dan Jones parecía sentirse aliviado </w:t>
      </w:r>
      <w:r w:rsidR="009F1684">
        <w:rPr>
          <w:rFonts w:asciiTheme="minorHAnsi" w:hAnsiTheme="minorHAnsi" w:cstheme="minorHAnsi"/>
        </w:rPr>
        <w:t>cuando</w:t>
      </w:r>
      <w:r w:rsidRPr="009C2C78">
        <w:rPr>
          <w:rFonts w:asciiTheme="minorHAnsi" w:hAnsiTheme="minorHAnsi" w:cstheme="minorHAnsi"/>
        </w:rPr>
        <w:t xml:space="preserve"> </w:t>
      </w:r>
      <w:r w:rsidR="009F1684">
        <w:rPr>
          <w:rFonts w:asciiTheme="minorHAnsi" w:hAnsiTheme="minorHAnsi" w:cstheme="minorHAnsi"/>
        </w:rPr>
        <w:t>escribió a J.H. Morrison</w:t>
      </w:r>
      <w:r w:rsidRPr="009C2C78">
        <w:rPr>
          <w:rFonts w:asciiTheme="minorHAnsi" w:hAnsiTheme="minorHAnsi" w:cstheme="minorHAnsi"/>
        </w:rPr>
        <w:t>:</w:t>
      </w:r>
    </w:p>
    <w:p w14:paraId="56A64602" w14:textId="117B41BA" w:rsidR="000D2114" w:rsidRPr="009F1684" w:rsidRDefault="000D2114" w:rsidP="009F1684">
      <w:pPr>
        <w:pStyle w:val="EGW"/>
        <w:ind w:left="426" w:right="391" w:firstLine="0"/>
        <w:rPr>
          <w:rFonts w:asciiTheme="minorHAnsi" w:hAnsiTheme="minorHAnsi" w:cstheme="minorHAnsi"/>
          <w:sz w:val="22"/>
          <w:szCs w:val="22"/>
        </w:rPr>
      </w:pPr>
      <w:r w:rsidRPr="009F1684">
        <w:rPr>
          <w:rFonts w:asciiTheme="minorHAnsi" w:hAnsiTheme="minorHAnsi" w:cstheme="minorHAnsi"/>
          <w:sz w:val="22"/>
          <w:szCs w:val="22"/>
        </w:rPr>
        <w:t>Yo había pensado que eran de considerable importancia los puntos doctrinales implicados en las cuestiones de la ley en Gálatas y los dos pactos (Id.).</w:t>
      </w:r>
    </w:p>
    <w:p w14:paraId="43D8AC18" w14:textId="2325CED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Así, si no se trataba realmente de un asunto doctrinal, ¿</w:t>
      </w:r>
      <w:r w:rsidR="009154E5">
        <w:rPr>
          <w:rFonts w:asciiTheme="minorHAnsi" w:hAnsiTheme="minorHAnsi" w:cstheme="minorHAnsi"/>
        </w:rPr>
        <w:t>dónde</w:t>
      </w:r>
      <w:r w:rsidRPr="009C2C78">
        <w:rPr>
          <w:rFonts w:asciiTheme="minorHAnsi" w:hAnsiTheme="minorHAnsi" w:cstheme="minorHAnsi"/>
        </w:rPr>
        <w:t xml:space="preserve"> radicaba el conflicto? La mente de Dan Jones había imaginado en qué consistía el auténtico problema. Escribió</w:t>
      </w:r>
      <w:r w:rsidR="00D90516">
        <w:rPr>
          <w:rFonts w:asciiTheme="minorHAnsi" w:hAnsiTheme="minorHAnsi" w:cstheme="minorHAnsi"/>
        </w:rPr>
        <w:t xml:space="preserve"> lo que sigue a R.M. Kilgore</w:t>
      </w:r>
      <w:r w:rsidRPr="009C2C78">
        <w:rPr>
          <w:rFonts w:asciiTheme="minorHAnsi" w:hAnsiTheme="minorHAnsi" w:cstheme="minorHAnsi"/>
        </w:rPr>
        <w:t>:</w:t>
      </w:r>
    </w:p>
    <w:p w14:paraId="6A4EE7BD" w14:textId="6E15827C" w:rsidR="000D2114" w:rsidRPr="00D90516" w:rsidRDefault="000D2114" w:rsidP="00D90516">
      <w:pPr>
        <w:pStyle w:val="EGW"/>
        <w:ind w:left="426" w:right="391" w:firstLine="0"/>
        <w:rPr>
          <w:rFonts w:asciiTheme="minorHAnsi" w:hAnsiTheme="minorHAnsi" w:cstheme="minorHAnsi"/>
          <w:sz w:val="22"/>
          <w:szCs w:val="22"/>
        </w:rPr>
      </w:pPr>
      <w:r w:rsidRPr="00D90516">
        <w:rPr>
          <w:rFonts w:asciiTheme="minorHAnsi" w:hAnsiTheme="minorHAnsi" w:cstheme="minorHAnsi"/>
          <w:sz w:val="22"/>
          <w:szCs w:val="22"/>
        </w:rPr>
        <w:lastRenderedPageBreak/>
        <w:t>[</w:t>
      </w:r>
      <w:r w:rsidR="00DB365A" w:rsidRPr="00D90516">
        <w:rPr>
          <w:rFonts w:asciiTheme="minorHAnsi" w:hAnsiTheme="minorHAnsi" w:cstheme="minorHAnsi"/>
          <w:sz w:val="22"/>
          <w:szCs w:val="22"/>
        </w:rPr>
        <w:t>Ellen White</w:t>
      </w:r>
      <w:r w:rsidRPr="00D90516">
        <w:rPr>
          <w:rFonts w:asciiTheme="minorHAnsi" w:hAnsiTheme="minorHAnsi" w:cstheme="minorHAnsi"/>
          <w:sz w:val="22"/>
          <w:szCs w:val="22"/>
        </w:rPr>
        <w:t xml:space="preserve">] objetó solamente contra el espíritu manifestado, espíritu del que el hermano Waggoner estuvo exento. Ambos, la hermana White y el Dr. Waggoner, declararon que los puntos doctrinales no eran el tema importante. Eso despeja el asunto que preocupó a mi mente todo el tiempo (Carta de Dan T. Jones a R.M. Kilgore, 16 marzo 1890, Battle Creek, Michigan, </w:t>
      </w:r>
      <w:r w:rsidR="005D4567">
        <w:rPr>
          <w:rFonts w:asciiTheme="minorHAnsi" w:hAnsiTheme="minorHAnsi" w:cstheme="minorHAnsi"/>
          <w:sz w:val="22"/>
          <w:szCs w:val="22"/>
        </w:rPr>
        <w:t>2</w:t>
      </w:r>
      <w:r w:rsidRPr="00D90516">
        <w:rPr>
          <w:rFonts w:asciiTheme="minorHAnsi" w:hAnsiTheme="minorHAnsi" w:cstheme="minorHAnsi"/>
          <w:sz w:val="22"/>
          <w:szCs w:val="22"/>
        </w:rPr>
        <w:t>).</w:t>
      </w:r>
    </w:p>
    <w:p w14:paraId="5007585B" w14:textId="1C481AB7" w:rsidR="00F13249" w:rsidRDefault="005D4567" w:rsidP="009C2C78">
      <w:pPr>
        <w:pStyle w:val="Libro12"/>
        <w:ind w:firstLine="0"/>
        <w:rPr>
          <w:rFonts w:asciiTheme="minorHAnsi" w:hAnsiTheme="minorHAnsi" w:cstheme="minorHAnsi"/>
        </w:rPr>
      </w:pPr>
      <w:r>
        <w:rPr>
          <w:rFonts w:asciiTheme="minorHAnsi" w:hAnsiTheme="minorHAnsi" w:cstheme="minorHAnsi"/>
        </w:rPr>
        <w:t>Se había autoconvencido de que</w:t>
      </w:r>
      <w:r w:rsidR="000D2114" w:rsidRPr="009C2C78">
        <w:rPr>
          <w:rFonts w:asciiTheme="minorHAnsi" w:hAnsiTheme="minorHAnsi" w:cstheme="minorHAnsi"/>
        </w:rPr>
        <w:t xml:space="preserve"> la doctrina no era importante, de forma que podía </w:t>
      </w:r>
      <w:r w:rsidR="00F13249">
        <w:rPr>
          <w:rFonts w:asciiTheme="minorHAnsi" w:hAnsiTheme="minorHAnsi" w:cstheme="minorHAnsi"/>
        </w:rPr>
        <w:t>imagina</w:t>
      </w:r>
      <w:r w:rsidR="000D2114" w:rsidRPr="009C2C78">
        <w:rPr>
          <w:rFonts w:asciiTheme="minorHAnsi" w:hAnsiTheme="minorHAnsi" w:cstheme="minorHAnsi"/>
        </w:rPr>
        <w:t xml:space="preserve">r una apariencia de orden en </w:t>
      </w:r>
      <w:r w:rsidR="00754D25">
        <w:rPr>
          <w:rFonts w:asciiTheme="minorHAnsi" w:hAnsiTheme="minorHAnsi" w:cstheme="minorHAnsi"/>
        </w:rPr>
        <w:t>su</w:t>
      </w:r>
      <w:r w:rsidR="000D2114" w:rsidRPr="009C2C78">
        <w:rPr>
          <w:rFonts w:asciiTheme="minorHAnsi" w:hAnsiTheme="minorHAnsi" w:cstheme="minorHAnsi"/>
        </w:rPr>
        <w:t xml:space="preserve"> mente </w:t>
      </w:r>
      <w:r w:rsidR="00754D25">
        <w:rPr>
          <w:rFonts w:asciiTheme="minorHAnsi" w:hAnsiTheme="minorHAnsi" w:cstheme="minorHAnsi"/>
        </w:rPr>
        <w:t>agitada por</w:t>
      </w:r>
      <w:r w:rsidR="000D2114" w:rsidRPr="009C2C78">
        <w:rPr>
          <w:rFonts w:asciiTheme="minorHAnsi" w:hAnsiTheme="minorHAnsi" w:cstheme="minorHAnsi"/>
        </w:rPr>
        <w:t xml:space="preserve"> el conflicto.</w:t>
      </w:r>
    </w:p>
    <w:p w14:paraId="701D2163" w14:textId="30A0F61E"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Pero esa</w:t>
      </w:r>
      <w:r w:rsidR="00C71B6E" w:rsidRPr="00C71B6E">
        <w:rPr>
          <w:rFonts w:asciiTheme="minorHAnsi" w:hAnsiTheme="minorHAnsi" w:cstheme="minorHAnsi"/>
        </w:rPr>
        <w:t xml:space="preserve"> </w:t>
      </w:r>
      <w:r w:rsidR="00C71B6E">
        <w:rPr>
          <w:rFonts w:asciiTheme="minorHAnsi" w:hAnsiTheme="minorHAnsi" w:cstheme="minorHAnsi"/>
        </w:rPr>
        <w:t>esperanzada</w:t>
      </w:r>
      <w:r w:rsidRPr="009C2C78">
        <w:rPr>
          <w:rFonts w:asciiTheme="minorHAnsi" w:hAnsiTheme="minorHAnsi" w:cstheme="minorHAnsi"/>
        </w:rPr>
        <w:t xml:space="preserve"> racionalización</w:t>
      </w:r>
      <w:r w:rsidR="001F3F0B">
        <w:rPr>
          <w:rFonts w:asciiTheme="minorHAnsi" w:hAnsiTheme="minorHAnsi" w:cstheme="minorHAnsi"/>
        </w:rPr>
        <w:t xml:space="preserve"> </w:t>
      </w:r>
      <w:r w:rsidRPr="009C2C78">
        <w:rPr>
          <w:rFonts w:asciiTheme="minorHAnsi" w:hAnsiTheme="minorHAnsi" w:cstheme="minorHAnsi"/>
        </w:rPr>
        <w:t xml:space="preserve">no le había traído mucha paz, ya que </w:t>
      </w:r>
      <w:r w:rsidR="00F13249">
        <w:rPr>
          <w:rFonts w:asciiTheme="minorHAnsi" w:hAnsiTheme="minorHAnsi" w:cstheme="minorHAnsi"/>
        </w:rPr>
        <w:t>escribió</w:t>
      </w:r>
      <w:r w:rsidRPr="009C2C78">
        <w:rPr>
          <w:rFonts w:asciiTheme="minorHAnsi" w:hAnsiTheme="minorHAnsi" w:cstheme="minorHAnsi"/>
        </w:rPr>
        <w:t>: “</w:t>
      </w:r>
      <w:r w:rsidR="009C0512">
        <w:rPr>
          <w:rFonts w:asciiTheme="minorHAnsi" w:hAnsiTheme="minorHAnsi" w:cstheme="minorHAnsi"/>
        </w:rPr>
        <w:t>La asamblea pastoral</w:t>
      </w:r>
      <w:r w:rsidRPr="009C2C78">
        <w:rPr>
          <w:rFonts w:asciiTheme="minorHAnsi" w:hAnsiTheme="minorHAnsi" w:cstheme="minorHAnsi"/>
        </w:rPr>
        <w:t xml:space="preserve"> está a punto de terminar. La investigación sobre la cuestión del pacto terminó </w:t>
      </w:r>
      <w:r w:rsidR="0035315E">
        <w:rPr>
          <w:rFonts w:asciiTheme="minorHAnsi" w:hAnsiTheme="minorHAnsi" w:cstheme="minorHAnsi"/>
        </w:rPr>
        <w:t>con la misma insatisfacción que antes de comenzar</w:t>
      </w:r>
      <w:r w:rsidRPr="009C2C78">
        <w:rPr>
          <w:rFonts w:asciiTheme="minorHAnsi" w:hAnsiTheme="minorHAnsi" w:cstheme="minorHAnsi"/>
        </w:rPr>
        <w:t>” (</w:t>
      </w:r>
      <w:r w:rsidRPr="001F3F0B">
        <w:rPr>
          <w:rFonts w:asciiTheme="minorHAnsi" w:hAnsiTheme="minorHAnsi" w:cstheme="minorHAnsi"/>
        </w:rPr>
        <w:t>Id.</w:t>
      </w:r>
      <w:r w:rsidRPr="009C2C78">
        <w:rPr>
          <w:rFonts w:asciiTheme="minorHAnsi" w:hAnsiTheme="minorHAnsi" w:cstheme="minorHAnsi"/>
        </w:rPr>
        <w:t>). La situación de Dan Jones era</w:t>
      </w:r>
      <w:r w:rsidR="00A34B55">
        <w:rPr>
          <w:rFonts w:asciiTheme="minorHAnsi" w:hAnsiTheme="minorHAnsi" w:cstheme="minorHAnsi"/>
        </w:rPr>
        <w:t xml:space="preserve"> por demás</w:t>
      </w:r>
      <w:r w:rsidRPr="009C2C78">
        <w:rPr>
          <w:rFonts w:asciiTheme="minorHAnsi" w:hAnsiTheme="minorHAnsi" w:cstheme="minorHAnsi"/>
        </w:rPr>
        <w:t xml:space="preserve"> lamentable. </w:t>
      </w:r>
      <w:r w:rsidR="001F3F0B">
        <w:rPr>
          <w:rFonts w:asciiTheme="minorHAnsi" w:hAnsiTheme="minorHAnsi" w:cstheme="minorHAnsi"/>
        </w:rPr>
        <w:t>Tras haber</w:t>
      </w:r>
      <w:r w:rsidRPr="009C2C78">
        <w:rPr>
          <w:rFonts w:asciiTheme="minorHAnsi" w:hAnsiTheme="minorHAnsi" w:cstheme="minorHAnsi"/>
        </w:rPr>
        <w:t xml:space="preserve"> desechado el Espíritu de verdad, le result</w:t>
      </w:r>
      <w:r w:rsidR="001F3F0B">
        <w:rPr>
          <w:rFonts w:asciiTheme="minorHAnsi" w:hAnsiTheme="minorHAnsi" w:cstheme="minorHAnsi"/>
        </w:rPr>
        <w:t>aba</w:t>
      </w:r>
      <w:r w:rsidRPr="009C2C78">
        <w:rPr>
          <w:rFonts w:asciiTheme="minorHAnsi" w:hAnsiTheme="minorHAnsi" w:cstheme="minorHAnsi"/>
        </w:rPr>
        <w:t xml:space="preserve"> más fácil caminar en la luz de su propia </w:t>
      </w:r>
      <w:r w:rsidR="00A34B55">
        <w:rPr>
          <w:rFonts w:asciiTheme="minorHAnsi" w:hAnsiTheme="minorHAnsi" w:cstheme="minorHAnsi"/>
        </w:rPr>
        <w:t>lumbre</w:t>
      </w:r>
      <w:r w:rsidRPr="009C2C78">
        <w:rPr>
          <w:rFonts w:asciiTheme="minorHAnsi" w:hAnsiTheme="minorHAnsi" w:cstheme="minorHAnsi"/>
        </w:rPr>
        <w:t>. La verdad resultaba para él demasiado co</w:t>
      </w:r>
      <w:r w:rsidR="001F3F0B">
        <w:rPr>
          <w:rFonts w:asciiTheme="minorHAnsi" w:hAnsiTheme="minorHAnsi" w:cstheme="minorHAnsi"/>
        </w:rPr>
        <w:t>nfus</w:t>
      </w:r>
      <w:r w:rsidR="00F3052B">
        <w:rPr>
          <w:rFonts w:asciiTheme="minorHAnsi" w:hAnsiTheme="minorHAnsi" w:cstheme="minorHAnsi"/>
        </w:rPr>
        <w:t>a</w:t>
      </w:r>
      <w:r w:rsidRPr="009C2C78">
        <w:rPr>
          <w:rFonts w:asciiTheme="minorHAnsi" w:hAnsiTheme="minorHAnsi" w:cstheme="minorHAnsi"/>
        </w:rPr>
        <w:t>.</w:t>
      </w:r>
    </w:p>
    <w:p w14:paraId="2896CA1A" w14:textId="539E7DC2"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domingo 16 de marzo tuvo lugar otra reunión en la capilla de la oficina. Se </w:t>
      </w:r>
      <w:r w:rsidR="007F185C">
        <w:rPr>
          <w:rFonts w:asciiTheme="minorHAnsi" w:hAnsiTheme="minorHAnsi" w:cstheme="minorHAnsi"/>
        </w:rPr>
        <w:t>reunie</w:t>
      </w:r>
      <w:r w:rsidRPr="009C2C78">
        <w:rPr>
          <w:rFonts w:asciiTheme="minorHAnsi" w:hAnsiTheme="minorHAnsi" w:cstheme="minorHAnsi"/>
        </w:rPr>
        <w:t xml:space="preserve">ron algunos de los hermanos dirigentes. </w:t>
      </w:r>
      <w:r w:rsidR="00DB365A">
        <w:rPr>
          <w:rFonts w:asciiTheme="minorHAnsi" w:hAnsiTheme="minorHAnsi" w:cstheme="minorHAnsi"/>
        </w:rPr>
        <w:t>Ellen White</w:t>
      </w:r>
      <w:r w:rsidRPr="009C2C78">
        <w:rPr>
          <w:rFonts w:asciiTheme="minorHAnsi" w:hAnsiTheme="minorHAnsi" w:cstheme="minorHAnsi"/>
        </w:rPr>
        <w:t xml:space="preserve"> informó sobre lo sucedido. Escribió así a W.C. White en relación con el evento:</w:t>
      </w:r>
    </w:p>
    <w:p w14:paraId="3BD41A18" w14:textId="1885ED93" w:rsidR="000D2114" w:rsidRPr="00C114C8" w:rsidRDefault="000D2114" w:rsidP="00C114C8">
      <w:pPr>
        <w:pStyle w:val="EGW"/>
        <w:ind w:left="426" w:right="391" w:firstLine="0"/>
        <w:rPr>
          <w:rFonts w:asciiTheme="minorHAnsi" w:hAnsiTheme="minorHAnsi" w:cstheme="minorHAnsi"/>
          <w:sz w:val="22"/>
          <w:szCs w:val="22"/>
        </w:rPr>
      </w:pPr>
      <w:r w:rsidRPr="00C114C8">
        <w:rPr>
          <w:rFonts w:asciiTheme="minorHAnsi" w:hAnsiTheme="minorHAnsi" w:cstheme="minorHAnsi"/>
          <w:sz w:val="22"/>
          <w:szCs w:val="22"/>
        </w:rPr>
        <w:t xml:space="preserve">Entonces habló el hermano Dan Jones. Afirmó que se había sentido tentado a abandonar los testimonios; pero si hacía </w:t>
      </w:r>
      <w:r w:rsidR="001A007A">
        <w:rPr>
          <w:rFonts w:asciiTheme="minorHAnsi" w:hAnsiTheme="minorHAnsi" w:cstheme="minorHAnsi"/>
          <w:sz w:val="22"/>
          <w:szCs w:val="22"/>
        </w:rPr>
        <w:t>tal cosa</w:t>
      </w:r>
      <w:r w:rsidRPr="00C114C8">
        <w:rPr>
          <w:rFonts w:asciiTheme="minorHAnsi" w:hAnsiTheme="minorHAnsi" w:cstheme="minorHAnsi"/>
          <w:sz w:val="22"/>
          <w:szCs w:val="22"/>
        </w:rPr>
        <w:t xml:space="preserve"> sabía que lo abandonaría todo, ya que había considerado los testimonios como entretejidos con el mensaje del tercer ángel; y habló sobre terribles escenas de tentación. Sentí auténtica pena por él (Carta de E</w:t>
      </w:r>
      <w:r w:rsidR="00C114C8">
        <w:rPr>
          <w:rFonts w:asciiTheme="minorHAnsi" w:hAnsiTheme="minorHAnsi" w:cstheme="minorHAnsi"/>
          <w:sz w:val="22"/>
          <w:szCs w:val="22"/>
        </w:rPr>
        <w:t>llen</w:t>
      </w:r>
      <w:r w:rsidRPr="00C114C8">
        <w:rPr>
          <w:rFonts w:asciiTheme="minorHAnsi" w:hAnsiTheme="minorHAnsi" w:cstheme="minorHAnsi"/>
          <w:sz w:val="22"/>
          <w:szCs w:val="22"/>
        </w:rPr>
        <w:t xml:space="preserve"> White a W.C. Whitey Mary White, 16 marzo 1890, Battle Creek, Michigan. </w:t>
      </w:r>
      <w:r w:rsidR="008E161E">
        <w:rPr>
          <w:rFonts w:asciiTheme="minorHAnsi" w:hAnsiTheme="minorHAnsi" w:cstheme="minorHAnsi"/>
          <w:i/>
          <w:sz w:val="22"/>
          <w:szCs w:val="22"/>
        </w:rPr>
        <w:t>The Ellen G. White 1888 Materials</w:t>
      </w:r>
      <w:r w:rsidRPr="00C114C8">
        <w:rPr>
          <w:rFonts w:asciiTheme="minorHAnsi" w:hAnsiTheme="minorHAnsi" w:cstheme="minorHAnsi"/>
          <w:sz w:val="22"/>
          <w:szCs w:val="22"/>
        </w:rPr>
        <w:t>, 629).</w:t>
      </w:r>
    </w:p>
    <w:p w14:paraId="52F9CB9B" w14:textId="28157B7B" w:rsidR="000D2114" w:rsidRPr="009C2C78" w:rsidRDefault="009972BA" w:rsidP="009C2C78">
      <w:pPr>
        <w:pStyle w:val="Libro12"/>
        <w:ind w:firstLine="0"/>
        <w:rPr>
          <w:rFonts w:asciiTheme="minorHAnsi" w:hAnsiTheme="minorHAnsi" w:cstheme="minorHAnsi"/>
        </w:rPr>
      </w:pPr>
      <w:r>
        <w:rPr>
          <w:rFonts w:asciiTheme="minorHAnsi" w:hAnsiTheme="minorHAnsi" w:cstheme="minorHAnsi"/>
        </w:rPr>
        <w:t>Esa escena</w:t>
      </w:r>
      <w:r w:rsidR="00B021E7">
        <w:rPr>
          <w:rFonts w:asciiTheme="minorHAnsi" w:hAnsiTheme="minorHAnsi" w:cstheme="minorHAnsi"/>
        </w:rPr>
        <w:t xml:space="preserve"> debió</w:t>
      </w:r>
      <w:r w:rsidR="00B021E7" w:rsidRPr="00B021E7">
        <w:rPr>
          <w:rFonts w:asciiTheme="minorHAnsi" w:hAnsiTheme="minorHAnsi" w:cstheme="minorHAnsi"/>
        </w:rPr>
        <w:t xml:space="preserve"> </w:t>
      </w:r>
      <w:r w:rsidR="00B021E7">
        <w:rPr>
          <w:rFonts w:asciiTheme="minorHAnsi" w:hAnsiTheme="minorHAnsi" w:cstheme="minorHAnsi"/>
        </w:rPr>
        <w:t xml:space="preserve">ser sin duda muy triste para ella. </w:t>
      </w:r>
      <w:r w:rsidR="00DB365A">
        <w:rPr>
          <w:rFonts w:asciiTheme="minorHAnsi" w:hAnsiTheme="minorHAnsi" w:cstheme="minorHAnsi"/>
        </w:rPr>
        <w:t>Ellen White</w:t>
      </w:r>
      <w:r w:rsidR="000D2114" w:rsidRPr="009C2C78">
        <w:rPr>
          <w:rFonts w:asciiTheme="minorHAnsi" w:hAnsiTheme="minorHAnsi" w:cstheme="minorHAnsi"/>
        </w:rPr>
        <w:t xml:space="preserve"> se refirió a la obstinada resistencia</w:t>
      </w:r>
      <w:r w:rsidRPr="009972BA">
        <w:rPr>
          <w:rFonts w:asciiTheme="minorHAnsi" w:hAnsiTheme="minorHAnsi" w:cstheme="minorHAnsi"/>
        </w:rPr>
        <w:t xml:space="preserve"> </w:t>
      </w:r>
      <w:r w:rsidRPr="009C2C78">
        <w:rPr>
          <w:rFonts w:asciiTheme="minorHAnsi" w:hAnsiTheme="minorHAnsi" w:cstheme="minorHAnsi"/>
        </w:rPr>
        <w:t>de algunos de los dirigentes</w:t>
      </w:r>
      <w:r w:rsidR="000D2114" w:rsidRPr="009C2C78">
        <w:rPr>
          <w:rFonts w:asciiTheme="minorHAnsi" w:hAnsiTheme="minorHAnsi" w:cstheme="minorHAnsi"/>
        </w:rPr>
        <w:t xml:space="preserve"> hacia el mensaje de Dios:</w:t>
      </w:r>
    </w:p>
    <w:p w14:paraId="5404DEB0" w14:textId="1CD24AF5" w:rsidR="000D2114" w:rsidRPr="009972BA" w:rsidRDefault="000D2114" w:rsidP="009972BA">
      <w:pPr>
        <w:pStyle w:val="EGW"/>
        <w:ind w:left="426" w:right="391" w:firstLine="0"/>
        <w:rPr>
          <w:rFonts w:asciiTheme="minorHAnsi" w:hAnsiTheme="minorHAnsi" w:cstheme="minorHAnsi"/>
          <w:sz w:val="22"/>
          <w:szCs w:val="22"/>
        </w:rPr>
      </w:pPr>
      <w:r w:rsidRPr="009972BA">
        <w:rPr>
          <w:rFonts w:asciiTheme="minorHAnsi" w:hAnsiTheme="minorHAnsi" w:cstheme="minorHAnsi"/>
          <w:sz w:val="22"/>
          <w:szCs w:val="22"/>
        </w:rPr>
        <w:t xml:space="preserve">El domingo de mañana, aunque agotada y casi desanimada, me aventuré </w:t>
      </w:r>
      <w:r w:rsidR="00C267A1">
        <w:rPr>
          <w:rFonts w:asciiTheme="minorHAnsi" w:hAnsiTheme="minorHAnsi" w:cstheme="minorHAnsi"/>
          <w:sz w:val="22"/>
          <w:szCs w:val="22"/>
        </w:rPr>
        <w:t>a acudir a</w:t>
      </w:r>
      <w:r w:rsidRPr="009972BA">
        <w:rPr>
          <w:rFonts w:asciiTheme="minorHAnsi" w:hAnsiTheme="minorHAnsi" w:cstheme="minorHAnsi"/>
          <w:sz w:val="22"/>
          <w:szCs w:val="22"/>
        </w:rPr>
        <w:t xml:space="preserve"> la reunión... presenté ante ellos lo que </w:t>
      </w:r>
      <w:r w:rsidRPr="009972BA">
        <w:rPr>
          <w:rFonts w:asciiTheme="minorHAnsi" w:hAnsiTheme="minorHAnsi" w:cstheme="minorHAnsi"/>
          <w:sz w:val="22"/>
          <w:szCs w:val="22"/>
        </w:rPr>
        <w:lastRenderedPageBreak/>
        <w:t xml:space="preserve">habían hecho </w:t>
      </w:r>
      <w:r w:rsidR="00460406">
        <w:rPr>
          <w:rFonts w:asciiTheme="minorHAnsi" w:hAnsiTheme="minorHAnsi" w:cstheme="minorHAnsi"/>
          <w:sz w:val="22"/>
          <w:szCs w:val="22"/>
        </w:rPr>
        <w:t>a fin de</w:t>
      </w:r>
      <w:r w:rsidRPr="009972BA">
        <w:rPr>
          <w:rFonts w:asciiTheme="minorHAnsi" w:hAnsiTheme="minorHAnsi" w:cstheme="minorHAnsi"/>
          <w:sz w:val="22"/>
          <w:szCs w:val="22"/>
        </w:rPr>
        <w:t xml:space="preserve"> dejar sin efecto aquello que el Señor había estado procurando realizar, y por qué. La ley en Gálatas era su únic</w:t>
      </w:r>
      <w:r w:rsidR="00C267A1">
        <w:rPr>
          <w:rFonts w:asciiTheme="minorHAnsi" w:hAnsiTheme="minorHAnsi" w:cstheme="minorHAnsi"/>
          <w:sz w:val="22"/>
          <w:szCs w:val="22"/>
        </w:rPr>
        <w:t>o argumento</w:t>
      </w:r>
      <w:r w:rsidRPr="009972BA">
        <w:rPr>
          <w:rFonts w:asciiTheme="minorHAnsi" w:hAnsiTheme="minorHAnsi" w:cstheme="minorHAnsi"/>
          <w:sz w:val="22"/>
          <w:szCs w:val="22"/>
        </w:rPr>
        <w:t>.</w:t>
      </w:r>
    </w:p>
    <w:p w14:paraId="59DFD68F" w14:textId="694966FE" w:rsidR="000D2114" w:rsidRPr="009972BA" w:rsidRDefault="000D2114" w:rsidP="009972BA">
      <w:pPr>
        <w:pStyle w:val="EGW"/>
        <w:ind w:left="426" w:right="391" w:firstLine="0"/>
        <w:rPr>
          <w:rFonts w:asciiTheme="minorHAnsi" w:hAnsiTheme="minorHAnsi" w:cstheme="minorHAnsi"/>
          <w:sz w:val="22"/>
          <w:szCs w:val="22"/>
        </w:rPr>
      </w:pPr>
      <w:r w:rsidRPr="009972BA">
        <w:rPr>
          <w:rFonts w:asciiTheme="minorHAnsi" w:hAnsiTheme="minorHAnsi" w:cstheme="minorHAnsi"/>
          <w:sz w:val="22"/>
          <w:szCs w:val="22"/>
        </w:rPr>
        <w:t xml:space="preserve">Les pregunté: </w:t>
      </w:r>
      <w:r w:rsidR="00C267A1">
        <w:rPr>
          <w:rFonts w:asciiTheme="minorHAnsi" w:hAnsiTheme="minorHAnsi" w:cstheme="minorHAnsi"/>
          <w:sz w:val="22"/>
          <w:szCs w:val="22"/>
        </w:rPr>
        <w:t>“</w:t>
      </w:r>
      <w:r w:rsidRPr="009972BA">
        <w:rPr>
          <w:rFonts w:asciiTheme="minorHAnsi" w:hAnsiTheme="minorHAnsi" w:cstheme="minorHAnsi"/>
          <w:sz w:val="22"/>
          <w:szCs w:val="22"/>
        </w:rPr>
        <w:t>¿Es vuestra interpretación sobre la ley en Gálatas más querida para vosotros, y tenéis más celo por mantener vuestras ideas al respecto, que por conocer las obras del Espíritu de Dios? Habéis estado midiendo cada precioso testimonio enviado del cielo según vuestra propia escala, de acuerdo con vuestra interpretación de la ley en Gálatas</w:t>
      </w:r>
      <w:r w:rsidR="00C267A1">
        <w:rPr>
          <w:rFonts w:asciiTheme="minorHAnsi" w:hAnsiTheme="minorHAnsi" w:cstheme="minorHAnsi"/>
          <w:sz w:val="22"/>
          <w:szCs w:val="22"/>
        </w:rPr>
        <w:t>”</w:t>
      </w:r>
      <w:r w:rsidRPr="009972BA">
        <w:rPr>
          <w:rFonts w:asciiTheme="minorHAnsi" w:hAnsiTheme="minorHAnsi" w:cstheme="minorHAnsi"/>
          <w:sz w:val="22"/>
          <w:szCs w:val="22"/>
        </w:rPr>
        <w:t>. No os puede llegar nada relacionado con la verdad y el poder de Dios a menos que lleve vuestra marca</w:t>
      </w:r>
      <w:r w:rsidR="005F31D8">
        <w:rPr>
          <w:rFonts w:asciiTheme="minorHAnsi" w:hAnsiTheme="minorHAnsi" w:cstheme="minorHAnsi"/>
          <w:sz w:val="22"/>
          <w:szCs w:val="22"/>
        </w:rPr>
        <w:t>:</w:t>
      </w:r>
      <w:r w:rsidRPr="009972BA">
        <w:rPr>
          <w:rFonts w:asciiTheme="minorHAnsi" w:hAnsiTheme="minorHAnsi" w:cstheme="minorHAnsi"/>
          <w:sz w:val="22"/>
          <w:szCs w:val="22"/>
        </w:rPr>
        <w:t xml:space="preserve"> las preciosas ideas que habéis </w:t>
      </w:r>
      <w:r w:rsidRPr="009972BA">
        <w:rPr>
          <w:rFonts w:asciiTheme="minorHAnsi" w:hAnsiTheme="minorHAnsi" w:cstheme="minorHAnsi"/>
          <w:i/>
          <w:iCs/>
          <w:sz w:val="22"/>
          <w:szCs w:val="22"/>
        </w:rPr>
        <w:t>idolatrado</w:t>
      </w:r>
      <w:r w:rsidRPr="009972BA">
        <w:rPr>
          <w:rFonts w:asciiTheme="minorHAnsi" w:hAnsiTheme="minorHAnsi" w:cstheme="minorHAnsi"/>
          <w:sz w:val="22"/>
          <w:szCs w:val="22"/>
        </w:rPr>
        <w:t xml:space="preserve"> sobre la ley en Gálatas.</w:t>
      </w:r>
    </w:p>
    <w:p w14:paraId="7B3716DE" w14:textId="45D5729A" w:rsidR="000D2114" w:rsidRPr="009972BA" w:rsidRDefault="000D2114" w:rsidP="009972BA">
      <w:pPr>
        <w:pStyle w:val="EGW"/>
        <w:ind w:left="426" w:right="391" w:firstLine="0"/>
        <w:rPr>
          <w:rFonts w:asciiTheme="minorHAnsi" w:hAnsiTheme="minorHAnsi" w:cstheme="minorHAnsi"/>
          <w:sz w:val="22"/>
          <w:szCs w:val="22"/>
        </w:rPr>
      </w:pPr>
      <w:r w:rsidRPr="009972BA">
        <w:rPr>
          <w:rFonts w:asciiTheme="minorHAnsi" w:hAnsiTheme="minorHAnsi" w:cstheme="minorHAnsi"/>
          <w:sz w:val="22"/>
          <w:szCs w:val="22"/>
        </w:rPr>
        <w:t xml:space="preserve">Esos testimonios del Espíritu de Dios, los frutos del Espíritu de Dios, carecen de peso a menos que vengan estampados con vuestras ideas sobre la ley en Gálatas. Temo por vosotros y por vuestra interpretación de cualquier escritura que se manifieste en un espíritu tan anticristiano como el que habéis exhibido, y que me ha costado tan innecesaria labor. Ya que sois tan cautos y críticos como para temer recibir algo que no esté de acuerdo con las Escrituras, pido que vuestras mentes vean esas cosas en la verdadera luz. Ejerced vuestra cautela en considerar si no estáis cometiendo el </w:t>
      </w:r>
      <w:r w:rsidRPr="009972BA">
        <w:rPr>
          <w:rFonts w:asciiTheme="minorHAnsi" w:hAnsiTheme="minorHAnsi" w:cstheme="minorHAnsi"/>
          <w:i/>
          <w:iCs/>
          <w:sz w:val="22"/>
          <w:szCs w:val="22"/>
        </w:rPr>
        <w:t>pecado contra el Espíritu Santo</w:t>
      </w:r>
      <w:r w:rsidRPr="009972BA">
        <w:rPr>
          <w:rFonts w:asciiTheme="minorHAnsi" w:hAnsiTheme="minorHAnsi" w:cstheme="minorHAnsi"/>
          <w:sz w:val="22"/>
          <w:szCs w:val="22"/>
        </w:rPr>
        <w:t xml:space="preserve">. ¿Han considerado vuestras mentes críticas esa cuestión? Afirmo que si </w:t>
      </w:r>
      <w:r w:rsidRPr="009972BA">
        <w:rPr>
          <w:rFonts w:asciiTheme="minorHAnsi" w:hAnsiTheme="minorHAnsi" w:cstheme="minorHAnsi"/>
          <w:i/>
          <w:iCs/>
          <w:sz w:val="22"/>
          <w:szCs w:val="22"/>
        </w:rPr>
        <w:t>vuestras posiciones sobre la ley en Gálatas</w:t>
      </w:r>
      <w:r w:rsidRPr="009972BA">
        <w:rPr>
          <w:rFonts w:asciiTheme="minorHAnsi" w:hAnsiTheme="minorHAnsi" w:cstheme="minorHAnsi"/>
          <w:sz w:val="22"/>
          <w:szCs w:val="22"/>
        </w:rPr>
        <w:t xml:space="preserve"> y </w:t>
      </w:r>
      <w:r w:rsidR="005F31D8">
        <w:rPr>
          <w:rFonts w:asciiTheme="minorHAnsi" w:hAnsiTheme="minorHAnsi" w:cstheme="minorHAnsi"/>
          <w:sz w:val="22"/>
          <w:szCs w:val="22"/>
        </w:rPr>
        <w:t>su</w:t>
      </w:r>
      <w:r w:rsidRPr="009972BA">
        <w:rPr>
          <w:rFonts w:asciiTheme="minorHAnsi" w:hAnsiTheme="minorHAnsi" w:cstheme="minorHAnsi"/>
          <w:sz w:val="22"/>
          <w:szCs w:val="22"/>
        </w:rPr>
        <w:t>s frutos, son del carácter que he visto en Minneapolis y a partir de entonces</w:t>
      </w:r>
      <w:r w:rsidR="002736CD">
        <w:rPr>
          <w:rFonts w:asciiTheme="minorHAnsi" w:hAnsiTheme="minorHAnsi" w:cstheme="minorHAnsi"/>
          <w:sz w:val="22"/>
          <w:szCs w:val="22"/>
        </w:rPr>
        <w:t xml:space="preserve"> hasta ahora</w:t>
      </w:r>
      <w:r w:rsidRPr="009972BA">
        <w:rPr>
          <w:rFonts w:asciiTheme="minorHAnsi" w:hAnsiTheme="minorHAnsi" w:cstheme="minorHAnsi"/>
          <w:sz w:val="22"/>
          <w:szCs w:val="22"/>
        </w:rPr>
        <w:t xml:space="preserve">, mi plegaria es que pueda permanecer tan lejos de vuestra comprensión e interpretación de las Escrituras como me sea posible. Temo </w:t>
      </w:r>
      <w:r w:rsidR="009A33BD">
        <w:rPr>
          <w:rFonts w:asciiTheme="minorHAnsi" w:hAnsiTheme="minorHAnsi" w:cstheme="minorHAnsi"/>
          <w:sz w:val="22"/>
          <w:szCs w:val="22"/>
        </w:rPr>
        <w:t>cualquier</w:t>
      </w:r>
      <w:r w:rsidRPr="009972BA">
        <w:rPr>
          <w:rFonts w:asciiTheme="minorHAnsi" w:hAnsiTheme="minorHAnsi" w:cstheme="minorHAnsi"/>
          <w:sz w:val="22"/>
          <w:szCs w:val="22"/>
        </w:rPr>
        <w:t xml:space="preserve"> aplicación de la Escritura que </w:t>
      </w:r>
      <w:r w:rsidR="007C59B7">
        <w:rPr>
          <w:rFonts w:asciiTheme="minorHAnsi" w:hAnsiTheme="minorHAnsi" w:cstheme="minorHAnsi"/>
          <w:sz w:val="22"/>
          <w:szCs w:val="22"/>
        </w:rPr>
        <w:t>requiera</w:t>
      </w:r>
      <w:r w:rsidRPr="009972BA">
        <w:rPr>
          <w:rFonts w:asciiTheme="minorHAnsi" w:hAnsiTheme="minorHAnsi" w:cstheme="minorHAnsi"/>
          <w:sz w:val="22"/>
          <w:szCs w:val="22"/>
        </w:rPr>
        <w:t xml:space="preserve"> un espíritu tal y que lleve un fruto como el que habéis manifestado. Una cosa es cierta: por tanto tiempo como Dios me conceda raciocinio, no armonizaré jamás con ese espíritu.</w:t>
      </w:r>
    </w:p>
    <w:p w14:paraId="0B754A92" w14:textId="35C94C26" w:rsidR="000D2114" w:rsidRPr="009972BA" w:rsidRDefault="000D2114" w:rsidP="009972BA">
      <w:pPr>
        <w:pStyle w:val="EGW"/>
        <w:ind w:left="426" w:right="391" w:firstLine="0"/>
        <w:rPr>
          <w:rFonts w:asciiTheme="minorHAnsi" w:hAnsiTheme="minorHAnsi" w:cstheme="minorHAnsi"/>
          <w:sz w:val="22"/>
          <w:szCs w:val="22"/>
        </w:rPr>
      </w:pPr>
      <w:r w:rsidRPr="009972BA">
        <w:rPr>
          <w:rFonts w:asciiTheme="minorHAnsi" w:hAnsiTheme="minorHAnsi" w:cstheme="minorHAnsi"/>
          <w:sz w:val="22"/>
          <w:szCs w:val="22"/>
        </w:rPr>
        <w:t xml:space="preserve">Ahora hermanos, no tengo nada que decir, ninguna preocupación sobre la </w:t>
      </w:r>
      <w:r w:rsidRPr="009972BA">
        <w:rPr>
          <w:rFonts w:asciiTheme="minorHAnsi" w:hAnsiTheme="minorHAnsi" w:cstheme="minorHAnsi"/>
          <w:i/>
          <w:iCs/>
          <w:sz w:val="22"/>
          <w:szCs w:val="22"/>
        </w:rPr>
        <w:t>ley en Gálatas</w:t>
      </w:r>
      <w:r w:rsidRPr="009972BA">
        <w:rPr>
          <w:rFonts w:asciiTheme="minorHAnsi" w:hAnsiTheme="minorHAnsi" w:cstheme="minorHAnsi"/>
          <w:sz w:val="22"/>
          <w:szCs w:val="22"/>
        </w:rPr>
        <w:t xml:space="preserve">. Ese asunto me parece </w:t>
      </w:r>
      <w:r w:rsidRPr="009972BA">
        <w:rPr>
          <w:rFonts w:asciiTheme="minorHAnsi" w:hAnsiTheme="minorHAnsi" w:cstheme="minorHAnsi"/>
          <w:i/>
          <w:iCs/>
          <w:sz w:val="22"/>
          <w:szCs w:val="22"/>
        </w:rPr>
        <w:t>de importancia menor en comparación con el espíritu</w:t>
      </w:r>
      <w:r w:rsidRPr="009972BA">
        <w:rPr>
          <w:rFonts w:asciiTheme="minorHAnsi" w:hAnsiTheme="minorHAnsi" w:cstheme="minorHAnsi"/>
          <w:sz w:val="22"/>
          <w:szCs w:val="22"/>
        </w:rPr>
        <w:t xml:space="preserve"> que habéis traído a vuestra fe. Es exactamente de la misma clase que el manifestado por los judíos en relación con la obra y misión de Jesucristo. El testimonio más convincente que podemos dar a </w:t>
      </w:r>
      <w:r w:rsidRPr="009972BA">
        <w:rPr>
          <w:rFonts w:asciiTheme="minorHAnsi" w:hAnsiTheme="minorHAnsi" w:cstheme="minorHAnsi"/>
          <w:sz w:val="22"/>
          <w:szCs w:val="22"/>
        </w:rPr>
        <w:lastRenderedPageBreak/>
        <w:t xml:space="preserve">otros de que tenemos la verdad, es el espíritu con el que se defiende esa verdad. Si santifica el corazón de quien la recibe, si lo hace cortés, amable, perdonador, verdadero y semejante a Cristo, entonces llevará cierta evidencia del hecho de que posee la genuina verdad. Pero si actúa como hicieron los judíos cuando fueron confrontadas sus opiniones e ideas, entonces no podemos ciertamente recibir un testimonio tal, puesto que no produce los frutos de justicia. Sus interpretaciones de la Escritura no eran correctas, sin embargo los judíos no estarían dispuestos a recibir la evidencia de la revelación del Espíritu de Dios, y al ver contradichas sus ideas llegarían a </w:t>
      </w:r>
      <w:r w:rsidRPr="009972BA">
        <w:rPr>
          <w:rFonts w:asciiTheme="minorHAnsi" w:hAnsiTheme="minorHAnsi" w:cstheme="minorHAnsi"/>
          <w:i/>
          <w:iCs/>
          <w:sz w:val="22"/>
          <w:szCs w:val="22"/>
        </w:rPr>
        <w:t>asesinar al Hijo de Dios</w:t>
      </w:r>
      <w:r w:rsidRPr="009972BA">
        <w:rPr>
          <w:rFonts w:asciiTheme="minorHAnsi" w:hAnsiTheme="minorHAnsi" w:cstheme="minorHAnsi"/>
          <w:sz w:val="22"/>
          <w:szCs w:val="22"/>
        </w:rPr>
        <w:t xml:space="preserve"> (Id. 631-633</w:t>
      </w:r>
      <w:r w:rsidR="009972BA">
        <w:rPr>
          <w:rFonts w:asciiTheme="minorHAnsi" w:hAnsiTheme="minorHAnsi" w:cstheme="minorHAnsi"/>
          <w:sz w:val="22"/>
          <w:szCs w:val="22"/>
        </w:rPr>
        <w:t xml:space="preserve">, </w:t>
      </w:r>
      <w:r w:rsidR="009972BA" w:rsidRPr="009972BA">
        <w:rPr>
          <w:rFonts w:asciiTheme="minorHAnsi" w:hAnsiTheme="minorHAnsi" w:cstheme="minorHAnsi"/>
          <w:szCs w:val="20"/>
        </w:rPr>
        <w:t>o</w:t>
      </w:r>
      <w:r w:rsidRPr="009972BA">
        <w:rPr>
          <w:rFonts w:asciiTheme="minorHAnsi" w:hAnsiTheme="minorHAnsi" w:cstheme="minorHAnsi"/>
          <w:szCs w:val="20"/>
        </w:rPr>
        <w:t>riginal sin cursiva</w:t>
      </w:r>
      <w:r w:rsidR="009972BA" w:rsidRPr="009972BA">
        <w:rPr>
          <w:rFonts w:asciiTheme="minorHAnsi" w:hAnsiTheme="minorHAnsi" w:cstheme="minorHAnsi"/>
          <w:szCs w:val="20"/>
        </w:rPr>
        <w:t>s</w:t>
      </w:r>
      <w:r w:rsidRPr="009972BA">
        <w:rPr>
          <w:rFonts w:asciiTheme="minorHAnsi" w:hAnsiTheme="minorHAnsi" w:cstheme="minorHAnsi"/>
          <w:sz w:val="22"/>
          <w:szCs w:val="22"/>
        </w:rPr>
        <w:t>).</w:t>
      </w:r>
    </w:p>
    <w:p w14:paraId="68415684" w14:textId="2D9BEC50"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Resulta claro que el error trajo asociado un espíritu de persecución.</w:t>
      </w:r>
      <w:r w:rsidR="00776E07">
        <w:rPr>
          <w:rFonts w:asciiTheme="minorHAnsi" w:hAnsiTheme="minorHAnsi" w:cstheme="minorHAnsi"/>
        </w:rPr>
        <w:t xml:space="preserve"> </w:t>
      </w:r>
      <w:r w:rsidRPr="009C2C78">
        <w:rPr>
          <w:rFonts w:asciiTheme="minorHAnsi" w:hAnsiTheme="minorHAnsi" w:cstheme="minorHAnsi"/>
        </w:rPr>
        <w:t xml:space="preserve">La verdad se evidenciaba mediante el Espíritu de Dios manifestado en la vida. </w:t>
      </w:r>
      <w:r w:rsidR="00DB365A">
        <w:rPr>
          <w:rFonts w:asciiTheme="minorHAnsi" w:hAnsiTheme="minorHAnsi" w:cstheme="minorHAnsi"/>
        </w:rPr>
        <w:t>Ellen White</w:t>
      </w:r>
      <w:r w:rsidRPr="009C2C78">
        <w:rPr>
          <w:rFonts w:asciiTheme="minorHAnsi" w:hAnsiTheme="minorHAnsi" w:cstheme="minorHAnsi"/>
        </w:rPr>
        <w:t xml:space="preserve"> tenía el don del discernimiento. No quiso tener nada que ver con interpretaciones de la Biblia que conlleva</w:t>
      </w:r>
      <w:r w:rsidR="00661609">
        <w:rPr>
          <w:rFonts w:asciiTheme="minorHAnsi" w:hAnsiTheme="minorHAnsi" w:cstheme="minorHAnsi"/>
        </w:rPr>
        <w:t>r</w:t>
      </w:r>
      <w:r w:rsidRPr="009C2C78">
        <w:rPr>
          <w:rFonts w:asciiTheme="minorHAnsi" w:hAnsiTheme="minorHAnsi" w:cstheme="minorHAnsi"/>
        </w:rPr>
        <w:t>an una actitud de maldad tal, que de darles rienda suelta “llegarían a asesinar al Hijo de Dios”.</w:t>
      </w:r>
    </w:p>
    <w:p w14:paraId="11383D39" w14:textId="2230566A" w:rsidR="009910EB"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Espíritu Santo estaba </w:t>
      </w:r>
      <w:r w:rsidR="00776E07" w:rsidRPr="009C2C78">
        <w:rPr>
          <w:rFonts w:asciiTheme="minorHAnsi" w:hAnsiTheme="minorHAnsi" w:cstheme="minorHAnsi"/>
        </w:rPr>
        <w:t>llevándolos</w:t>
      </w:r>
      <w:r w:rsidRPr="009C2C78">
        <w:rPr>
          <w:rFonts w:asciiTheme="minorHAnsi" w:hAnsiTheme="minorHAnsi" w:cstheme="minorHAnsi"/>
        </w:rPr>
        <w:t xml:space="preserve"> a una verdad más profunda en cuanto a los pactos y la justicia por la fe, pero estaban resistiendo la luz.</w:t>
      </w:r>
    </w:p>
    <w:p w14:paraId="2DA0F287" w14:textId="7F939CAC" w:rsidR="000D2114" w:rsidRPr="009C2C78" w:rsidRDefault="000D2114" w:rsidP="009C2C78">
      <w:pPr>
        <w:pStyle w:val="Libro12"/>
        <w:ind w:firstLine="0"/>
        <w:rPr>
          <w:rFonts w:asciiTheme="minorHAnsi" w:hAnsiTheme="minorHAnsi" w:cstheme="minorHAnsi"/>
        </w:rPr>
      </w:pPr>
      <w:r w:rsidRPr="001818E2">
        <w:rPr>
          <w:rFonts w:asciiTheme="minorHAnsi" w:hAnsiTheme="minorHAnsi" w:cstheme="minorHAnsi"/>
        </w:rPr>
        <w:t xml:space="preserve">Aquella mañana de domingo, </w:t>
      </w:r>
      <w:r w:rsidR="00DB365A" w:rsidRPr="001818E2">
        <w:rPr>
          <w:rFonts w:asciiTheme="minorHAnsi" w:hAnsiTheme="minorHAnsi" w:cstheme="minorHAnsi"/>
        </w:rPr>
        <w:t>Ellen White</w:t>
      </w:r>
      <w:r w:rsidRPr="001818E2">
        <w:rPr>
          <w:rFonts w:asciiTheme="minorHAnsi" w:hAnsiTheme="minorHAnsi" w:cstheme="minorHAnsi"/>
        </w:rPr>
        <w:t xml:space="preserve"> habló </w:t>
      </w:r>
      <w:r w:rsidR="00661609">
        <w:rPr>
          <w:rFonts w:asciiTheme="minorHAnsi" w:hAnsiTheme="minorHAnsi" w:cstheme="minorHAnsi"/>
        </w:rPr>
        <w:t>a</w:t>
      </w:r>
      <w:r w:rsidRPr="001818E2">
        <w:rPr>
          <w:rFonts w:asciiTheme="minorHAnsi" w:hAnsiTheme="minorHAnsi" w:cstheme="minorHAnsi"/>
        </w:rPr>
        <w:t xml:space="preserve">nte </w:t>
      </w:r>
      <w:r w:rsidR="001818E2" w:rsidRPr="001818E2">
        <w:rPr>
          <w:rFonts w:asciiTheme="minorHAnsi" w:hAnsiTheme="minorHAnsi" w:cstheme="minorHAnsi"/>
        </w:rPr>
        <w:t xml:space="preserve">la </w:t>
      </w:r>
      <w:r w:rsidR="00986E68">
        <w:rPr>
          <w:rFonts w:asciiTheme="minorHAnsi" w:hAnsiTheme="minorHAnsi" w:cstheme="minorHAnsi"/>
        </w:rPr>
        <w:t>asamblea</w:t>
      </w:r>
      <w:r w:rsidR="001818E2" w:rsidRPr="001818E2">
        <w:rPr>
          <w:rFonts w:asciiTheme="minorHAnsi" w:hAnsiTheme="minorHAnsi" w:cstheme="minorHAnsi"/>
        </w:rPr>
        <w:t xml:space="preserve"> pastoral</w:t>
      </w:r>
      <w:r w:rsidRPr="001818E2">
        <w:rPr>
          <w:rFonts w:asciiTheme="minorHAnsi" w:hAnsiTheme="minorHAnsi" w:cstheme="minorHAnsi"/>
        </w:rPr>
        <w:t>, diciendo: “Sé que [Dios] tiene una bendición para nosotros. La tenía en Minneapolis, y la tenía para nosotros con ocasión de la asamblea de la Asociación General aquí. Pero no hubo recepción</w:t>
      </w:r>
      <w:r w:rsidR="0092327D">
        <w:rPr>
          <w:rFonts w:asciiTheme="minorHAnsi" w:hAnsiTheme="minorHAnsi" w:cstheme="minorHAnsi"/>
        </w:rPr>
        <w:t>*</w:t>
      </w:r>
      <w:r w:rsidRPr="001818E2">
        <w:rPr>
          <w:rFonts w:asciiTheme="minorHAnsi" w:hAnsiTheme="minorHAnsi" w:cstheme="minorHAnsi"/>
        </w:rPr>
        <w:t>. Algunos recibieron la luz para el pueblo y se alegraron en ella. Hubo otros que le dieron la espalda, y su posición ha dado confianza a otros para hablar incredulidad...”</w:t>
      </w:r>
      <w:r w:rsidR="0092327D">
        <w:rPr>
          <w:rFonts w:asciiTheme="minorHAnsi" w:hAnsiTheme="minorHAnsi" w:cstheme="minorHAnsi"/>
        </w:rPr>
        <w:t xml:space="preserve"> (</w:t>
      </w:r>
      <w:r w:rsidR="0092327D" w:rsidRPr="0092327D">
        <w:rPr>
          <w:rFonts w:asciiTheme="minorHAnsi" w:hAnsiTheme="minorHAnsi" w:cstheme="minorHAnsi"/>
          <w:i/>
        </w:rPr>
        <w:t>The Ellen G. White 1888 Materials</w:t>
      </w:r>
      <w:r w:rsidR="0092327D" w:rsidRPr="0092327D">
        <w:rPr>
          <w:rFonts w:asciiTheme="minorHAnsi" w:hAnsiTheme="minorHAnsi" w:cstheme="minorHAnsi"/>
        </w:rPr>
        <w:t>, 640</w:t>
      </w:r>
      <w:r w:rsidR="0092327D">
        <w:rPr>
          <w:rFonts w:asciiTheme="minorHAnsi" w:hAnsiTheme="minorHAnsi" w:cstheme="minorHAnsi"/>
        </w:rPr>
        <w:t>)</w:t>
      </w:r>
      <w:r w:rsidRPr="001818E2">
        <w:rPr>
          <w:rFonts w:asciiTheme="minorHAnsi" w:hAnsiTheme="minorHAnsi" w:cstheme="minorHAnsi"/>
        </w:rPr>
        <w:t xml:space="preserve">. </w:t>
      </w:r>
      <w:r w:rsidR="0092327D">
        <w:rPr>
          <w:rFonts w:asciiTheme="minorHAnsi" w:hAnsiTheme="minorHAnsi" w:cstheme="minorHAnsi"/>
        </w:rPr>
        <w:t>(</w:t>
      </w:r>
      <w:r w:rsidR="001B71E5">
        <w:rPr>
          <w:rFonts w:asciiTheme="minorHAnsi" w:hAnsiTheme="minorHAnsi" w:cstheme="minorHAnsi"/>
        </w:rPr>
        <w:t xml:space="preserve">* </w:t>
      </w:r>
      <w:r w:rsidRPr="001818E2">
        <w:rPr>
          <w:rFonts w:asciiTheme="minorHAnsi" w:hAnsiTheme="minorHAnsi" w:cstheme="minorHAnsi"/>
        </w:rPr>
        <w:t xml:space="preserve">En el lugar del asterisco va incluida esta anotación de A.L. White: “Las palabras de esta frase son claramente deficientes, ya que aisladamente no está en armonía con lo que sigue, ni con otras declaraciones a propósito de la asamblea de la Asociación General de 1889”. </w:t>
      </w:r>
      <w:r w:rsidRPr="001818E2">
        <w:rPr>
          <w:rFonts w:asciiTheme="minorHAnsi" w:hAnsiTheme="minorHAnsi" w:cstheme="minorHAnsi"/>
          <w:lang w:val="en-US"/>
        </w:rPr>
        <w:t>“[Released in this form to combat a distorted use of a sentence in public address.</w:t>
      </w:r>
      <w:r w:rsidR="00AC5C13">
        <w:rPr>
          <w:rFonts w:asciiTheme="minorHAnsi" w:hAnsiTheme="minorHAnsi" w:cstheme="minorHAnsi"/>
          <w:lang w:val="en-US"/>
        </w:rPr>
        <w:t xml:space="preserve"> —</w:t>
      </w:r>
      <w:r w:rsidRPr="001818E2">
        <w:rPr>
          <w:rFonts w:asciiTheme="minorHAnsi" w:hAnsiTheme="minorHAnsi" w:cstheme="minorHAnsi"/>
          <w:lang w:val="en-US"/>
        </w:rPr>
        <w:t>A.</w:t>
      </w:r>
      <w:r w:rsidRPr="00AC5C13">
        <w:rPr>
          <w:rFonts w:asciiTheme="minorHAnsi" w:hAnsiTheme="minorHAnsi" w:cstheme="minorHAnsi"/>
          <w:lang w:val="en-US"/>
        </w:rPr>
        <w:t xml:space="preserve">L. White.]”  </w:t>
      </w:r>
      <w:r w:rsidRPr="001818E2">
        <w:rPr>
          <w:rFonts w:asciiTheme="minorHAnsi" w:hAnsiTheme="minorHAnsi" w:cstheme="minorHAnsi"/>
        </w:rPr>
        <w:t xml:space="preserve">Eso </w:t>
      </w:r>
      <w:r w:rsidRPr="001818E2">
        <w:rPr>
          <w:rFonts w:asciiTheme="minorHAnsi" w:hAnsiTheme="minorHAnsi" w:cstheme="minorHAnsi"/>
        </w:rPr>
        <w:lastRenderedPageBreak/>
        <w:t xml:space="preserve">demuestra hasta dónde están dispuestos a ir algunos en su defensa de la “teoría de la recepción” de la justicia por la fe por parte de los dirigentes de la iglesia inmediatamente después de 1888. Ver </w:t>
      </w:r>
      <w:r w:rsidRPr="001818E2">
        <w:rPr>
          <w:rFonts w:asciiTheme="minorHAnsi" w:hAnsiTheme="minorHAnsi" w:cstheme="minorHAnsi"/>
          <w:i/>
          <w:iCs/>
        </w:rPr>
        <w:t xml:space="preserve">Manuscript Release </w:t>
      </w:r>
      <w:r w:rsidRPr="001818E2">
        <w:rPr>
          <w:rFonts w:asciiTheme="minorHAnsi" w:hAnsiTheme="minorHAnsi" w:cstheme="minorHAnsi"/>
        </w:rPr>
        <w:t xml:space="preserve"> nº 253, E</w:t>
      </w:r>
      <w:r w:rsidR="0092327D">
        <w:rPr>
          <w:rFonts w:asciiTheme="minorHAnsi" w:hAnsiTheme="minorHAnsi" w:cstheme="minorHAnsi"/>
        </w:rPr>
        <w:t>llen</w:t>
      </w:r>
      <w:r w:rsidRPr="001818E2">
        <w:rPr>
          <w:rFonts w:asciiTheme="minorHAnsi" w:hAnsiTheme="minorHAnsi" w:cstheme="minorHAnsi"/>
        </w:rPr>
        <w:t xml:space="preserve"> White Estate</w:t>
      </w:r>
      <w:r w:rsidRPr="009C2C78">
        <w:rPr>
          <w:rFonts w:asciiTheme="minorHAnsi" w:hAnsiTheme="minorHAnsi" w:cstheme="minorHAnsi"/>
        </w:rPr>
        <w:t>)</w:t>
      </w:r>
      <w:r w:rsidR="0092327D">
        <w:rPr>
          <w:rFonts w:asciiTheme="minorHAnsi" w:hAnsiTheme="minorHAnsi" w:cstheme="minorHAnsi"/>
        </w:rPr>
        <w:t>.</w:t>
      </w:r>
    </w:p>
    <w:p w14:paraId="1284E017" w14:textId="18B2AECC"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Si aceptaban los pactos tal como los enseñaba Waggoner, temían tener que renunciar a sus ideas acariciadas sobre la ley ceremonial en Gálatas</w:t>
      </w:r>
      <w:r w:rsidR="00A1483B">
        <w:rPr>
          <w:rFonts w:asciiTheme="minorHAnsi" w:hAnsiTheme="minorHAnsi" w:cstheme="minorHAnsi"/>
        </w:rPr>
        <w:t xml:space="preserve"> 3</w:t>
      </w:r>
      <w:r w:rsidRPr="009C2C78">
        <w:rPr>
          <w:rFonts w:asciiTheme="minorHAnsi" w:hAnsiTheme="minorHAnsi" w:cstheme="minorHAnsi"/>
        </w:rPr>
        <w:t>.</w:t>
      </w:r>
    </w:p>
    <w:p w14:paraId="0E958AEE" w14:textId="7312350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Hasta aquí, </w:t>
      </w:r>
      <w:r w:rsidR="00DB365A">
        <w:rPr>
          <w:rFonts w:asciiTheme="minorHAnsi" w:hAnsiTheme="minorHAnsi" w:cstheme="minorHAnsi"/>
        </w:rPr>
        <w:t>Ellen White</w:t>
      </w:r>
      <w:r w:rsidRPr="009C2C78">
        <w:rPr>
          <w:rFonts w:asciiTheme="minorHAnsi" w:hAnsiTheme="minorHAnsi" w:cstheme="minorHAnsi"/>
        </w:rPr>
        <w:t xml:space="preserve"> no había tomado posición sobre la ley en Gálatas. La había tomado </w:t>
      </w:r>
      <w:r w:rsidR="00AC5C13">
        <w:rPr>
          <w:rFonts w:asciiTheme="minorHAnsi" w:hAnsiTheme="minorHAnsi" w:cstheme="minorHAnsi"/>
        </w:rPr>
        <w:t>—</w:t>
      </w:r>
      <w:r w:rsidRPr="009C2C78">
        <w:rPr>
          <w:rFonts w:asciiTheme="minorHAnsi" w:hAnsiTheme="minorHAnsi" w:cstheme="minorHAnsi"/>
        </w:rPr>
        <w:t>públicamente</w:t>
      </w:r>
      <w:r w:rsidR="00AC5C13">
        <w:rPr>
          <w:rFonts w:asciiTheme="minorHAnsi" w:hAnsiTheme="minorHAnsi" w:cstheme="minorHAnsi"/>
        </w:rPr>
        <w:t>—</w:t>
      </w:r>
      <w:r w:rsidRPr="009C2C78">
        <w:rPr>
          <w:rFonts w:asciiTheme="minorHAnsi" w:hAnsiTheme="minorHAnsi" w:cstheme="minorHAnsi"/>
        </w:rPr>
        <w:t xml:space="preserve"> sobre</w:t>
      </w:r>
      <w:r w:rsidR="009A3035">
        <w:rPr>
          <w:rFonts w:asciiTheme="minorHAnsi" w:hAnsiTheme="minorHAnsi" w:cstheme="minorHAnsi"/>
        </w:rPr>
        <w:t xml:space="preserve"> la distinción entre los</w:t>
      </w:r>
      <w:r w:rsidRPr="009C2C78">
        <w:rPr>
          <w:rFonts w:asciiTheme="minorHAnsi" w:hAnsiTheme="minorHAnsi" w:cstheme="minorHAnsi"/>
        </w:rPr>
        <w:t xml:space="preserve"> </w:t>
      </w:r>
      <w:r w:rsidR="009A3035">
        <w:rPr>
          <w:rFonts w:asciiTheme="minorHAnsi" w:hAnsiTheme="minorHAnsi" w:cstheme="minorHAnsi"/>
        </w:rPr>
        <w:t>d</w:t>
      </w:r>
      <w:r w:rsidRPr="009C2C78">
        <w:rPr>
          <w:rFonts w:asciiTheme="minorHAnsi" w:hAnsiTheme="minorHAnsi" w:cstheme="minorHAnsi"/>
        </w:rPr>
        <w:t xml:space="preserve">os pactos, </w:t>
      </w:r>
      <w:r w:rsidR="001B71E5">
        <w:rPr>
          <w:rFonts w:asciiTheme="minorHAnsi" w:hAnsiTheme="minorHAnsi" w:cstheme="minorHAnsi"/>
        </w:rPr>
        <w:t>en armonía con</w:t>
      </w:r>
      <w:r w:rsidRPr="009C2C78">
        <w:rPr>
          <w:rFonts w:asciiTheme="minorHAnsi" w:hAnsiTheme="minorHAnsi" w:cstheme="minorHAnsi"/>
        </w:rPr>
        <w:t xml:space="preserve"> la comprensión de Waggoner. Los hermanos seguían aferrados a sus interpretaciones acariciadas sobre la ley en Gálatas</w:t>
      </w:r>
      <w:r w:rsidR="009A3035">
        <w:rPr>
          <w:rFonts w:asciiTheme="minorHAnsi" w:hAnsiTheme="minorHAnsi" w:cstheme="minorHAnsi"/>
        </w:rPr>
        <w:t xml:space="preserve"> 3</w:t>
      </w:r>
      <w:r w:rsidRPr="009C2C78">
        <w:rPr>
          <w:rFonts w:asciiTheme="minorHAnsi" w:hAnsiTheme="minorHAnsi" w:cstheme="minorHAnsi"/>
        </w:rPr>
        <w:t>. No querían dar ningún paso en el tema de los pactos, por temor a lo que habrían de hacer con el tema de la ley. Manifestaron un espíritu mezquino hacia los mensajeros del Señor.</w:t>
      </w:r>
    </w:p>
    <w:p w14:paraId="19FF8542" w14:textId="49BD6AD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 ese contexto</w:t>
      </w:r>
      <w:r w:rsidR="005862DC">
        <w:rPr>
          <w:rFonts w:asciiTheme="minorHAnsi" w:hAnsiTheme="minorHAnsi" w:cstheme="minorHAnsi"/>
        </w:rPr>
        <w:t>,</w:t>
      </w:r>
      <w:r w:rsidRPr="009C2C78">
        <w:rPr>
          <w:rFonts w:asciiTheme="minorHAnsi" w:hAnsiTheme="minorHAnsi" w:cstheme="minorHAnsi"/>
        </w:rPr>
        <w:t xml:space="preserve"> </w:t>
      </w:r>
      <w:r w:rsidR="00DB365A">
        <w:rPr>
          <w:rFonts w:asciiTheme="minorHAnsi" w:hAnsiTheme="minorHAnsi" w:cstheme="minorHAnsi"/>
        </w:rPr>
        <w:t>Ellen White</w:t>
      </w:r>
      <w:r w:rsidRPr="009C2C78">
        <w:rPr>
          <w:rFonts w:asciiTheme="minorHAnsi" w:hAnsiTheme="minorHAnsi" w:cstheme="minorHAnsi"/>
        </w:rPr>
        <w:t xml:space="preserve"> dijo: “La ley en Gálatas no es una cuestión vital, ni lo ha sido nunca” (</w:t>
      </w:r>
      <w:r w:rsidRPr="00E90D89">
        <w:rPr>
          <w:rFonts w:asciiTheme="minorHAnsi" w:hAnsiTheme="minorHAnsi" w:cstheme="minorHAnsi"/>
        </w:rPr>
        <w:t>Id</w:t>
      </w:r>
      <w:r w:rsidR="00DB4D79">
        <w:rPr>
          <w:rFonts w:asciiTheme="minorHAnsi" w:hAnsiTheme="minorHAnsi" w:cstheme="minorHAnsi"/>
        </w:rPr>
        <w:t>, 841</w:t>
      </w:r>
      <w:r w:rsidRPr="009C2C78">
        <w:rPr>
          <w:rFonts w:asciiTheme="minorHAnsi" w:hAnsiTheme="minorHAnsi" w:cstheme="minorHAnsi"/>
        </w:rPr>
        <w:t>). Aclaró qué era lo que rechazaba: “Me veo forzada</w:t>
      </w:r>
      <w:r w:rsidR="00DB4D79" w:rsidRPr="00DB4D79">
        <w:rPr>
          <w:rFonts w:asciiTheme="minorHAnsi" w:hAnsiTheme="minorHAnsi" w:cstheme="minorHAnsi"/>
        </w:rPr>
        <w:t xml:space="preserve"> </w:t>
      </w:r>
      <w:r w:rsidR="00DB4D79" w:rsidRPr="009C2C78">
        <w:rPr>
          <w:rFonts w:asciiTheme="minorHAnsi" w:hAnsiTheme="minorHAnsi" w:cstheme="minorHAnsi"/>
        </w:rPr>
        <w:t>a decir</w:t>
      </w:r>
      <w:r w:rsidRPr="009C2C78">
        <w:rPr>
          <w:rFonts w:asciiTheme="minorHAnsi" w:hAnsiTheme="minorHAnsi" w:cstheme="minorHAnsi"/>
        </w:rPr>
        <w:t xml:space="preserve">, por la actitud que han tomado mis hermanos y por el espíritu que han evidenciado: </w:t>
      </w:r>
      <w:r w:rsidR="00AC5C13">
        <w:rPr>
          <w:rFonts w:asciiTheme="minorHAnsi" w:hAnsiTheme="minorHAnsi" w:cstheme="minorHAnsi"/>
        </w:rPr>
        <w:t>—</w:t>
      </w:r>
      <w:r w:rsidRPr="009C2C78">
        <w:rPr>
          <w:rFonts w:asciiTheme="minorHAnsi" w:hAnsiTheme="minorHAnsi" w:cstheme="minorHAnsi"/>
        </w:rPr>
        <w:t>Dios me libre de vuestras ideas sobre la ley en Gálatas...” (</w:t>
      </w:r>
      <w:r w:rsidRPr="00E90D89">
        <w:rPr>
          <w:rFonts w:asciiTheme="minorHAnsi" w:hAnsiTheme="minorHAnsi" w:cstheme="minorHAnsi"/>
        </w:rPr>
        <w:t>Id.</w:t>
      </w:r>
      <w:r w:rsidRPr="009C2C78">
        <w:rPr>
          <w:rFonts w:asciiTheme="minorHAnsi" w:hAnsiTheme="minorHAnsi" w:cstheme="minorHAnsi"/>
        </w:rPr>
        <w:t>).</w:t>
      </w:r>
    </w:p>
    <w:p w14:paraId="7AA802AD" w14:textId="7FE4D4C6"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estaba abandonando la posición </w:t>
      </w:r>
      <w:r w:rsidR="00DB4D79">
        <w:rPr>
          <w:rFonts w:asciiTheme="minorHAnsi" w:hAnsiTheme="minorHAnsi" w:cstheme="minorHAnsi"/>
        </w:rPr>
        <w:t>que ellos mantenían sobre</w:t>
      </w:r>
      <w:r w:rsidR="000D2114" w:rsidRPr="009C2C78">
        <w:rPr>
          <w:rFonts w:asciiTheme="minorHAnsi" w:hAnsiTheme="minorHAnsi" w:cstheme="minorHAnsi"/>
        </w:rPr>
        <w:t xml:space="preserve"> la ley</w:t>
      </w:r>
      <w:r w:rsidR="00DB4D79">
        <w:rPr>
          <w:rFonts w:asciiTheme="minorHAnsi" w:hAnsiTheme="minorHAnsi" w:cstheme="minorHAnsi"/>
        </w:rPr>
        <w:t xml:space="preserve"> ceremonial</w:t>
      </w:r>
      <w:r w:rsidR="000D2114" w:rsidRPr="009C2C78">
        <w:rPr>
          <w:rFonts w:asciiTheme="minorHAnsi" w:hAnsiTheme="minorHAnsi" w:cstheme="minorHAnsi"/>
        </w:rPr>
        <w:t xml:space="preserve">. Discernió los trágicos resultados que estaba teniendo </w:t>
      </w:r>
      <w:r w:rsidR="00286028">
        <w:rPr>
          <w:rFonts w:asciiTheme="minorHAnsi" w:hAnsiTheme="minorHAnsi" w:cstheme="minorHAnsi"/>
        </w:rPr>
        <w:t>para</w:t>
      </w:r>
      <w:r w:rsidR="000D2114" w:rsidRPr="009C2C78">
        <w:rPr>
          <w:rFonts w:asciiTheme="minorHAnsi" w:hAnsiTheme="minorHAnsi" w:cstheme="minorHAnsi"/>
        </w:rPr>
        <w:t xml:space="preserve"> la iglesia. El Espíritu Santo y la verdad estaban siendo objeto de rechazo. Se apercibió de que “vuestras ideas” no podían ser correctas.</w:t>
      </w:r>
    </w:p>
    <w:p w14:paraId="1A7B8E8D" w14:textId="17D2B6AF" w:rsidR="000D2114" w:rsidRPr="00C13E63" w:rsidRDefault="000D2114" w:rsidP="00DB4D79">
      <w:pPr>
        <w:pStyle w:val="EGW"/>
        <w:ind w:left="426" w:right="391" w:firstLine="0"/>
        <w:rPr>
          <w:rFonts w:asciiTheme="minorHAnsi" w:hAnsiTheme="minorHAnsi" w:cstheme="minorHAnsi"/>
          <w:sz w:val="22"/>
          <w:szCs w:val="22"/>
        </w:rPr>
      </w:pPr>
      <w:r w:rsidRPr="00DB4D79">
        <w:rPr>
          <w:rFonts w:asciiTheme="minorHAnsi" w:hAnsiTheme="minorHAnsi" w:cstheme="minorHAnsi"/>
          <w:sz w:val="22"/>
          <w:szCs w:val="22"/>
        </w:rPr>
        <w:t xml:space="preserve">Dejando el espíritu de Cristo, tomando </w:t>
      </w:r>
      <w:r w:rsidRPr="00DB4D79">
        <w:rPr>
          <w:rFonts w:asciiTheme="minorHAnsi" w:hAnsiTheme="minorHAnsi" w:cstheme="minorHAnsi"/>
          <w:i/>
          <w:iCs/>
          <w:sz w:val="22"/>
          <w:szCs w:val="22"/>
        </w:rPr>
        <w:t>posiciones equivocadas</w:t>
      </w:r>
      <w:r w:rsidRPr="00DB4D79">
        <w:rPr>
          <w:rFonts w:asciiTheme="minorHAnsi" w:hAnsiTheme="minorHAnsi" w:cstheme="minorHAnsi"/>
          <w:sz w:val="22"/>
          <w:szCs w:val="22"/>
        </w:rPr>
        <w:t xml:space="preserve"> en la controversia sobre la ley en Gálatas </w:t>
      </w:r>
      <w:r w:rsidR="00AC5C13">
        <w:rPr>
          <w:rFonts w:asciiTheme="minorHAnsi" w:hAnsiTheme="minorHAnsi" w:cstheme="minorHAnsi"/>
          <w:sz w:val="22"/>
          <w:szCs w:val="22"/>
        </w:rPr>
        <w:t>—</w:t>
      </w:r>
      <w:r w:rsidRPr="00DB4D79">
        <w:rPr>
          <w:rFonts w:asciiTheme="minorHAnsi" w:hAnsiTheme="minorHAnsi" w:cstheme="minorHAnsi"/>
          <w:sz w:val="22"/>
          <w:szCs w:val="22"/>
        </w:rPr>
        <w:t xml:space="preserve">una cuestión que muchos no han comprendido plenamente antes de tomar la </w:t>
      </w:r>
      <w:r w:rsidRPr="00DB4D79">
        <w:rPr>
          <w:rFonts w:asciiTheme="minorHAnsi" w:hAnsiTheme="minorHAnsi" w:cstheme="minorHAnsi"/>
          <w:i/>
          <w:iCs/>
          <w:sz w:val="22"/>
          <w:szCs w:val="22"/>
        </w:rPr>
        <w:t>postura equivocada</w:t>
      </w:r>
      <w:r w:rsidR="00AC5C13">
        <w:rPr>
          <w:rFonts w:asciiTheme="minorHAnsi" w:hAnsiTheme="minorHAnsi" w:cstheme="minorHAnsi"/>
          <w:i/>
          <w:iCs/>
          <w:sz w:val="22"/>
          <w:szCs w:val="22"/>
        </w:rPr>
        <w:t>—</w:t>
      </w:r>
      <w:r w:rsidRPr="00DB4D79">
        <w:rPr>
          <w:rFonts w:asciiTheme="minorHAnsi" w:hAnsiTheme="minorHAnsi" w:cstheme="minorHAnsi"/>
          <w:sz w:val="22"/>
          <w:szCs w:val="22"/>
        </w:rPr>
        <w:t>, la iglesia ha sufrido una gran pérdida (E</w:t>
      </w:r>
      <w:r w:rsidR="00DB4D79">
        <w:rPr>
          <w:rFonts w:asciiTheme="minorHAnsi" w:hAnsiTheme="minorHAnsi" w:cstheme="minorHAnsi"/>
          <w:sz w:val="22"/>
          <w:szCs w:val="22"/>
        </w:rPr>
        <w:t>llen</w:t>
      </w:r>
      <w:r w:rsidRPr="00DB4D79">
        <w:rPr>
          <w:rFonts w:asciiTheme="minorHAnsi" w:hAnsiTheme="minorHAnsi" w:cstheme="minorHAnsi"/>
          <w:sz w:val="22"/>
          <w:szCs w:val="22"/>
        </w:rPr>
        <w:t xml:space="preserve"> White, </w:t>
      </w:r>
      <w:r w:rsidRPr="00DB4D79">
        <w:rPr>
          <w:rFonts w:asciiTheme="minorHAnsi" w:hAnsiTheme="minorHAnsi" w:cstheme="minorHAnsi"/>
          <w:i/>
          <w:iCs/>
          <w:sz w:val="22"/>
          <w:szCs w:val="22"/>
        </w:rPr>
        <w:t>Diary Entry</w:t>
      </w:r>
      <w:r w:rsidRPr="00DB4D79">
        <w:rPr>
          <w:rFonts w:asciiTheme="minorHAnsi" w:hAnsiTheme="minorHAnsi" w:cstheme="minorHAnsi"/>
          <w:sz w:val="22"/>
          <w:szCs w:val="22"/>
        </w:rPr>
        <w:t xml:space="preserve">, 27 febrero 1891. </w:t>
      </w:r>
      <w:r w:rsidR="00C82E4C">
        <w:rPr>
          <w:rFonts w:asciiTheme="minorHAnsi" w:hAnsiTheme="minorHAnsi" w:cstheme="minorHAnsi"/>
          <w:i/>
          <w:sz w:val="22"/>
          <w:szCs w:val="22"/>
        </w:rPr>
        <w:t>The Ellen G. White</w:t>
      </w:r>
      <w:r w:rsidRPr="00DB4D79">
        <w:rPr>
          <w:rFonts w:asciiTheme="minorHAnsi" w:hAnsiTheme="minorHAnsi" w:cstheme="minorHAnsi"/>
          <w:sz w:val="22"/>
          <w:szCs w:val="22"/>
        </w:rPr>
        <w:t xml:space="preserve"> </w:t>
      </w:r>
      <w:r w:rsidRPr="00DB4D79">
        <w:rPr>
          <w:rFonts w:asciiTheme="minorHAnsi" w:hAnsiTheme="minorHAnsi" w:cstheme="minorHAnsi"/>
          <w:i/>
          <w:sz w:val="22"/>
          <w:szCs w:val="22"/>
        </w:rPr>
        <w:t>1888</w:t>
      </w:r>
      <w:r w:rsidR="00C82E4C">
        <w:rPr>
          <w:rFonts w:asciiTheme="minorHAnsi" w:hAnsiTheme="minorHAnsi" w:cstheme="minorHAnsi"/>
          <w:i/>
          <w:sz w:val="22"/>
          <w:szCs w:val="22"/>
        </w:rPr>
        <w:t xml:space="preserve"> Materials</w:t>
      </w:r>
      <w:r w:rsidRPr="00DB4D79">
        <w:rPr>
          <w:rFonts w:asciiTheme="minorHAnsi" w:hAnsiTheme="minorHAnsi" w:cstheme="minorHAnsi"/>
          <w:sz w:val="22"/>
          <w:szCs w:val="22"/>
        </w:rPr>
        <w:t>, 894</w:t>
      </w:r>
      <w:r w:rsidR="00C13E63">
        <w:rPr>
          <w:rFonts w:asciiTheme="minorHAnsi" w:hAnsiTheme="minorHAnsi" w:cstheme="minorHAnsi"/>
          <w:sz w:val="22"/>
          <w:szCs w:val="22"/>
        </w:rPr>
        <w:t xml:space="preserve">; </w:t>
      </w:r>
      <w:r w:rsidR="00C13E63" w:rsidRPr="00C13E63">
        <w:rPr>
          <w:rFonts w:asciiTheme="minorHAnsi" w:hAnsiTheme="minorHAnsi" w:cstheme="minorHAnsi"/>
          <w:szCs w:val="20"/>
        </w:rPr>
        <w:t>o</w:t>
      </w:r>
      <w:r w:rsidRPr="00C13E63">
        <w:rPr>
          <w:rFonts w:asciiTheme="minorHAnsi" w:hAnsiTheme="minorHAnsi" w:cstheme="minorHAnsi"/>
          <w:szCs w:val="20"/>
        </w:rPr>
        <w:t>riginal sin cursivas</w:t>
      </w:r>
      <w:r w:rsidRPr="00DB4D79">
        <w:rPr>
          <w:rFonts w:asciiTheme="minorHAnsi" w:hAnsiTheme="minorHAnsi" w:cstheme="minorHAnsi"/>
          <w:sz w:val="22"/>
          <w:szCs w:val="22"/>
        </w:rPr>
        <w:t xml:space="preserve">. Para más detalles acerca del cambio de posición de </w:t>
      </w:r>
      <w:r w:rsidR="00DB365A" w:rsidRPr="00DB4D79">
        <w:rPr>
          <w:rFonts w:asciiTheme="minorHAnsi" w:hAnsiTheme="minorHAnsi" w:cstheme="minorHAnsi"/>
          <w:sz w:val="22"/>
          <w:szCs w:val="22"/>
        </w:rPr>
        <w:t>Ellen White</w:t>
      </w:r>
      <w:r w:rsidRPr="00DB4D79">
        <w:rPr>
          <w:rFonts w:asciiTheme="minorHAnsi" w:hAnsiTheme="minorHAnsi" w:cstheme="minorHAnsi"/>
          <w:sz w:val="22"/>
          <w:szCs w:val="22"/>
        </w:rPr>
        <w:t xml:space="preserve"> sobre la ley en </w:t>
      </w:r>
      <w:r w:rsidRPr="00DB4D79">
        <w:rPr>
          <w:rFonts w:asciiTheme="minorHAnsi" w:hAnsiTheme="minorHAnsi" w:cstheme="minorHAnsi"/>
          <w:sz w:val="22"/>
          <w:szCs w:val="22"/>
        </w:rPr>
        <w:lastRenderedPageBreak/>
        <w:t xml:space="preserve">Gálatas, ver Ron Duffield, </w:t>
      </w:r>
      <w:hyperlink r:id="rId12" w:tgtFrame="_blank" w:history="1">
        <w:r w:rsidR="00C82E4C" w:rsidRPr="00C82E4C">
          <w:rPr>
            <w:rStyle w:val="Hipervnculo"/>
            <w:rFonts w:asciiTheme="minorHAnsi" w:hAnsiTheme="minorHAnsi" w:cstheme="minorHAnsi"/>
            <w:i/>
            <w:iCs/>
            <w:color w:val="000000" w:themeColor="text1"/>
            <w:sz w:val="22"/>
            <w:szCs w:val="22"/>
            <w:u w:val="none"/>
          </w:rPr>
          <w:t>El retorno de la lluvia tardía</w:t>
        </w:r>
      </w:hyperlink>
      <w:r w:rsidR="00C13E63" w:rsidRPr="00C13E63">
        <w:rPr>
          <w:rFonts w:asciiTheme="minorHAnsi" w:hAnsiTheme="minorHAnsi" w:cstheme="minorHAnsi"/>
          <w:sz w:val="22"/>
          <w:szCs w:val="22"/>
        </w:rPr>
        <w:t>,</w:t>
      </w:r>
      <w:r w:rsidR="00C13E63">
        <w:rPr>
          <w:rFonts w:asciiTheme="minorHAnsi" w:hAnsiTheme="minorHAnsi" w:cstheme="minorHAnsi"/>
          <w:sz w:val="22"/>
          <w:szCs w:val="22"/>
        </w:rPr>
        <w:t xml:space="preserve"> capítulo 15: </w:t>
      </w:r>
      <w:r w:rsidR="00C82E4C">
        <w:rPr>
          <w:rFonts w:asciiTheme="minorHAnsi" w:hAnsiTheme="minorHAnsi" w:cstheme="minorHAnsi"/>
          <w:sz w:val="22"/>
          <w:szCs w:val="22"/>
        </w:rPr>
        <w:t>‘</w:t>
      </w:r>
      <w:r w:rsidR="00C13E63">
        <w:rPr>
          <w:rFonts w:asciiTheme="minorHAnsi" w:hAnsiTheme="minorHAnsi" w:cstheme="minorHAnsi"/>
          <w:sz w:val="22"/>
          <w:szCs w:val="22"/>
        </w:rPr>
        <w:t>Mantenerse en los hitos</w:t>
      </w:r>
      <w:r w:rsidR="00C82E4C">
        <w:rPr>
          <w:rFonts w:asciiTheme="minorHAnsi" w:hAnsiTheme="minorHAnsi" w:cstheme="minorHAnsi"/>
          <w:sz w:val="22"/>
          <w:szCs w:val="22"/>
        </w:rPr>
        <w:t xml:space="preserve">’, </w:t>
      </w:r>
      <w:r w:rsidR="000C21F0">
        <w:rPr>
          <w:rFonts w:asciiTheme="minorHAnsi" w:hAnsiTheme="minorHAnsi" w:cstheme="minorHAnsi"/>
          <w:sz w:val="22"/>
          <w:szCs w:val="22"/>
        </w:rPr>
        <w:t xml:space="preserve">a partir de </w:t>
      </w:r>
      <w:r w:rsidR="00C82E4C">
        <w:rPr>
          <w:rFonts w:asciiTheme="minorHAnsi" w:hAnsiTheme="minorHAnsi" w:cstheme="minorHAnsi"/>
          <w:sz w:val="22"/>
          <w:szCs w:val="22"/>
        </w:rPr>
        <w:t>417</w:t>
      </w:r>
      <w:r w:rsidRPr="00C13E63">
        <w:rPr>
          <w:rFonts w:asciiTheme="minorHAnsi" w:hAnsiTheme="minorHAnsi" w:cstheme="minorHAnsi"/>
          <w:sz w:val="22"/>
          <w:szCs w:val="22"/>
        </w:rPr>
        <w:t>).</w:t>
      </w:r>
    </w:p>
    <w:p w14:paraId="111879B0" w14:textId="03CCA79B"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27 de febrero de 1891 </w:t>
      </w:r>
      <w:r w:rsidR="00DB365A">
        <w:rPr>
          <w:rFonts w:asciiTheme="minorHAnsi" w:hAnsiTheme="minorHAnsi" w:cstheme="minorHAnsi"/>
        </w:rPr>
        <w:t>Ellen White</w:t>
      </w:r>
      <w:r w:rsidRPr="009C2C78">
        <w:rPr>
          <w:rFonts w:asciiTheme="minorHAnsi" w:hAnsiTheme="minorHAnsi" w:cstheme="minorHAnsi"/>
        </w:rPr>
        <w:t xml:space="preserve"> sostenía ya con firmeza que la posición de la ley ceremonial en Gálatas [</w:t>
      </w:r>
      <w:r w:rsidR="004668DD">
        <w:rPr>
          <w:rFonts w:asciiTheme="minorHAnsi" w:hAnsiTheme="minorHAnsi" w:cstheme="minorHAnsi"/>
        </w:rPr>
        <w:t>la p</w:t>
      </w:r>
      <w:r w:rsidRPr="009C2C78">
        <w:rPr>
          <w:rFonts w:asciiTheme="minorHAnsi" w:hAnsiTheme="minorHAnsi" w:cstheme="minorHAnsi"/>
        </w:rPr>
        <w:t>osición</w:t>
      </w:r>
      <w:r w:rsidR="004668DD">
        <w:rPr>
          <w:rFonts w:asciiTheme="minorHAnsi" w:hAnsiTheme="minorHAnsi" w:cstheme="minorHAnsi"/>
        </w:rPr>
        <w:t xml:space="preserve"> opuesta</w:t>
      </w:r>
      <w:r w:rsidRPr="009C2C78">
        <w:rPr>
          <w:rFonts w:asciiTheme="minorHAnsi" w:hAnsiTheme="minorHAnsi" w:cstheme="minorHAnsi"/>
        </w:rPr>
        <w:t xml:space="preserve"> a la presentada por E.J. Waggoner] era errónea.</w:t>
      </w:r>
    </w:p>
    <w:p w14:paraId="1626DFE7" w14:textId="0F7B5790" w:rsidR="000D2114" w:rsidRPr="00C82E4C" w:rsidRDefault="00C82E4C" w:rsidP="00C82E4C">
      <w:pPr>
        <w:pStyle w:val="EGW"/>
        <w:ind w:left="426" w:right="391" w:firstLine="0"/>
        <w:rPr>
          <w:rFonts w:asciiTheme="minorHAnsi" w:hAnsiTheme="minorHAnsi" w:cstheme="minorHAnsi"/>
          <w:sz w:val="22"/>
          <w:szCs w:val="22"/>
        </w:rPr>
      </w:pPr>
      <w:r>
        <w:rPr>
          <w:rFonts w:asciiTheme="minorHAnsi" w:hAnsiTheme="minorHAnsi" w:cstheme="minorHAnsi"/>
          <w:sz w:val="22"/>
          <w:szCs w:val="22"/>
        </w:rPr>
        <w:t>O</w:t>
      </w:r>
      <w:r w:rsidR="000D2114" w:rsidRPr="00C82E4C">
        <w:rPr>
          <w:rFonts w:asciiTheme="minorHAnsi" w:hAnsiTheme="minorHAnsi" w:cstheme="minorHAnsi"/>
          <w:sz w:val="22"/>
          <w:szCs w:val="22"/>
        </w:rPr>
        <w:t>s digo aquí ante Dios que la cuestión del pacto, tal como se la ha presentado, es la verdad. Es la luz. Ha sido presentada ante mí en líneas claras</w:t>
      </w:r>
      <w:r>
        <w:rPr>
          <w:rFonts w:asciiTheme="minorHAnsi" w:hAnsiTheme="minorHAnsi" w:cstheme="minorHAnsi"/>
          <w:sz w:val="22"/>
          <w:szCs w:val="22"/>
        </w:rPr>
        <w:t>, y</w:t>
      </w:r>
      <w:r w:rsidR="000D2114" w:rsidRPr="00C82E4C">
        <w:rPr>
          <w:rFonts w:asciiTheme="minorHAnsi" w:hAnsiTheme="minorHAnsi" w:cstheme="minorHAnsi"/>
          <w:sz w:val="22"/>
          <w:szCs w:val="22"/>
        </w:rPr>
        <w:t xml:space="preserve"> aquellos que han estado resistiendo la luz, os pregunto si han estado obrando por Dios o por el diablo... Dije al hermano Dan Jones</w:t>
      </w:r>
      <w:r w:rsidR="002D2322">
        <w:rPr>
          <w:rFonts w:asciiTheme="minorHAnsi" w:hAnsiTheme="minorHAnsi" w:cstheme="minorHAnsi"/>
          <w:sz w:val="22"/>
          <w:szCs w:val="22"/>
        </w:rPr>
        <w:t>: “N</w:t>
      </w:r>
      <w:r w:rsidR="000D2114" w:rsidRPr="00C82E4C">
        <w:rPr>
          <w:rFonts w:asciiTheme="minorHAnsi" w:hAnsiTheme="minorHAnsi" w:cstheme="minorHAnsi"/>
          <w:sz w:val="22"/>
          <w:szCs w:val="22"/>
        </w:rPr>
        <w:t>o voy a darle mi opinión</w:t>
      </w:r>
      <w:r>
        <w:rPr>
          <w:rFonts w:asciiTheme="minorHAnsi" w:hAnsiTheme="minorHAnsi" w:cstheme="minorHAnsi"/>
          <w:sz w:val="22"/>
          <w:szCs w:val="22"/>
        </w:rPr>
        <w:t>,</w:t>
      </w:r>
      <w:r w:rsidR="000D2114" w:rsidRPr="00C82E4C">
        <w:rPr>
          <w:rFonts w:asciiTheme="minorHAnsi" w:hAnsiTheme="minorHAnsi" w:cstheme="minorHAnsi"/>
          <w:sz w:val="22"/>
          <w:szCs w:val="22"/>
        </w:rPr>
        <w:t xml:space="preserve"> mi fe. Profundice en la Biblia</w:t>
      </w:r>
      <w:r w:rsidR="002D2322">
        <w:rPr>
          <w:rFonts w:asciiTheme="minorHAnsi" w:hAnsiTheme="minorHAnsi" w:cstheme="minorHAnsi"/>
          <w:sz w:val="22"/>
          <w:szCs w:val="22"/>
        </w:rPr>
        <w:t>”</w:t>
      </w:r>
      <w:r w:rsidR="000D2114" w:rsidRPr="00C82E4C">
        <w:rPr>
          <w:rFonts w:asciiTheme="minorHAnsi" w:hAnsiTheme="minorHAnsi" w:cstheme="minorHAnsi"/>
          <w:sz w:val="22"/>
          <w:szCs w:val="22"/>
        </w:rPr>
        <w:t xml:space="preserve"> (E</w:t>
      </w:r>
      <w:r>
        <w:rPr>
          <w:rFonts w:asciiTheme="minorHAnsi" w:hAnsiTheme="minorHAnsi" w:cstheme="minorHAnsi"/>
          <w:sz w:val="22"/>
          <w:szCs w:val="22"/>
        </w:rPr>
        <w:t>llen</w:t>
      </w:r>
      <w:r w:rsidR="000D2114" w:rsidRPr="00C82E4C">
        <w:rPr>
          <w:rFonts w:asciiTheme="minorHAnsi" w:hAnsiTheme="minorHAnsi" w:cstheme="minorHAnsi"/>
          <w:sz w:val="22"/>
          <w:szCs w:val="22"/>
        </w:rPr>
        <w:t xml:space="preserve"> White, Sermón, 8 marzo 1890, </w:t>
      </w:r>
      <w:bookmarkStart w:id="32" w:name="_Hlk25503006"/>
      <w:r w:rsidR="0039265A">
        <w:rPr>
          <w:rFonts w:asciiTheme="minorHAnsi" w:hAnsiTheme="minorHAnsi" w:cstheme="minorHAnsi"/>
          <w:i/>
          <w:sz w:val="22"/>
          <w:szCs w:val="22"/>
        </w:rPr>
        <w:t>The Ellen G. White</w:t>
      </w:r>
      <w:r w:rsidR="0039265A" w:rsidRPr="00DB4D79">
        <w:rPr>
          <w:rFonts w:asciiTheme="minorHAnsi" w:hAnsiTheme="minorHAnsi" w:cstheme="minorHAnsi"/>
          <w:sz w:val="22"/>
          <w:szCs w:val="22"/>
        </w:rPr>
        <w:t xml:space="preserve"> </w:t>
      </w:r>
      <w:r w:rsidR="0039265A" w:rsidRPr="00DB4D79">
        <w:rPr>
          <w:rFonts w:asciiTheme="minorHAnsi" w:hAnsiTheme="minorHAnsi" w:cstheme="minorHAnsi"/>
          <w:i/>
          <w:sz w:val="22"/>
          <w:szCs w:val="22"/>
        </w:rPr>
        <w:t>1888</w:t>
      </w:r>
      <w:r w:rsidR="0039265A">
        <w:rPr>
          <w:rFonts w:asciiTheme="minorHAnsi" w:hAnsiTheme="minorHAnsi" w:cstheme="minorHAnsi"/>
          <w:i/>
          <w:sz w:val="22"/>
          <w:szCs w:val="22"/>
        </w:rPr>
        <w:t xml:space="preserve"> Materials</w:t>
      </w:r>
      <w:bookmarkEnd w:id="32"/>
      <w:r w:rsidR="000D2114" w:rsidRPr="00C82E4C">
        <w:rPr>
          <w:rFonts w:asciiTheme="minorHAnsi" w:hAnsiTheme="minorHAnsi" w:cstheme="minorHAnsi"/>
          <w:sz w:val="22"/>
          <w:szCs w:val="22"/>
        </w:rPr>
        <w:t>, 596</w:t>
      </w:r>
      <w:r w:rsidR="00D72639">
        <w:rPr>
          <w:rFonts w:asciiTheme="minorHAnsi" w:hAnsiTheme="minorHAnsi" w:cstheme="minorHAnsi"/>
          <w:sz w:val="22"/>
          <w:szCs w:val="22"/>
        </w:rPr>
        <w:t>-</w:t>
      </w:r>
      <w:r w:rsidR="000D2114" w:rsidRPr="00C82E4C">
        <w:rPr>
          <w:rFonts w:asciiTheme="minorHAnsi" w:hAnsiTheme="minorHAnsi" w:cstheme="minorHAnsi"/>
          <w:sz w:val="22"/>
          <w:szCs w:val="22"/>
        </w:rPr>
        <w:t>597).</w:t>
      </w:r>
    </w:p>
    <w:p w14:paraId="793E1B13" w14:textId="0161C42F"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t>Ellen White</w:t>
      </w:r>
      <w:r w:rsidR="000D2114" w:rsidRPr="009C2C78">
        <w:rPr>
          <w:rFonts w:asciiTheme="minorHAnsi" w:hAnsiTheme="minorHAnsi" w:cstheme="minorHAnsi"/>
        </w:rPr>
        <w:t xml:space="preserve"> no le dio a Dan Jones </w:t>
      </w:r>
      <w:r w:rsidR="000D2114" w:rsidRPr="00373548">
        <w:rPr>
          <w:rFonts w:asciiTheme="minorHAnsi" w:hAnsiTheme="minorHAnsi" w:cstheme="minorHAnsi"/>
          <w:i/>
          <w:iCs/>
        </w:rPr>
        <w:t>su opinión</w:t>
      </w:r>
      <w:r w:rsidR="000D2114" w:rsidRPr="009C2C78">
        <w:rPr>
          <w:rFonts w:asciiTheme="minorHAnsi" w:hAnsiTheme="minorHAnsi" w:cstheme="minorHAnsi"/>
        </w:rPr>
        <w:t xml:space="preserve">. Lo que hizo fue apoyar la luz </w:t>
      </w:r>
      <w:r w:rsidR="001F5832">
        <w:rPr>
          <w:rFonts w:asciiTheme="minorHAnsi" w:hAnsiTheme="minorHAnsi" w:cstheme="minorHAnsi"/>
        </w:rPr>
        <w:t>que brillaba en</w:t>
      </w:r>
      <w:r w:rsidR="001F5832" w:rsidRPr="001F5832">
        <w:rPr>
          <w:rFonts w:asciiTheme="minorHAnsi" w:hAnsiTheme="minorHAnsi" w:cstheme="minorHAnsi"/>
        </w:rPr>
        <w:t xml:space="preserve"> </w:t>
      </w:r>
      <w:r w:rsidR="001F5832" w:rsidRPr="009C2C78">
        <w:rPr>
          <w:rFonts w:asciiTheme="minorHAnsi" w:hAnsiTheme="minorHAnsi" w:cstheme="minorHAnsi"/>
        </w:rPr>
        <w:t>la Biblia</w:t>
      </w:r>
      <w:r w:rsidR="001F5832">
        <w:rPr>
          <w:rFonts w:asciiTheme="minorHAnsi" w:hAnsiTheme="minorHAnsi" w:cstheme="minorHAnsi"/>
        </w:rPr>
        <w:t xml:space="preserve"> sobre</w:t>
      </w:r>
      <w:r w:rsidR="000D2114" w:rsidRPr="009C2C78">
        <w:rPr>
          <w:rFonts w:asciiTheme="minorHAnsi" w:hAnsiTheme="minorHAnsi" w:cstheme="minorHAnsi"/>
        </w:rPr>
        <w:t xml:space="preserve"> los pactos.</w:t>
      </w:r>
      <w:r w:rsidR="00FC7C34">
        <w:rPr>
          <w:rFonts w:asciiTheme="minorHAnsi" w:hAnsiTheme="minorHAnsi" w:cstheme="minorHAnsi"/>
        </w:rPr>
        <w:t xml:space="preserve"> </w:t>
      </w:r>
      <w:r w:rsidR="000D2114" w:rsidRPr="009C2C78">
        <w:rPr>
          <w:rFonts w:asciiTheme="minorHAnsi" w:hAnsiTheme="minorHAnsi" w:cstheme="minorHAnsi"/>
        </w:rPr>
        <w:t xml:space="preserve">Además, le preocupaba mucho </w:t>
      </w:r>
      <w:r w:rsidR="00FC7C34">
        <w:rPr>
          <w:rFonts w:asciiTheme="minorHAnsi" w:hAnsiTheme="minorHAnsi" w:cstheme="minorHAnsi"/>
        </w:rPr>
        <w:t>el espíritu</w:t>
      </w:r>
      <w:r w:rsidR="000D2114" w:rsidRPr="009C2C78">
        <w:rPr>
          <w:rFonts w:asciiTheme="minorHAnsi" w:hAnsiTheme="minorHAnsi" w:cstheme="minorHAnsi"/>
        </w:rPr>
        <w:t xml:space="preserve"> a</w:t>
      </w:r>
      <w:r w:rsidR="00FC7C34">
        <w:rPr>
          <w:rFonts w:asciiTheme="minorHAnsi" w:hAnsiTheme="minorHAnsi" w:cstheme="minorHAnsi"/>
        </w:rPr>
        <w:t>margo</w:t>
      </w:r>
      <w:r w:rsidR="000D2114" w:rsidRPr="009C2C78">
        <w:rPr>
          <w:rFonts w:asciiTheme="minorHAnsi" w:hAnsiTheme="minorHAnsi" w:cstheme="minorHAnsi"/>
        </w:rPr>
        <w:t xml:space="preserve"> que se estaba evidenciando</w:t>
      </w:r>
      <w:r w:rsidR="00FC7C34">
        <w:rPr>
          <w:rFonts w:asciiTheme="minorHAnsi" w:hAnsiTheme="minorHAnsi" w:cstheme="minorHAnsi"/>
        </w:rPr>
        <w:t>, que</w:t>
      </w:r>
      <w:r w:rsidR="000D2114" w:rsidRPr="009C2C78">
        <w:rPr>
          <w:rFonts w:asciiTheme="minorHAnsi" w:hAnsiTheme="minorHAnsi" w:cstheme="minorHAnsi"/>
        </w:rPr>
        <w:t xml:space="preserve"> relacionó con</w:t>
      </w:r>
      <w:r w:rsidR="00FC7C34">
        <w:rPr>
          <w:rFonts w:asciiTheme="minorHAnsi" w:hAnsiTheme="minorHAnsi" w:cstheme="minorHAnsi"/>
        </w:rPr>
        <w:t xml:space="preserve"> los</w:t>
      </w:r>
      <w:r w:rsidR="000D2114" w:rsidRPr="009C2C78">
        <w:rPr>
          <w:rFonts w:asciiTheme="minorHAnsi" w:hAnsiTheme="minorHAnsi" w:cstheme="minorHAnsi"/>
        </w:rPr>
        <w:t xml:space="preserve"> puntos de vista erróneos sobre la ley y los pactos</w:t>
      </w:r>
      <w:r w:rsidR="00FC7C34">
        <w:rPr>
          <w:rFonts w:asciiTheme="minorHAnsi" w:hAnsiTheme="minorHAnsi" w:cstheme="minorHAnsi"/>
        </w:rPr>
        <w:t xml:space="preserve"> que mantenían</w:t>
      </w:r>
      <w:r w:rsidR="000D2114" w:rsidRPr="009C2C78">
        <w:rPr>
          <w:rFonts w:asciiTheme="minorHAnsi" w:hAnsiTheme="minorHAnsi" w:cstheme="minorHAnsi"/>
        </w:rPr>
        <w:t>:</w:t>
      </w:r>
    </w:p>
    <w:p w14:paraId="5EA1B18B" w14:textId="77CB709A" w:rsidR="000D2114" w:rsidRPr="00C54B9E" w:rsidRDefault="000D2114" w:rsidP="00C54B9E">
      <w:pPr>
        <w:pStyle w:val="EGW"/>
        <w:ind w:left="426" w:right="391" w:firstLine="0"/>
        <w:rPr>
          <w:rFonts w:asciiTheme="minorHAnsi" w:hAnsiTheme="minorHAnsi" w:cstheme="minorHAnsi"/>
          <w:sz w:val="22"/>
          <w:szCs w:val="22"/>
        </w:rPr>
      </w:pPr>
      <w:r w:rsidRPr="00C54B9E">
        <w:rPr>
          <w:rFonts w:asciiTheme="minorHAnsi" w:hAnsiTheme="minorHAnsi" w:cstheme="minorHAnsi"/>
          <w:sz w:val="22"/>
          <w:szCs w:val="22"/>
        </w:rPr>
        <w:t xml:space="preserve">Esos testimonios del Espíritu de Dios, los frutos del Espíritu de Dios, carecen de peso a menos que vengan estampados con vuestras ideas sobre la ley en Gálatas. Temo por vosotros y por vuestra interpretación de cualquier escritura que se manifieste en un espíritu tan anticristiano como el que habéis exhibido, y que me ha costado tan innecesaria labor... Afirmo que si vuestras posiciones sobre la ley en Gálatas, </w:t>
      </w:r>
      <w:r w:rsidR="007C1574">
        <w:rPr>
          <w:rFonts w:asciiTheme="minorHAnsi" w:hAnsiTheme="minorHAnsi" w:cstheme="minorHAnsi"/>
          <w:sz w:val="22"/>
          <w:szCs w:val="22"/>
        </w:rPr>
        <w:t>con</w:t>
      </w:r>
      <w:r w:rsidRPr="00C54B9E">
        <w:rPr>
          <w:rFonts w:asciiTheme="minorHAnsi" w:hAnsiTheme="minorHAnsi" w:cstheme="minorHAnsi"/>
          <w:sz w:val="22"/>
          <w:szCs w:val="22"/>
        </w:rPr>
        <w:t xml:space="preserve"> </w:t>
      </w:r>
      <w:r w:rsidR="00373548">
        <w:rPr>
          <w:rFonts w:asciiTheme="minorHAnsi" w:hAnsiTheme="minorHAnsi" w:cstheme="minorHAnsi"/>
          <w:sz w:val="22"/>
          <w:szCs w:val="22"/>
        </w:rPr>
        <w:t>su</w:t>
      </w:r>
      <w:r w:rsidRPr="00C54B9E">
        <w:rPr>
          <w:rFonts w:asciiTheme="minorHAnsi" w:hAnsiTheme="minorHAnsi" w:cstheme="minorHAnsi"/>
          <w:sz w:val="22"/>
          <w:szCs w:val="22"/>
        </w:rPr>
        <w:t>s frutos, son del carácter que he visto en Minneapolis y a partir de entonces</w:t>
      </w:r>
      <w:r w:rsidR="007C1574">
        <w:rPr>
          <w:rFonts w:asciiTheme="minorHAnsi" w:hAnsiTheme="minorHAnsi" w:cstheme="minorHAnsi"/>
          <w:sz w:val="22"/>
          <w:szCs w:val="22"/>
        </w:rPr>
        <w:t xml:space="preserve"> hasta ahora</w:t>
      </w:r>
      <w:r w:rsidRPr="00C54B9E">
        <w:rPr>
          <w:rFonts w:asciiTheme="minorHAnsi" w:hAnsiTheme="minorHAnsi" w:cstheme="minorHAnsi"/>
          <w:sz w:val="22"/>
          <w:szCs w:val="22"/>
        </w:rPr>
        <w:t xml:space="preserve">, mi plegaria es </w:t>
      </w:r>
      <w:r w:rsidR="005C7AA8">
        <w:rPr>
          <w:rFonts w:asciiTheme="minorHAnsi" w:hAnsiTheme="minorHAnsi" w:cstheme="minorHAnsi"/>
          <w:sz w:val="22"/>
          <w:szCs w:val="22"/>
        </w:rPr>
        <w:t>poder mantenerme</w:t>
      </w:r>
      <w:r w:rsidRPr="00C54B9E">
        <w:rPr>
          <w:rFonts w:asciiTheme="minorHAnsi" w:hAnsiTheme="minorHAnsi" w:cstheme="minorHAnsi"/>
          <w:sz w:val="22"/>
          <w:szCs w:val="22"/>
        </w:rPr>
        <w:t xml:space="preserve"> tan </w:t>
      </w:r>
      <w:r w:rsidR="005C7AA8">
        <w:rPr>
          <w:rFonts w:asciiTheme="minorHAnsi" w:hAnsiTheme="minorHAnsi" w:cstheme="minorHAnsi"/>
          <w:sz w:val="22"/>
          <w:szCs w:val="22"/>
        </w:rPr>
        <w:t>alejada</w:t>
      </w:r>
      <w:r w:rsidRPr="00C54B9E">
        <w:rPr>
          <w:rFonts w:asciiTheme="minorHAnsi" w:hAnsiTheme="minorHAnsi" w:cstheme="minorHAnsi"/>
          <w:sz w:val="22"/>
          <w:szCs w:val="22"/>
        </w:rPr>
        <w:t xml:space="preserve"> de vuestra comprensión e interpretación de las Escrituras como me sea posible. Temo </w:t>
      </w:r>
      <w:r w:rsidR="0000401A">
        <w:rPr>
          <w:rFonts w:asciiTheme="minorHAnsi" w:hAnsiTheme="minorHAnsi" w:cstheme="minorHAnsi"/>
          <w:sz w:val="22"/>
          <w:szCs w:val="22"/>
        </w:rPr>
        <w:t>cualquier</w:t>
      </w:r>
      <w:r w:rsidRPr="00C54B9E">
        <w:rPr>
          <w:rFonts w:asciiTheme="minorHAnsi" w:hAnsiTheme="minorHAnsi" w:cstheme="minorHAnsi"/>
          <w:sz w:val="22"/>
          <w:szCs w:val="22"/>
        </w:rPr>
        <w:t xml:space="preserve"> aplicación de la Escritura que </w:t>
      </w:r>
      <w:r w:rsidR="00960D1B">
        <w:rPr>
          <w:rFonts w:asciiTheme="minorHAnsi" w:hAnsiTheme="minorHAnsi" w:cstheme="minorHAnsi"/>
          <w:sz w:val="22"/>
          <w:szCs w:val="22"/>
        </w:rPr>
        <w:t>requiera</w:t>
      </w:r>
      <w:r w:rsidRPr="00C54B9E">
        <w:rPr>
          <w:rFonts w:asciiTheme="minorHAnsi" w:hAnsiTheme="minorHAnsi" w:cstheme="minorHAnsi"/>
          <w:sz w:val="22"/>
          <w:szCs w:val="22"/>
        </w:rPr>
        <w:t xml:space="preserve"> un espíritu </w:t>
      </w:r>
      <w:r w:rsidR="0000401A">
        <w:rPr>
          <w:rFonts w:asciiTheme="minorHAnsi" w:hAnsiTheme="minorHAnsi" w:cstheme="minorHAnsi"/>
          <w:sz w:val="22"/>
          <w:szCs w:val="22"/>
        </w:rPr>
        <w:t>como ese</w:t>
      </w:r>
      <w:r w:rsidRPr="00C54B9E">
        <w:rPr>
          <w:rFonts w:asciiTheme="minorHAnsi" w:hAnsiTheme="minorHAnsi" w:cstheme="minorHAnsi"/>
          <w:sz w:val="22"/>
          <w:szCs w:val="22"/>
        </w:rPr>
        <w:t>, y que lleve un fruto como el que habéis manifestado. Una cosa es cierta: por tanto tiempo como Dios me conceda raciocinio, no armonizaré jamás con ese espíritu (Carta de E</w:t>
      </w:r>
      <w:r w:rsidR="00C54B9E" w:rsidRPr="00C54B9E">
        <w:rPr>
          <w:rFonts w:asciiTheme="minorHAnsi" w:hAnsiTheme="minorHAnsi" w:cstheme="minorHAnsi"/>
          <w:sz w:val="22"/>
          <w:szCs w:val="22"/>
        </w:rPr>
        <w:t>llen</w:t>
      </w:r>
      <w:r w:rsidRPr="00C54B9E">
        <w:rPr>
          <w:rFonts w:asciiTheme="minorHAnsi" w:hAnsiTheme="minorHAnsi" w:cstheme="minorHAnsi"/>
          <w:sz w:val="22"/>
          <w:szCs w:val="22"/>
        </w:rPr>
        <w:t xml:space="preserve"> White a W.C. White y esposa, 13 marzo 1890, </w:t>
      </w:r>
      <w:r w:rsidR="00C54B9E" w:rsidRPr="00C54B9E">
        <w:rPr>
          <w:rFonts w:asciiTheme="minorHAnsi" w:hAnsiTheme="minorHAnsi" w:cstheme="minorHAnsi"/>
          <w:i/>
          <w:sz w:val="22"/>
          <w:szCs w:val="22"/>
        </w:rPr>
        <w:t>The Ellen G. White</w:t>
      </w:r>
      <w:r w:rsidR="00C54B9E" w:rsidRPr="00C54B9E">
        <w:rPr>
          <w:rFonts w:asciiTheme="minorHAnsi" w:hAnsiTheme="minorHAnsi" w:cstheme="minorHAnsi"/>
          <w:sz w:val="22"/>
          <w:szCs w:val="22"/>
        </w:rPr>
        <w:t xml:space="preserve"> </w:t>
      </w:r>
      <w:r w:rsidR="00C54B9E" w:rsidRPr="00C54B9E">
        <w:rPr>
          <w:rFonts w:asciiTheme="minorHAnsi" w:hAnsiTheme="minorHAnsi" w:cstheme="minorHAnsi"/>
          <w:i/>
          <w:sz w:val="22"/>
          <w:szCs w:val="22"/>
        </w:rPr>
        <w:t>1888 Materials</w:t>
      </w:r>
      <w:r w:rsidRPr="00C54B9E">
        <w:rPr>
          <w:rFonts w:asciiTheme="minorHAnsi" w:hAnsiTheme="minorHAnsi" w:cstheme="minorHAnsi"/>
          <w:sz w:val="22"/>
          <w:szCs w:val="22"/>
        </w:rPr>
        <w:t>, 631</w:t>
      </w:r>
      <w:r w:rsidR="00C54B9E" w:rsidRPr="00C54B9E">
        <w:rPr>
          <w:rFonts w:asciiTheme="minorHAnsi" w:hAnsiTheme="minorHAnsi" w:cstheme="minorHAnsi"/>
          <w:sz w:val="22"/>
          <w:szCs w:val="22"/>
        </w:rPr>
        <w:t>-6</w:t>
      </w:r>
      <w:r w:rsidRPr="00C54B9E">
        <w:rPr>
          <w:rFonts w:asciiTheme="minorHAnsi" w:hAnsiTheme="minorHAnsi" w:cstheme="minorHAnsi"/>
          <w:sz w:val="22"/>
          <w:szCs w:val="22"/>
        </w:rPr>
        <w:t xml:space="preserve">32. </w:t>
      </w:r>
      <w:r w:rsidR="00F77C3D">
        <w:rPr>
          <w:rFonts w:asciiTheme="minorHAnsi" w:hAnsiTheme="minorHAnsi" w:cstheme="minorHAnsi"/>
          <w:sz w:val="22"/>
          <w:szCs w:val="22"/>
        </w:rPr>
        <w:t>Estaba</w:t>
      </w:r>
      <w:r w:rsidRPr="00C54B9E">
        <w:rPr>
          <w:rFonts w:asciiTheme="minorHAnsi" w:hAnsiTheme="minorHAnsi" w:cstheme="minorHAnsi"/>
          <w:sz w:val="22"/>
          <w:szCs w:val="22"/>
        </w:rPr>
        <w:t xml:space="preserve"> aquí</w:t>
      </w:r>
      <w:r w:rsidR="00F77C3D">
        <w:rPr>
          <w:rFonts w:asciiTheme="minorHAnsi" w:hAnsiTheme="minorHAnsi" w:cstheme="minorHAnsi"/>
          <w:sz w:val="22"/>
          <w:szCs w:val="22"/>
        </w:rPr>
        <w:t xml:space="preserve"> refiriéndose a</w:t>
      </w:r>
      <w:r w:rsidRPr="00C54B9E">
        <w:rPr>
          <w:rFonts w:asciiTheme="minorHAnsi" w:hAnsiTheme="minorHAnsi" w:cstheme="minorHAnsi"/>
          <w:sz w:val="22"/>
          <w:szCs w:val="22"/>
        </w:rPr>
        <w:t xml:space="preserve"> las actitudes de los hermanos que se oponían a la enseñanza de Waggoner).</w:t>
      </w:r>
    </w:p>
    <w:p w14:paraId="35AD772B" w14:textId="2D5B9A07" w:rsidR="000D2114" w:rsidRPr="009C2C78" w:rsidRDefault="00DB365A" w:rsidP="009C2C78">
      <w:pPr>
        <w:pStyle w:val="Libro12"/>
        <w:ind w:firstLine="0"/>
        <w:rPr>
          <w:rFonts w:asciiTheme="minorHAnsi" w:hAnsiTheme="minorHAnsi" w:cstheme="minorHAnsi"/>
        </w:rPr>
      </w:pPr>
      <w:r>
        <w:rPr>
          <w:rFonts w:asciiTheme="minorHAnsi" w:hAnsiTheme="minorHAnsi" w:cstheme="minorHAnsi"/>
        </w:rPr>
        <w:lastRenderedPageBreak/>
        <w:t>Ellen White</w:t>
      </w:r>
      <w:r w:rsidR="000D2114" w:rsidRPr="009C2C78">
        <w:rPr>
          <w:rFonts w:asciiTheme="minorHAnsi" w:hAnsiTheme="minorHAnsi" w:cstheme="minorHAnsi"/>
        </w:rPr>
        <w:t xml:space="preserve"> identificó las doctrinas que sostenían como </w:t>
      </w:r>
      <w:r w:rsidR="0035096C">
        <w:rPr>
          <w:rFonts w:asciiTheme="minorHAnsi" w:hAnsiTheme="minorHAnsi" w:cstheme="minorHAnsi"/>
        </w:rPr>
        <w:t>siendo</w:t>
      </w:r>
      <w:r w:rsidR="000D2114" w:rsidRPr="009C2C78">
        <w:rPr>
          <w:rFonts w:asciiTheme="minorHAnsi" w:hAnsiTheme="minorHAnsi" w:cstheme="minorHAnsi"/>
        </w:rPr>
        <w:t xml:space="preserve"> el origen del espíritu que manifestaban.</w:t>
      </w:r>
      <w:r w:rsidR="0035096C">
        <w:rPr>
          <w:rFonts w:asciiTheme="minorHAnsi" w:hAnsiTheme="minorHAnsi" w:cstheme="minorHAnsi"/>
        </w:rPr>
        <w:t xml:space="preserve"> </w:t>
      </w:r>
      <w:r w:rsidR="000D2114" w:rsidRPr="009C2C78">
        <w:rPr>
          <w:rFonts w:asciiTheme="minorHAnsi" w:hAnsiTheme="minorHAnsi" w:cstheme="minorHAnsi"/>
        </w:rPr>
        <w:t>La defensa de doctrinas falsas requería un espíritu duro y dictatorial que reforzara su posición, puesto que no podían demostrarla a partir de las Escrituras. Descontar la verdad disociándola de la experiencia</w:t>
      </w:r>
      <w:r w:rsidR="0006581D">
        <w:rPr>
          <w:rFonts w:asciiTheme="minorHAnsi" w:hAnsiTheme="minorHAnsi" w:cstheme="minorHAnsi"/>
        </w:rPr>
        <w:t xml:space="preserve"> era</w:t>
      </w:r>
      <w:r w:rsidR="000D2114" w:rsidRPr="009C2C78">
        <w:rPr>
          <w:rFonts w:asciiTheme="minorHAnsi" w:hAnsiTheme="minorHAnsi" w:cstheme="minorHAnsi"/>
        </w:rPr>
        <w:t xml:space="preserve"> un</w:t>
      </w:r>
      <w:r w:rsidR="0006581D" w:rsidRPr="0006581D">
        <w:rPr>
          <w:rFonts w:asciiTheme="minorHAnsi" w:hAnsiTheme="minorHAnsi" w:cstheme="minorHAnsi"/>
        </w:rPr>
        <w:t xml:space="preserve"> </w:t>
      </w:r>
      <w:r w:rsidR="0006581D" w:rsidRPr="009C2C78">
        <w:rPr>
          <w:rFonts w:asciiTheme="minorHAnsi" w:hAnsiTheme="minorHAnsi" w:cstheme="minorHAnsi"/>
        </w:rPr>
        <w:t>falso</w:t>
      </w:r>
      <w:r w:rsidR="000D2114" w:rsidRPr="009C2C78">
        <w:rPr>
          <w:rFonts w:asciiTheme="minorHAnsi" w:hAnsiTheme="minorHAnsi" w:cstheme="minorHAnsi"/>
        </w:rPr>
        <w:t xml:space="preserve"> dilema. </w:t>
      </w:r>
      <w:r w:rsidR="003762AC">
        <w:rPr>
          <w:rFonts w:asciiTheme="minorHAnsi" w:hAnsiTheme="minorHAnsi" w:cstheme="minorHAnsi"/>
        </w:rPr>
        <w:t xml:space="preserve">Ambas </w:t>
      </w:r>
      <w:r w:rsidR="00AC5C13">
        <w:rPr>
          <w:rFonts w:asciiTheme="minorHAnsi" w:hAnsiTheme="minorHAnsi" w:cstheme="minorHAnsi"/>
        </w:rPr>
        <w:t>—</w:t>
      </w:r>
      <w:r w:rsidR="003762AC">
        <w:rPr>
          <w:rFonts w:asciiTheme="minorHAnsi" w:hAnsiTheme="minorHAnsi" w:cstheme="minorHAnsi"/>
        </w:rPr>
        <w:t>verdad y experiencia</w:t>
      </w:r>
      <w:r w:rsidR="00AC5C13">
        <w:rPr>
          <w:rFonts w:asciiTheme="minorHAnsi" w:hAnsiTheme="minorHAnsi" w:cstheme="minorHAnsi"/>
        </w:rPr>
        <w:t>—</w:t>
      </w:r>
      <w:r w:rsidR="000D2114" w:rsidRPr="009C2C78">
        <w:rPr>
          <w:rFonts w:asciiTheme="minorHAnsi" w:hAnsiTheme="minorHAnsi" w:cstheme="minorHAnsi"/>
        </w:rPr>
        <w:t xml:space="preserve"> eran absolutamente esenciales</w:t>
      </w:r>
      <w:r w:rsidR="00373548">
        <w:rPr>
          <w:rFonts w:asciiTheme="minorHAnsi" w:hAnsiTheme="minorHAnsi" w:cstheme="minorHAnsi"/>
        </w:rPr>
        <w:t xml:space="preserve"> e inseparables</w:t>
      </w:r>
      <w:r w:rsidR="000D2114" w:rsidRPr="009C2C78">
        <w:rPr>
          <w:rFonts w:asciiTheme="minorHAnsi" w:hAnsiTheme="minorHAnsi" w:cstheme="minorHAnsi"/>
        </w:rPr>
        <w:t xml:space="preserve"> en la con</w:t>
      </w:r>
      <w:r w:rsidR="003762AC">
        <w:rPr>
          <w:rFonts w:asciiTheme="minorHAnsi" w:hAnsiTheme="minorHAnsi" w:cstheme="minorHAnsi"/>
        </w:rPr>
        <w:t>forma</w:t>
      </w:r>
      <w:r w:rsidR="000D2114" w:rsidRPr="009C2C78">
        <w:rPr>
          <w:rFonts w:asciiTheme="minorHAnsi" w:hAnsiTheme="minorHAnsi" w:cstheme="minorHAnsi"/>
        </w:rPr>
        <w:t>ción de una vida semejante a la de Cristo.</w:t>
      </w:r>
    </w:p>
    <w:p w14:paraId="5AC17F91" w14:textId="36B70A04" w:rsidR="000D2114" w:rsidRPr="009C2C78" w:rsidRDefault="00B73179" w:rsidP="009C2C78">
      <w:pPr>
        <w:pStyle w:val="Libro12"/>
        <w:ind w:firstLine="0"/>
        <w:rPr>
          <w:rFonts w:asciiTheme="minorHAnsi" w:hAnsiTheme="minorHAnsi" w:cstheme="minorHAnsi"/>
        </w:rPr>
      </w:pPr>
      <w:r>
        <w:rPr>
          <w:rFonts w:asciiTheme="minorHAnsi" w:hAnsiTheme="minorHAnsi" w:cstheme="minorHAnsi"/>
        </w:rPr>
        <w:t xml:space="preserve">Cuatro años más tarde (1 junio 1894) </w:t>
      </w:r>
      <w:r w:rsidR="00DB365A">
        <w:rPr>
          <w:rFonts w:asciiTheme="minorHAnsi" w:hAnsiTheme="minorHAnsi" w:cstheme="minorHAnsi"/>
        </w:rPr>
        <w:t>Ellen White</w:t>
      </w:r>
      <w:r w:rsidR="000D2114" w:rsidRPr="009C2C78">
        <w:rPr>
          <w:rFonts w:asciiTheme="minorHAnsi" w:hAnsiTheme="minorHAnsi" w:cstheme="minorHAnsi"/>
        </w:rPr>
        <w:t xml:space="preserve"> dijo de ambos, Butler y Smith, que habían “tomado su propio curso de acción” en lo relativo a la luz de Dios.</w:t>
      </w:r>
    </w:p>
    <w:p w14:paraId="4C47BA70" w14:textId="384936DA" w:rsidR="000D2114" w:rsidRPr="00B73179" w:rsidRDefault="000D2114" w:rsidP="00B73179">
      <w:pPr>
        <w:pStyle w:val="EGW"/>
        <w:ind w:left="426" w:right="391" w:firstLine="0"/>
        <w:rPr>
          <w:rFonts w:asciiTheme="minorHAnsi" w:hAnsiTheme="minorHAnsi" w:cstheme="minorHAnsi"/>
          <w:sz w:val="22"/>
          <w:szCs w:val="22"/>
        </w:rPr>
      </w:pPr>
      <w:r w:rsidRPr="00B73179">
        <w:rPr>
          <w:rFonts w:asciiTheme="minorHAnsi" w:hAnsiTheme="minorHAnsi" w:cstheme="minorHAnsi"/>
          <w:sz w:val="22"/>
          <w:szCs w:val="22"/>
        </w:rPr>
        <w:t xml:space="preserve">La obra de Dios necesitaba cada jota y tilde de la experiencia que había dado </w:t>
      </w:r>
      <w:r w:rsidR="00DB4765">
        <w:rPr>
          <w:rFonts w:asciiTheme="minorHAnsi" w:hAnsiTheme="minorHAnsi" w:cstheme="minorHAnsi"/>
          <w:sz w:val="22"/>
          <w:szCs w:val="22"/>
        </w:rPr>
        <w:t>a los pastores</w:t>
      </w:r>
      <w:r w:rsidRPr="00B73179">
        <w:rPr>
          <w:rFonts w:asciiTheme="minorHAnsi" w:hAnsiTheme="minorHAnsi" w:cstheme="minorHAnsi"/>
          <w:sz w:val="22"/>
          <w:szCs w:val="22"/>
        </w:rPr>
        <w:t xml:space="preserve"> Butler y Smith; pero han tomado su propio curso de acción en algunas cosas, </w:t>
      </w:r>
      <w:r w:rsidR="00DB4765">
        <w:rPr>
          <w:rFonts w:asciiTheme="minorHAnsi" w:hAnsiTheme="minorHAnsi" w:cstheme="minorHAnsi"/>
          <w:sz w:val="22"/>
          <w:szCs w:val="22"/>
        </w:rPr>
        <w:t>al margen de</w:t>
      </w:r>
      <w:r w:rsidRPr="00B73179">
        <w:rPr>
          <w:rFonts w:asciiTheme="minorHAnsi" w:hAnsiTheme="minorHAnsi" w:cstheme="minorHAnsi"/>
          <w:sz w:val="22"/>
          <w:szCs w:val="22"/>
        </w:rPr>
        <w:t xml:space="preserve"> la luz que Dios ha dado (Carta de E</w:t>
      </w:r>
      <w:r w:rsidR="00DB4765">
        <w:rPr>
          <w:rFonts w:asciiTheme="minorHAnsi" w:hAnsiTheme="minorHAnsi" w:cstheme="minorHAnsi"/>
          <w:sz w:val="22"/>
          <w:szCs w:val="22"/>
        </w:rPr>
        <w:t>llen</w:t>
      </w:r>
      <w:r w:rsidRPr="00B73179">
        <w:rPr>
          <w:rFonts w:asciiTheme="minorHAnsi" w:hAnsiTheme="minorHAnsi" w:cstheme="minorHAnsi"/>
          <w:sz w:val="22"/>
          <w:szCs w:val="22"/>
        </w:rPr>
        <w:t xml:space="preserve"> White a S.N. Haskell, 1 junio 1894. </w:t>
      </w:r>
      <w:r w:rsidR="00B73179" w:rsidRPr="00DB4765">
        <w:rPr>
          <w:rFonts w:asciiTheme="minorHAnsi" w:hAnsiTheme="minorHAnsi" w:cstheme="minorHAnsi"/>
          <w:i/>
          <w:sz w:val="22"/>
          <w:szCs w:val="22"/>
        </w:rPr>
        <w:t>The Ellen G. White 1888 Materials</w:t>
      </w:r>
      <w:r w:rsidRPr="00B73179">
        <w:rPr>
          <w:rFonts w:asciiTheme="minorHAnsi" w:hAnsiTheme="minorHAnsi" w:cstheme="minorHAnsi"/>
          <w:sz w:val="22"/>
          <w:szCs w:val="22"/>
        </w:rPr>
        <w:t>, 1248).</w:t>
      </w:r>
    </w:p>
    <w:p w14:paraId="2BA14375" w14:textId="2B4F2637" w:rsidR="006D7410"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Eso </w:t>
      </w:r>
      <w:r w:rsidR="00A60ADB">
        <w:rPr>
          <w:rFonts w:asciiTheme="minorHAnsi" w:hAnsiTheme="minorHAnsi" w:cstheme="minorHAnsi"/>
        </w:rPr>
        <w:t>matizó la validez de</w:t>
      </w:r>
      <w:r w:rsidRPr="009C2C78">
        <w:rPr>
          <w:rFonts w:asciiTheme="minorHAnsi" w:hAnsiTheme="minorHAnsi" w:cstheme="minorHAnsi"/>
        </w:rPr>
        <w:t xml:space="preserve"> las confesiones que hicieran a la iglesia los </w:t>
      </w:r>
      <w:r w:rsidR="006D7410">
        <w:rPr>
          <w:rFonts w:asciiTheme="minorHAnsi" w:hAnsiTheme="minorHAnsi" w:cstheme="minorHAnsi"/>
        </w:rPr>
        <w:t>pastore</w:t>
      </w:r>
      <w:r w:rsidRPr="009C2C78">
        <w:rPr>
          <w:rFonts w:asciiTheme="minorHAnsi" w:hAnsiTheme="minorHAnsi" w:cstheme="minorHAnsi"/>
        </w:rPr>
        <w:t>s Butler y Smith. Por más sinceros que fueran en sus disculpas, el hecho es que continuaron oponiéndose al mensaje y a los mensajeros.</w:t>
      </w:r>
    </w:p>
    <w:p w14:paraId="76C82F94" w14:textId="3B8D43D1"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Jamás aceptaron los conceptos centrales sobre los pactos o la ley en Gálatas que </w:t>
      </w:r>
      <w:r w:rsidR="00DB365A">
        <w:rPr>
          <w:rFonts w:asciiTheme="minorHAnsi" w:hAnsiTheme="minorHAnsi" w:cstheme="minorHAnsi"/>
        </w:rPr>
        <w:t>Ellen White</w:t>
      </w:r>
      <w:r w:rsidRPr="009C2C78">
        <w:rPr>
          <w:rFonts w:asciiTheme="minorHAnsi" w:hAnsiTheme="minorHAnsi" w:cstheme="minorHAnsi"/>
        </w:rPr>
        <w:t xml:space="preserve"> apoyó. A.G. Daniells escribió </w:t>
      </w:r>
      <w:r w:rsidR="006D7410">
        <w:rPr>
          <w:rFonts w:asciiTheme="minorHAnsi" w:hAnsiTheme="minorHAnsi" w:cstheme="minorHAnsi"/>
        </w:rPr>
        <w:t xml:space="preserve">años después </w:t>
      </w:r>
      <w:r w:rsidR="006D7410" w:rsidRPr="009C2C78">
        <w:rPr>
          <w:rFonts w:asciiTheme="minorHAnsi" w:hAnsiTheme="minorHAnsi" w:cstheme="minorHAnsi"/>
        </w:rPr>
        <w:t>(en 1902)</w:t>
      </w:r>
      <w:r w:rsidRPr="009C2C78">
        <w:rPr>
          <w:rFonts w:asciiTheme="minorHAnsi" w:hAnsiTheme="minorHAnsi" w:cstheme="minorHAnsi"/>
        </w:rPr>
        <w:t xml:space="preserve"> a W.C. White</w:t>
      </w:r>
      <w:r w:rsidR="006D7410">
        <w:rPr>
          <w:rFonts w:asciiTheme="minorHAnsi" w:hAnsiTheme="minorHAnsi" w:cstheme="minorHAnsi"/>
        </w:rPr>
        <w:t xml:space="preserve"> </w:t>
      </w:r>
      <w:r w:rsidRPr="009C2C78">
        <w:rPr>
          <w:rFonts w:asciiTheme="minorHAnsi" w:hAnsiTheme="minorHAnsi" w:cstheme="minorHAnsi"/>
        </w:rPr>
        <w:t xml:space="preserve">a propósito de ese </w:t>
      </w:r>
      <w:r w:rsidR="006D7410">
        <w:rPr>
          <w:rFonts w:asciiTheme="minorHAnsi" w:hAnsiTheme="minorHAnsi" w:cstheme="minorHAnsi"/>
        </w:rPr>
        <w:t>hecho</w:t>
      </w:r>
      <w:r w:rsidR="00740AB5">
        <w:rPr>
          <w:rFonts w:asciiTheme="minorHAnsi" w:hAnsiTheme="minorHAnsi" w:cstheme="minorHAnsi"/>
        </w:rPr>
        <w:t>:</w:t>
      </w:r>
    </w:p>
    <w:p w14:paraId="78D6393F" w14:textId="2A2B812C" w:rsidR="000D2114" w:rsidRPr="00036C8E" w:rsidRDefault="000D2114" w:rsidP="00036C8E">
      <w:pPr>
        <w:pStyle w:val="EGW"/>
        <w:ind w:left="426" w:right="391" w:firstLine="0"/>
        <w:rPr>
          <w:rFonts w:asciiTheme="minorHAnsi" w:hAnsiTheme="minorHAnsi" w:cstheme="minorHAnsi"/>
          <w:sz w:val="22"/>
          <w:szCs w:val="22"/>
        </w:rPr>
      </w:pPr>
      <w:r w:rsidRPr="00036C8E">
        <w:rPr>
          <w:rFonts w:asciiTheme="minorHAnsi" w:hAnsiTheme="minorHAnsi" w:cstheme="minorHAnsi"/>
          <w:sz w:val="22"/>
          <w:szCs w:val="22"/>
        </w:rPr>
        <w:t xml:space="preserve">No </w:t>
      </w:r>
      <w:r w:rsidR="00A60ADB">
        <w:rPr>
          <w:rFonts w:asciiTheme="minorHAnsi" w:hAnsiTheme="minorHAnsi" w:cstheme="minorHAnsi"/>
          <w:sz w:val="22"/>
          <w:szCs w:val="22"/>
        </w:rPr>
        <w:t>fuero</w:t>
      </w:r>
      <w:r w:rsidR="00806439">
        <w:rPr>
          <w:rFonts w:asciiTheme="minorHAnsi" w:hAnsiTheme="minorHAnsi" w:cstheme="minorHAnsi"/>
          <w:sz w:val="22"/>
          <w:szCs w:val="22"/>
        </w:rPr>
        <w:t>n</w:t>
      </w:r>
      <w:r w:rsidRPr="00036C8E">
        <w:rPr>
          <w:rFonts w:asciiTheme="minorHAnsi" w:hAnsiTheme="minorHAnsi" w:cstheme="minorHAnsi"/>
          <w:sz w:val="22"/>
          <w:szCs w:val="22"/>
        </w:rPr>
        <w:t xml:space="preserve"> solamente los veteranos qu</w:t>
      </w:r>
      <w:r w:rsidR="00806439">
        <w:rPr>
          <w:rFonts w:asciiTheme="minorHAnsi" w:hAnsiTheme="minorHAnsi" w:cstheme="minorHAnsi"/>
          <w:sz w:val="22"/>
          <w:szCs w:val="22"/>
        </w:rPr>
        <w:t>ien</w:t>
      </w:r>
      <w:r w:rsidRPr="00036C8E">
        <w:rPr>
          <w:rFonts w:asciiTheme="minorHAnsi" w:hAnsiTheme="minorHAnsi" w:cstheme="minorHAnsi"/>
          <w:sz w:val="22"/>
          <w:szCs w:val="22"/>
        </w:rPr>
        <w:t>e</w:t>
      </w:r>
      <w:r w:rsidR="00806439">
        <w:rPr>
          <w:rFonts w:asciiTheme="minorHAnsi" w:hAnsiTheme="minorHAnsi" w:cstheme="minorHAnsi"/>
          <w:sz w:val="22"/>
          <w:szCs w:val="22"/>
        </w:rPr>
        <w:t>s</w:t>
      </w:r>
      <w:r w:rsidRPr="00036C8E">
        <w:rPr>
          <w:rFonts w:asciiTheme="minorHAnsi" w:hAnsiTheme="minorHAnsi" w:cstheme="minorHAnsi"/>
          <w:sz w:val="22"/>
          <w:szCs w:val="22"/>
        </w:rPr>
        <w:t xml:space="preserve"> </w:t>
      </w:r>
      <w:r w:rsidR="00A60ADB">
        <w:rPr>
          <w:rFonts w:asciiTheme="minorHAnsi" w:hAnsiTheme="minorHAnsi" w:cstheme="minorHAnsi"/>
          <w:sz w:val="22"/>
          <w:szCs w:val="22"/>
        </w:rPr>
        <w:t>oper</w:t>
      </w:r>
      <w:r w:rsidRPr="00036C8E">
        <w:rPr>
          <w:rFonts w:asciiTheme="minorHAnsi" w:hAnsiTheme="minorHAnsi" w:cstheme="minorHAnsi"/>
          <w:sz w:val="22"/>
          <w:szCs w:val="22"/>
        </w:rPr>
        <w:t xml:space="preserve">aban cuando el hermano Butler, Morrison y otros peleaban esta batalla, sino que algunos de los hombres jóvenes que están llegando, están impregnados de esas viejas herejías procedentes de los hombres en la obra que siguen aún sin convertirse a esta nueva luz (Carta de A.G. Daniells a W.C. White, 14 abril 1902, Battle Creek, Michigan. </w:t>
      </w:r>
      <w:r w:rsidR="00DE75B8" w:rsidRPr="00036C8E">
        <w:rPr>
          <w:rFonts w:asciiTheme="minorHAnsi" w:hAnsiTheme="minorHAnsi" w:cstheme="minorHAnsi"/>
          <w:i/>
          <w:sz w:val="22"/>
          <w:szCs w:val="22"/>
        </w:rPr>
        <w:t>The Ellen G. White 1888 Materials</w:t>
      </w:r>
      <w:r w:rsidRPr="00036C8E">
        <w:rPr>
          <w:rFonts w:asciiTheme="minorHAnsi" w:hAnsiTheme="minorHAnsi" w:cstheme="minorHAnsi"/>
          <w:sz w:val="22"/>
          <w:szCs w:val="22"/>
        </w:rPr>
        <w:t>, 320).</w:t>
      </w:r>
    </w:p>
    <w:p w14:paraId="0A3E5767" w14:textId="77777777" w:rsidR="00E144CC" w:rsidRDefault="00E144CC" w:rsidP="009C2C78">
      <w:pPr>
        <w:pStyle w:val="Libro12"/>
        <w:ind w:firstLine="0"/>
        <w:rPr>
          <w:rFonts w:asciiTheme="minorHAnsi" w:hAnsiTheme="minorHAnsi" w:cstheme="minorHAnsi"/>
        </w:rPr>
      </w:pPr>
      <w:r>
        <w:rPr>
          <w:rFonts w:asciiTheme="minorHAnsi" w:hAnsiTheme="minorHAnsi" w:cstheme="minorHAnsi"/>
        </w:rPr>
        <w:t>Así fue como continuó por décadas la resistencia a la luz sobre la justicia por la fe y su relación con los dos pactos.</w:t>
      </w:r>
    </w:p>
    <w:p w14:paraId="2200FFDD" w14:textId="46D4696A" w:rsidR="00381FC3" w:rsidRDefault="00381FC3" w:rsidP="009C2C78">
      <w:pPr>
        <w:pStyle w:val="Libro12"/>
        <w:ind w:firstLine="0"/>
        <w:rPr>
          <w:rFonts w:asciiTheme="minorHAnsi" w:hAnsiTheme="minorHAnsi" w:cstheme="minorHAnsi"/>
        </w:rPr>
      </w:pPr>
      <w:r w:rsidRPr="009C2C78">
        <w:rPr>
          <w:rFonts w:asciiTheme="minorHAnsi" w:hAnsiTheme="minorHAnsi" w:cstheme="minorHAnsi"/>
        </w:rPr>
        <w:lastRenderedPageBreak/>
        <w:t>El modelo de Waggoner fue claro y consistente a lo largo de todos los años en sus escritos.</w:t>
      </w:r>
      <w:r>
        <w:rPr>
          <w:rFonts w:asciiTheme="minorHAnsi" w:hAnsiTheme="minorHAnsi" w:cstheme="minorHAnsi"/>
        </w:rPr>
        <w:t xml:space="preserve"> N</w:t>
      </w:r>
      <w:r w:rsidR="000D2114" w:rsidRPr="009C2C78">
        <w:rPr>
          <w:rFonts w:asciiTheme="minorHAnsi" w:hAnsiTheme="minorHAnsi" w:cstheme="minorHAnsi"/>
        </w:rPr>
        <w:t xml:space="preserve">o se podía </w:t>
      </w:r>
      <w:r>
        <w:rPr>
          <w:rFonts w:asciiTheme="minorHAnsi" w:hAnsiTheme="minorHAnsi" w:cstheme="minorHAnsi"/>
        </w:rPr>
        <w:t>limitar al</w:t>
      </w:r>
      <w:r w:rsidR="000D2114" w:rsidRPr="009C2C78">
        <w:rPr>
          <w:rFonts w:asciiTheme="minorHAnsi" w:hAnsiTheme="minorHAnsi" w:cstheme="minorHAnsi"/>
        </w:rPr>
        <w:t xml:space="preserve"> paradigma de dos dispensaciones ligadas al tiempo, grupos étnicos o naciones</w:t>
      </w:r>
      <w:r w:rsidR="00432335">
        <w:rPr>
          <w:rFonts w:asciiTheme="minorHAnsi" w:hAnsiTheme="minorHAnsi" w:cstheme="minorHAnsi"/>
        </w:rPr>
        <w:t>. N</w:t>
      </w:r>
      <w:r>
        <w:rPr>
          <w:rFonts w:asciiTheme="minorHAnsi" w:hAnsiTheme="minorHAnsi" w:cstheme="minorHAnsi"/>
        </w:rPr>
        <w:t>o obstante, abarcaba ambos modelos bíblicos.</w:t>
      </w:r>
    </w:p>
    <w:p w14:paraId="7B97A3B4" w14:textId="4DBFEA3F" w:rsidR="00381FC3" w:rsidRDefault="00381FC3" w:rsidP="009C2C78">
      <w:pPr>
        <w:pStyle w:val="Libro12"/>
        <w:ind w:firstLine="0"/>
        <w:rPr>
          <w:rFonts w:asciiTheme="minorHAnsi" w:hAnsiTheme="minorHAnsi" w:cstheme="minorHAnsi"/>
        </w:rPr>
      </w:pPr>
      <w:r>
        <w:rPr>
          <w:rFonts w:asciiTheme="minorHAnsi" w:hAnsiTheme="minorHAnsi" w:cstheme="minorHAnsi"/>
        </w:rPr>
        <w:t xml:space="preserve">En primer lugar, el </w:t>
      </w:r>
      <w:r w:rsidRPr="00515E15">
        <w:rPr>
          <w:rFonts w:asciiTheme="minorHAnsi" w:hAnsiTheme="minorHAnsi" w:cstheme="minorHAnsi"/>
          <w:i/>
          <w:iCs/>
        </w:rPr>
        <w:t>primero</w:t>
      </w:r>
      <w:r>
        <w:rPr>
          <w:rFonts w:asciiTheme="minorHAnsi" w:hAnsiTheme="minorHAnsi" w:cstheme="minorHAnsi"/>
        </w:rPr>
        <w:t xml:space="preserve"> o </w:t>
      </w:r>
      <w:r w:rsidRPr="00515E15">
        <w:rPr>
          <w:rFonts w:asciiTheme="minorHAnsi" w:hAnsiTheme="minorHAnsi" w:cstheme="minorHAnsi"/>
          <w:i/>
          <w:iCs/>
        </w:rPr>
        <w:t>viejo pacto</w:t>
      </w:r>
      <w:r>
        <w:rPr>
          <w:rFonts w:asciiTheme="minorHAnsi" w:hAnsiTheme="minorHAnsi" w:cstheme="minorHAnsi"/>
        </w:rPr>
        <w:t xml:space="preserve"> que se ratificó con los sacrificios de animales</w:t>
      </w:r>
      <w:r w:rsidR="00780CAC">
        <w:rPr>
          <w:rFonts w:asciiTheme="minorHAnsi" w:hAnsiTheme="minorHAnsi" w:cstheme="minorHAnsi"/>
        </w:rPr>
        <w:t>,</w:t>
      </w:r>
      <w:r>
        <w:rPr>
          <w:rFonts w:asciiTheme="minorHAnsi" w:hAnsiTheme="minorHAnsi" w:cstheme="minorHAnsi"/>
        </w:rPr>
        <w:t xml:space="preserve"> fue establecido con la nación de Israel, y estaba fundamentado sobre la promesa del pueblo: “</w:t>
      </w:r>
      <w:r w:rsidR="00DD5D15" w:rsidRPr="00DD5D15">
        <w:rPr>
          <w:rFonts w:asciiTheme="minorHAnsi" w:hAnsiTheme="minorHAnsi" w:cstheme="minorHAnsi"/>
        </w:rPr>
        <w:t>Haremos todo lo que Jehová ha dicho</w:t>
      </w:r>
      <w:r w:rsidR="00DD5D15">
        <w:rPr>
          <w:rFonts w:asciiTheme="minorHAnsi" w:hAnsiTheme="minorHAnsi" w:cstheme="minorHAnsi"/>
        </w:rPr>
        <w:t>”</w:t>
      </w:r>
      <w:r w:rsidR="00E31923">
        <w:rPr>
          <w:rFonts w:asciiTheme="minorHAnsi" w:hAnsiTheme="minorHAnsi" w:cstheme="minorHAnsi"/>
        </w:rPr>
        <w:t xml:space="preserve"> (Éxodo 19:8). </w:t>
      </w:r>
      <w:r w:rsidR="003967E2">
        <w:rPr>
          <w:rFonts w:asciiTheme="minorHAnsi" w:hAnsiTheme="minorHAnsi" w:cstheme="minorHAnsi"/>
        </w:rPr>
        <w:t>En su misericordia, Dios aportó piezas añadidas</w:t>
      </w:r>
      <w:r w:rsidR="00432335">
        <w:rPr>
          <w:rFonts w:asciiTheme="minorHAnsi" w:hAnsiTheme="minorHAnsi" w:cstheme="minorHAnsi"/>
        </w:rPr>
        <w:t>:</w:t>
      </w:r>
      <w:r w:rsidR="003967E2">
        <w:rPr>
          <w:rFonts w:asciiTheme="minorHAnsi" w:hAnsiTheme="minorHAnsi" w:cstheme="minorHAnsi"/>
        </w:rPr>
        <w:t xml:space="preserve"> el sacerdocio levítico, el santuario, los diez mandamientos escritos en tablas de piedra y la ley de los sacrificios y fiestas</w:t>
      </w:r>
      <w:r w:rsidR="00432335">
        <w:rPr>
          <w:rFonts w:asciiTheme="minorHAnsi" w:hAnsiTheme="minorHAnsi" w:cstheme="minorHAnsi"/>
        </w:rPr>
        <w:t>,</w:t>
      </w:r>
      <w:r w:rsidR="003967E2">
        <w:rPr>
          <w:rFonts w:asciiTheme="minorHAnsi" w:hAnsiTheme="minorHAnsi" w:cstheme="minorHAnsi"/>
        </w:rPr>
        <w:t xml:space="preserve"> con el objeto de hacer ver a Israel </w:t>
      </w:r>
      <w:r w:rsidR="00432335">
        <w:rPr>
          <w:rFonts w:asciiTheme="minorHAnsi" w:hAnsiTheme="minorHAnsi" w:cstheme="minorHAnsi"/>
        </w:rPr>
        <w:t>su necesidad de la promesa de Dios llena de gracia, que sólo se encuentra en el pacto eterno.</w:t>
      </w:r>
    </w:p>
    <w:p w14:paraId="066E0C03" w14:textId="7F158531" w:rsidR="00432335" w:rsidRDefault="00432335" w:rsidP="009C2C78">
      <w:pPr>
        <w:pStyle w:val="Libro12"/>
        <w:ind w:firstLine="0"/>
        <w:rPr>
          <w:rFonts w:asciiTheme="minorHAnsi" w:hAnsiTheme="minorHAnsi" w:cstheme="minorHAnsi"/>
        </w:rPr>
      </w:pPr>
      <w:r>
        <w:rPr>
          <w:rFonts w:asciiTheme="minorHAnsi" w:hAnsiTheme="minorHAnsi" w:cstheme="minorHAnsi"/>
        </w:rPr>
        <w:t xml:space="preserve">En segundo lugar, </w:t>
      </w:r>
      <w:r w:rsidR="002E7348">
        <w:rPr>
          <w:rFonts w:asciiTheme="minorHAnsi" w:hAnsiTheme="minorHAnsi" w:cstheme="minorHAnsi"/>
        </w:rPr>
        <w:t>Waggoner enseñó el modelo</w:t>
      </w:r>
      <w:r w:rsidR="002E7348" w:rsidRPr="002E7348">
        <w:rPr>
          <w:rFonts w:asciiTheme="minorHAnsi" w:hAnsiTheme="minorHAnsi" w:cstheme="minorHAnsi"/>
        </w:rPr>
        <w:t xml:space="preserve"> </w:t>
      </w:r>
      <w:r w:rsidR="002E7348">
        <w:rPr>
          <w:rFonts w:asciiTheme="minorHAnsi" w:hAnsiTheme="minorHAnsi" w:cstheme="minorHAnsi"/>
        </w:rPr>
        <w:t xml:space="preserve">igualmente bíblico del </w:t>
      </w:r>
      <w:r w:rsidR="00780CAC">
        <w:rPr>
          <w:rFonts w:asciiTheme="minorHAnsi" w:hAnsiTheme="minorHAnsi" w:cstheme="minorHAnsi"/>
        </w:rPr>
        <w:t>viej</w:t>
      </w:r>
      <w:r w:rsidR="002E7348">
        <w:rPr>
          <w:rFonts w:asciiTheme="minorHAnsi" w:hAnsiTheme="minorHAnsi" w:cstheme="minorHAnsi"/>
        </w:rPr>
        <w:t xml:space="preserve">o y nuevo pactos como </w:t>
      </w:r>
      <w:r w:rsidR="002E7348" w:rsidRPr="00515E15">
        <w:rPr>
          <w:rFonts w:asciiTheme="minorHAnsi" w:hAnsiTheme="minorHAnsi" w:cstheme="minorHAnsi"/>
          <w:i/>
          <w:iCs/>
        </w:rPr>
        <w:t>dos experiencias diferentes</w:t>
      </w:r>
      <w:r w:rsidR="002E7348">
        <w:rPr>
          <w:rFonts w:asciiTheme="minorHAnsi" w:hAnsiTheme="minorHAnsi" w:cstheme="minorHAnsi"/>
        </w:rPr>
        <w:t>, particularmente basadas en Gálatas 3</w:t>
      </w:r>
      <w:r w:rsidR="003315E2">
        <w:rPr>
          <w:rFonts w:asciiTheme="minorHAnsi" w:hAnsiTheme="minorHAnsi" w:cstheme="minorHAnsi"/>
        </w:rPr>
        <w:t xml:space="preserve"> y 4</w:t>
      </w:r>
      <w:r w:rsidR="002E7348">
        <w:rPr>
          <w:rFonts w:asciiTheme="minorHAnsi" w:hAnsiTheme="minorHAnsi" w:cstheme="minorHAnsi"/>
        </w:rPr>
        <w:t xml:space="preserve">. </w:t>
      </w:r>
      <w:r w:rsidR="003A08D7">
        <w:rPr>
          <w:rFonts w:asciiTheme="minorHAnsi" w:hAnsiTheme="minorHAnsi" w:cstheme="minorHAnsi"/>
        </w:rPr>
        <w:t xml:space="preserve">La experiencia del </w:t>
      </w:r>
      <w:r w:rsidR="008F6607">
        <w:rPr>
          <w:rFonts w:asciiTheme="minorHAnsi" w:hAnsiTheme="minorHAnsi" w:cstheme="minorHAnsi"/>
        </w:rPr>
        <w:t>viej</w:t>
      </w:r>
      <w:r w:rsidR="003A08D7">
        <w:rPr>
          <w:rFonts w:asciiTheme="minorHAnsi" w:hAnsiTheme="minorHAnsi" w:cstheme="minorHAnsi"/>
        </w:rPr>
        <w:t>o pacto consistía en la promesa autosuficiente del pueblo a propósito de que obedecería; en contraste, la del nuevo pacto</w:t>
      </w:r>
      <w:r w:rsidR="003315E2">
        <w:rPr>
          <w:rFonts w:asciiTheme="minorHAnsi" w:hAnsiTheme="minorHAnsi" w:cstheme="minorHAnsi"/>
        </w:rPr>
        <w:t xml:space="preserve"> </w:t>
      </w:r>
      <w:r w:rsidR="00AC5C13">
        <w:rPr>
          <w:rFonts w:asciiTheme="minorHAnsi" w:hAnsiTheme="minorHAnsi" w:cstheme="minorHAnsi"/>
        </w:rPr>
        <w:t>—</w:t>
      </w:r>
      <w:r w:rsidR="003A08D7">
        <w:rPr>
          <w:rFonts w:asciiTheme="minorHAnsi" w:hAnsiTheme="minorHAnsi" w:cstheme="minorHAnsi"/>
        </w:rPr>
        <w:t>o pacto eterno</w:t>
      </w:r>
      <w:r w:rsidR="00AC5C13">
        <w:rPr>
          <w:rFonts w:asciiTheme="minorHAnsi" w:hAnsiTheme="minorHAnsi" w:cstheme="minorHAnsi"/>
        </w:rPr>
        <w:t>—</w:t>
      </w:r>
      <w:r w:rsidR="003A08D7">
        <w:rPr>
          <w:rFonts w:asciiTheme="minorHAnsi" w:hAnsiTheme="minorHAnsi" w:cstheme="minorHAnsi"/>
        </w:rPr>
        <w:t xml:space="preserve"> consistía en una fe que dice ‘Amén’ a la promesa unilateral </w:t>
      </w:r>
      <w:r w:rsidR="00C90F47">
        <w:rPr>
          <w:rFonts w:asciiTheme="minorHAnsi" w:hAnsiTheme="minorHAnsi" w:cstheme="minorHAnsi"/>
        </w:rPr>
        <w:t>que</w:t>
      </w:r>
      <w:r w:rsidR="003A08D7">
        <w:rPr>
          <w:rFonts w:asciiTheme="minorHAnsi" w:hAnsiTheme="minorHAnsi" w:cstheme="minorHAnsi"/>
        </w:rPr>
        <w:t xml:space="preserve"> Dios</w:t>
      </w:r>
      <w:r w:rsidR="00C90F47">
        <w:rPr>
          <w:rFonts w:asciiTheme="minorHAnsi" w:hAnsiTheme="minorHAnsi" w:cstheme="minorHAnsi"/>
        </w:rPr>
        <w:t xml:space="preserve"> hace</w:t>
      </w:r>
      <w:r w:rsidR="003A08D7">
        <w:rPr>
          <w:rFonts w:asciiTheme="minorHAnsi" w:hAnsiTheme="minorHAnsi" w:cstheme="minorHAnsi"/>
        </w:rPr>
        <w:t>.</w:t>
      </w:r>
    </w:p>
    <w:p w14:paraId="6817C74E" w14:textId="130036D1" w:rsidR="003A08D7" w:rsidRPr="00DD5D15" w:rsidRDefault="00723633" w:rsidP="009C2C78">
      <w:pPr>
        <w:pStyle w:val="Libro12"/>
        <w:ind w:firstLine="0"/>
        <w:rPr>
          <w:rFonts w:asciiTheme="minorHAnsi" w:hAnsiTheme="minorHAnsi" w:cstheme="minorHAnsi"/>
        </w:rPr>
      </w:pPr>
      <w:r>
        <w:rPr>
          <w:rFonts w:asciiTheme="minorHAnsi" w:hAnsiTheme="minorHAnsi" w:cstheme="minorHAnsi"/>
        </w:rPr>
        <w:t xml:space="preserve">Si bien escrito tres años después de la asamblea pastoral, en su artículo ‘El día de reposo’, Waggoner se refirió a esas dos diferentes actitudes del corazón </w:t>
      </w:r>
      <w:r w:rsidR="00C132C5">
        <w:rPr>
          <w:rFonts w:asciiTheme="minorHAnsi" w:hAnsiTheme="minorHAnsi" w:cstheme="minorHAnsi"/>
        </w:rPr>
        <w:t>como siendo dos dispensaciones en la experiencia:</w:t>
      </w:r>
    </w:p>
    <w:p w14:paraId="6DD4DB6D" w14:textId="474C693B" w:rsidR="000D2114" w:rsidRPr="009C2C78" w:rsidRDefault="00C132C5" w:rsidP="00C132C5">
      <w:pPr>
        <w:pStyle w:val="EGW"/>
        <w:ind w:left="426" w:right="391" w:firstLine="0"/>
        <w:rPr>
          <w:rFonts w:asciiTheme="minorHAnsi" w:hAnsiTheme="minorHAnsi" w:cstheme="minorHAnsi"/>
        </w:rPr>
      </w:pPr>
      <w:r w:rsidRPr="00C132C5">
        <w:rPr>
          <w:rFonts w:asciiTheme="minorHAnsi" w:hAnsiTheme="minorHAnsi" w:cstheme="minorHAnsi"/>
          <w:sz w:val="22"/>
          <w:szCs w:val="22"/>
        </w:rPr>
        <w:t>L</w:t>
      </w:r>
      <w:r w:rsidR="000D2114" w:rsidRPr="00C132C5">
        <w:rPr>
          <w:rFonts w:asciiTheme="minorHAnsi" w:hAnsiTheme="minorHAnsi" w:cstheme="minorHAnsi"/>
          <w:sz w:val="22"/>
          <w:szCs w:val="22"/>
        </w:rPr>
        <w:t xml:space="preserve">a </w:t>
      </w:r>
      <w:r w:rsidRPr="00C132C5">
        <w:rPr>
          <w:rFonts w:asciiTheme="minorHAnsi" w:hAnsiTheme="minorHAnsi" w:cstheme="minorHAnsi"/>
          <w:sz w:val="22"/>
          <w:szCs w:val="22"/>
        </w:rPr>
        <w:t>“</w:t>
      </w:r>
      <w:r w:rsidR="000D2114" w:rsidRPr="00C132C5">
        <w:rPr>
          <w:rFonts w:asciiTheme="minorHAnsi" w:hAnsiTheme="minorHAnsi" w:cstheme="minorHAnsi"/>
          <w:sz w:val="22"/>
          <w:szCs w:val="22"/>
        </w:rPr>
        <w:t>dispensación cristiana</w:t>
      </w:r>
      <w:r w:rsidRPr="00C132C5">
        <w:rPr>
          <w:rFonts w:asciiTheme="minorHAnsi" w:hAnsiTheme="minorHAnsi" w:cstheme="minorHAnsi"/>
          <w:sz w:val="22"/>
          <w:szCs w:val="22"/>
        </w:rPr>
        <w:t>”</w:t>
      </w:r>
      <w:r w:rsidR="000D2114" w:rsidRPr="00C132C5">
        <w:rPr>
          <w:rFonts w:asciiTheme="minorHAnsi" w:hAnsiTheme="minorHAnsi" w:cstheme="minorHAnsi"/>
          <w:sz w:val="22"/>
          <w:szCs w:val="22"/>
        </w:rPr>
        <w:t xml:space="preserve"> comenzó para el hombre al menos tan </w:t>
      </w:r>
      <w:r>
        <w:rPr>
          <w:rFonts w:asciiTheme="minorHAnsi" w:hAnsiTheme="minorHAnsi" w:cstheme="minorHAnsi"/>
          <w:sz w:val="22"/>
          <w:szCs w:val="22"/>
        </w:rPr>
        <w:t>pronto</w:t>
      </w:r>
      <w:r w:rsidR="000D2114" w:rsidRPr="00C132C5">
        <w:rPr>
          <w:rFonts w:asciiTheme="minorHAnsi" w:hAnsiTheme="minorHAnsi" w:cstheme="minorHAnsi"/>
          <w:sz w:val="22"/>
          <w:szCs w:val="22"/>
        </w:rPr>
        <w:t xml:space="preserve"> como</w:t>
      </w:r>
      <w:r>
        <w:rPr>
          <w:rFonts w:asciiTheme="minorHAnsi" w:hAnsiTheme="minorHAnsi" w:cstheme="minorHAnsi"/>
          <w:sz w:val="22"/>
          <w:szCs w:val="22"/>
        </w:rPr>
        <w:t xml:space="preserve"> en </w:t>
      </w:r>
      <w:r w:rsidR="00E35536">
        <w:rPr>
          <w:rFonts w:asciiTheme="minorHAnsi" w:hAnsiTheme="minorHAnsi" w:cstheme="minorHAnsi"/>
          <w:sz w:val="22"/>
          <w:szCs w:val="22"/>
        </w:rPr>
        <w:t>ocasión</w:t>
      </w:r>
      <w:r>
        <w:rPr>
          <w:rFonts w:asciiTheme="minorHAnsi" w:hAnsiTheme="minorHAnsi" w:cstheme="minorHAnsi"/>
          <w:sz w:val="22"/>
          <w:szCs w:val="22"/>
        </w:rPr>
        <w:t xml:space="preserve"> de</w:t>
      </w:r>
      <w:r w:rsidR="000D2114" w:rsidRPr="00C132C5">
        <w:rPr>
          <w:rFonts w:asciiTheme="minorHAnsi" w:hAnsiTheme="minorHAnsi" w:cstheme="minorHAnsi"/>
          <w:sz w:val="22"/>
          <w:szCs w:val="22"/>
        </w:rPr>
        <w:t xml:space="preserve"> la caída. Hay ciertamente dos dispensaciones: una dispensación de pecado y muerte, y otra de justicia y vida; pero esas dos dispensaciones han venido discurriendo de forma paralela desde la caída. Dios trata a los seres humanos como personas y no como naciones; no las trata de forma distinta según el siglo en el que hayan vivido. </w:t>
      </w:r>
      <w:r>
        <w:rPr>
          <w:rFonts w:asciiTheme="minorHAnsi" w:hAnsiTheme="minorHAnsi" w:cstheme="minorHAnsi"/>
          <w:sz w:val="22"/>
          <w:szCs w:val="22"/>
        </w:rPr>
        <w:t>Sin importar</w:t>
      </w:r>
      <w:r w:rsidR="000D2114" w:rsidRPr="00C132C5">
        <w:rPr>
          <w:rFonts w:asciiTheme="minorHAnsi" w:hAnsiTheme="minorHAnsi" w:cstheme="minorHAnsi"/>
          <w:sz w:val="22"/>
          <w:szCs w:val="22"/>
        </w:rPr>
        <w:t xml:space="preserve"> en qué período de la historia del mundo</w:t>
      </w:r>
      <w:r>
        <w:rPr>
          <w:rFonts w:asciiTheme="minorHAnsi" w:hAnsiTheme="minorHAnsi" w:cstheme="minorHAnsi"/>
          <w:sz w:val="22"/>
          <w:szCs w:val="22"/>
        </w:rPr>
        <w:t xml:space="preserve"> viva</w:t>
      </w:r>
      <w:r w:rsidR="000D2114" w:rsidRPr="00C132C5">
        <w:rPr>
          <w:rFonts w:asciiTheme="minorHAnsi" w:hAnsiTheme="minorHAnsi" w:cstheme="minorHAnsi"/>
          <w:sz w:val="22"/>
          <w:szCs w:val="22"/>
        </w:rPr>
        <w:t xml:space="preserve">, uno puede pasar en cualquier momento de la antigua a la nueva </w:t>
      </w:r>
      <w:r w:rsidR="000D2114" w:rsidRPr="00C132C5">
        <w:rPr>
          <w:rFonts w:asciiTheme="minorHAnsi" w:hAnsiTheme="minorHAnsi" w:cstheme="minorHAnsi"/>
          <w:sz w:val="22"/>
          <w:szCs w:val="22"/>
        </w:rPr>
        <w:lastRenderedPageBreak/>
        <w:t xml:space="preserve">dispensación (E.J. Waggoner, The </w:t>
      </w:r>
      <w:r>
        <w:rPr>
          <w:rFonts w:asciiTheme="minorHAnsi" w:hAnsiTheme="minorHAnsi" w:cstheme="minorHAnsi"/>
          <w:sz w:val="22"/>
          <w:szCs w:val="22"/>
        </w:rPr>
        <w:t>“</w:t>
      </w:r>
      <w:r w:rsidR="000D2114" w:rsidRPr="00C132C5">
        <w:rPr>
          <w:rFonts w:asciiTheme="minorHAnsi" w:hAnsiTheme="minorHAnsi" w:cstheme="minorHAnsi"/>
          <w:sz w:val="22"/>
          <w:szCs w:val="22"/>
        </w:rPr>
        <w:t>Two Dispensations</w:t>
      </w:r>
      <w:r>
        <w:rPr>
          <w:rFonts w:asciiTheme="minorHAnsi" w:hAnsiTheme="minorHAnsi" w:cstheme="minorHAnsi"/>
          <w:sz w:val="22"/>
          <w:szCs w:val="22"/>
        </w:rPr>
        <w:t>”</w:t>
      </w:r>
      <w:r w:rsidR="000D2114" w:rsidRPr="00C132C5">
        <w:rPr>
          <w:rFonts w:asciiTheme="minorHAnsi" w:hAnsiTheme="minorHAnsi" w:cstheme="minorHAnsi"/>
          <w:sz w:val="22"/>
          <w:szCs w:val="22"/>
        </w:rPr>
        <w:t xml:space="preserve"> </w:t>
      </w:r>
      <w:r w:rsidR="000D2114" w:rsidRPr="00C132C5">
        <w:rPr>
          <w:rFonts w:asciiTheme="minorHAnsi" w:hAnsiTheme="minorHAnsi" w:cstheme="minorHAnsi"/>
          <w:i/>
          <w:sz w:val="22"/>
          <w:szCs w:val="22"/>
        </w:rPr>
        <w:t xml:space="preserve">PT </w:t>
      </w:r>
      <w:r w:rsidR="000D2114" w:rsidRPr="00C132C5">
        <w:rPr>
          <w:rFonts w:asciiTheme="minorHAnsi" w:hAnsiTheme="minorHAnsi" w:cstheme="minorHAnsi"/>
          <w:sz w:val="22"/>
          <w:szCs w:val="22"/>
        </w:rPr>
        <w:t>9, 23</w:t>
      </w:r>
      <w:r>
        <w:rPr>
          <w:rFonts w:asciiTheme="minorHAnsi" w:hAnsiTheme="minorHAnsi" w:cstheme="minorHAnsi"/>
          <w:sz w:val="22"/>
          <w:szCs w:val="22"/>
        </w:rPr>
        <w:t>,</w:t>
      </w:r>
      <w:r w:rsidR="000D2114" w:rsidRPr="00C132C5">
        <w:rPr>
          <w:rFonts w:asciiTheme="minorHAnsi" w:hAnsiTheme="minorHAnsi" w:cstheme="minorHAnsi"/>
          <w:sz w:val="22"/>
          <w:szCs w:val="22"/>
        </w:rPr>
        <w:t xml:space="preserve"> 7 septiembre 1893, 356).</w:t>
      </w:r>
    </w:p>
    <w:p w14:paraId="19F2E40E" w14:textId="11DAC7A3"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Waggoner escribió: “La ley y el evangelio estuvieron unidos en el Sinaí,</w:t>
      </w:r>
      <w:r w:rsidR="001E4DE4">
        <w:rPr>
          <w:rFonts w:asciiTheme="minorHAnsi" w:hAnsiTheme="minorHAnsi" w:cstheme="minorHAnsi"/>
        </w:rPr>
        <w:t xml:space="preserve"> tal</w:t>
      </w:r>
      <w:r w:rsidRPr="009C2C78">
        <w:rPr>
          <w:rFonts w:asciiTheme="minorHAnsi" w:hAnsiTheme="minorHAnsi" w:cstheme="minorHAnsi"/>
        </w:rPr>
        <w:t xml:space="preserve"> como</w:t>
      </w:r>
      <w:r w:rsidR="001E4DE4" w:rsidRPr="001E4DE4">
        <w:rPr>
          <w:rFonts w:asciiTheme="minorHAnsi" w:hAnsiTheme="minorHAnsi" w:cstheme="minorHAnsi"/>
        </w:rPr>
        <w:t xml:space="preserve"> </w:t>
      </w:r>
      <w:r w:rsidR="001E4DE4" w:rsidRPr="009C2C78">
        <w:rPr>
          <w:rFonts w:asciiTheme="minorHAnsi" w:hAnsiTheme="minorHAnsi" w:cstheme="minorHAnsi"/>
        </w:rPr>
        <w:t>siempre</w:t>
      </w:r>
      <w:r w:rsidRPr="009C2C78">
        <w:rPr>
          <w:rFonts w:asciiTheme="minorHAnsi" w:hAnsiTheme="minorHAnsi" w:cstheme="minorHAnsi"/>
        </w:rPr>
        <w:t xml:space="preserve"> lo han estado. En el Sinaí brilló la gloria del Calvario tan claramente como lo hace ahora” (</w:t>
      </w:r>
      <w:r w:rsidRPr="002108B0">
        <w:rPr>
          <w:rFonts w:asciiTheme="minorHAnsi" w:hAnsiTheme="minorHAnsi" w:cstheme="minorHAnsi"/>
        </w:rPr>
        <w:t>Id</w:t>
      </w:r>
      <w:r w:rsidR="002108B0">
        <w:rPr>
          <w:rFonts w:asciiTheme="minorHAnsi" w:hAnsiTheme="minorHAnsi" w:cstheme="minorHAnsi"/>
        </w:rPr>
        <w:t>, 357</w:t>
      </w:r>
      <w:r w:rsidRPr="009C2C78">
        <w:rPr>
          <w:rFonts w:asciiTheme="minorHAnsi" w:hAnsiTheme="minorHAnsi" w:cstheme="minorHAnsi"/>
        </w:rPr>
        <w:t>). “El Calvario en el Sinaí” era una nueva revelación para muchos adventistas del séptimo día. “Sinaí” incluía la ley y el evangelio combinados en Cristo.</w:t>
      </w:r>
    </w:p>
    <w:p w14:paraId="4BA4726C" w14:textId="77777777" w:rsidR="009E14D5" w:rsidRDefault="009E14D5" w:rsidP="009E14D5">
      <w:pPr>
        <w:pStyle w:val="Libro12"/>
        <w:ind w:firstLine="0"/>
        <w:rPr>
          <w:rFonts w:asciiTheme="minorHAnsi" w:hAnsiTheme="minorHAnsi" w:cstheme="minorHAnsi"/>
        </w:rPr>
      </w:pPr>
      <w:r>
        <w:rPr>
          <w:rFonts w:asciiTheme="minorHAnsi" w:hAnsiTheme="minorHAnsi" w:cstheme="minorHAnsi"/>
        </w:rPr>
        <w:t>L</w:t>
      </w:r>
      <w:r w:rsidRPr="009C2C78">
        <w:rPr>
          <w:rFonts w:asciiTheme="minorHAnsi" w:hAnsiTheme="minorHAnsi" w:cstheme="minorHAnsi"/>
        </w:rPr>
        <w:t xml:space="preserve">as dos dispensaciones eran dos caminos paralelos que han discurrido uno al lado del otro desde </w:t>
      </w:r>
      <w:r>
        <w:rPr>
          <w:rFonts w:asciiTheme="minorHAnsi" w:hAnsiTheme="minorHAnsi" w:cstheme="minorHAnsi"/>
        </w:rPr>
        <w:t xml:space="preserve">la misma caída en </w:t>
      </w:r>
      <w:r w:rsidRPr="009C2C78">
        <w:rPr>
          <w:rFonts w:asciiTheme="minorHAnsi" w:hAnsiTheme="minorHAnsi" w:cstheme="minorHAnsi"/>
        </w:rPr>
        <w:t>el Edén.</w:t>
      </w:r>
      <w:r>
        <w:rPr>
          <w:rFonts w:asciiTheme="minorHAnsi" w:hAnsiTheme="minorHAnsi" w:cstheme="minorHAnsi"/>
        </w:rPr>
        <w:t xml:space="preserve"> </w:t>
      </w:r>
      <w:r w:rsidR="000D2114" w:rsidRPr="009C2C78">
        <w:rPr>
          <w:rFonts w:asciiTheme="minorHAnsi" w:hAnsiTheme="minorHAnsi" w:cstheme="minorHAnsi"/>
        </w:rPr>
        <w:t>“La antigua dispensación es el yo; la nueva, Cristo” (</w:t>
      </w:r>
      <w:r w:rsidR="000D2114" w:rsidRPr="002108B0">
        <w:rPr>
          <w:rFonts w:asciiTheme="minorHAnsi" w:hAnsiTheme="minorHAnsi" w:cstheme="minorHAnsi"/>
        </w:rPr>
        <w:t>Id, 358</w:t>
      </w:r>
      <w:r w:rsidR="000D2114" w:rsidRPr="009C2C78">
        <w:rPr>
          <w:rFonts w:asciiTheme="minorHAnsi" w:hAnsiTheme="minorHAnsi" w:cstheme="minorHAnsi"/>
        </w:rPr>
        <w:t>).</w:t>
      </w:r>
    </w:p>
    <w:p w14:paraId="16239F84" w14:textId="7C8A2C25" w:rsidR="000D2114" w:rsidRDefault="000D2114" w:rsidP="009E14D5">
      <w:pPr>
        <w:pStyle w:val="Libro12"/>
        <w:ind w:firstLine="0"/>
        <w:rPr>
          <w:rFonts w:asciiTheme="minorHAnsi" w:hAnsiTheme="minorHAnsi" w:cstheme="minorHAnsi"/>
        </w:rPr>
      </w:pPr>
      <w:r w:rsidRPr="009C2C78">
        <w:rPr>
          <w:rFonts w:asciiTheme="minorHAnsi" w:hAnsiTheme="minorHAnsi" w:cstheme="minorHAnsi"/>
        </w:rPr>
        <w:t>Las dispensaciones eran, pues, dos principios antagónicos que operan en el corazón del ser humano. Se trata de dos condiciones</w:t>
      </w:r>
      <w:r w:rsidR="00CF04C1">
        <w:rPr>
          <w:rFonts w:asciiTheme="minorHAnsi" w:hAnsiTheme="minorHAnsi" w:cstheme="minorHAnsi"/>
        </w:rPr>
        <w:t xml:space="preserve"> distintas</w:t>
      </w:r>
      <w:r w:rsidRPr="009C2C78">
        <w:rPr>
          <w:rFonts w:asciiTheme="minorHAnsi" w:hAnsiTheme="minorHAnsi" w:cstheme="minorHAnsi"/>
        </w:rPr>
        <w:t xml:space="preserve"> del corazón. Nada podía ser más claro,</w:t>
      </w:r>
      <w:r w:rsidR="009E14D5">
        <w:rPr>
          <w:rFonts w:asciiTheme="minorHAnsi" w:hAnsiTheme="minorHAnsi" w:cstheme="minorHAnsi"/>
        </w:rPr>
        <w:t xml:space="preserve"> más simple</w:t>
      </w:r>
      <w:r w:rsidRPr="009C2C78">
        <w:rPr>
          <w:rFonts w:asciiTheme="minorHAnsi" w:hAnsiTheme="minorHAnsi" w:cstheme="minorHAnsi"/>
        </w:rPr>
        <w:t xml:space="preserve"> ni más bello</w:t>
      </w:r>
      <w:r w:rsidR="009E14D5">
        <w:rPr>
          <w:rFonts w:asciiTheme="minorHAnsi" w:hAnsiTheme="minorHAnsi" w:cstheme="minorHAnsi"/>
        </w:rPr>
        <w:t xml:space="preserve"> que el pacto eterno de Dios</w:t>
      </w:r>
      <w:r w:rsidRPr="009C2C78">
        <w:rPr>
          <w:rFonts w:asciiTheme="minorHAnsi" w:hAnsiTheme="minorHAnsi" w:cstheme="minorHAnsi"/>
        </w:rPr>
        <w:t>.</w:t>
      </w:r>
    </w:p>
    <w:p w14:paraId="213C94D1" w14:textId="3AEBD042" w:rsidR="004B3ABA" w:rsidRDefault="004B3ABA">
      <w:pPr>
        <w:rPr>
          <w:rFonts w:asciiTheme="minorHAnsi" w:hAnsiTheme="minorHAnsi" w:cstheme="minorHAnsi"/>
          <w:lang w:val="es-ES" w:eastAsia="es-ES"/>
        </w:rPr>
      </w:pPr>
      <w:r w:rsidRPr="00717D60">
        <w:rPr>
          <w:rFonts w:asciiTheme="minorHAnsi" w:hAnsiTheme="minorHAnsi" w:cstheme="minorHAnsi"/>
          <w:lang w:val="es-ES"/>
        </w:rPr>
        <w:br w:type="page"/>
      </w:r>
    </w:p>
    <w:p w14:paraId="15C57B32" w14:textId="28EC5805" w:rsidR="009E14D5" w:rsidRPr="002936EE" w:rsidRDefault="0069670B" w:rsidP="002936EE">
      <w:pPr>
        <w:pStyle w:val="Libro12"/>
        <w:ind w:firstLine="0"/>
        <w:jc w:val="center"/>
        <w:rPr>
          <w:rFonts w:asciiTheme="minorHAnsi" w:hAnsiTheme="minorHAnsi" w:cstheme="minorHAnsi"/>
          <w:sz w:val="28"/>
          <w:szCs w:val="28"/>
        </w:rPr>
      </w:pPr>
      <w:bookmarkStart w:id="33" w:name="cap14"/>
      <w:r w:rsidRPr="002936EE">
        <w:rPr>
          <w:rFonts w:asciiTheme="minorHAnsi" w:hAnsiTheme="minorHAnsi" w:cstheme="minorHAnsi"/>
          <w:sz w:val="28"/>
          <w:szCs w:val="28"/>
        </w:rPr>
        <w:lastRenderedPageBreak/>
        <w:t>Capítulo 14</w:t>
      </w:r>
    </w:p>
    <w:bookmarkEnd w:id="33"/>
    <w:p w14:paraId="0DF9849F" w14:textId="011F5708" w:rsidR="0069670B" w:rsidRPr="002552DE" w:rsidRDefault="002936EE" w:rsidP="002936EE">
      <w:pPr>
        <w:pStyle w:val="Libro12"/>
        <w:ind w:firstLine="0"/>
        <w:jc w:val="center"/>
        <w:rPr>
          <w:rFonts w:asciiTheme="minorHAnsi" w:hAnsiTheme="minorHAnsi" w:cstheme="minorHAnsi"/>
          <w:b/>
          <w:bCs/>
          <w:color w:val="000066"/>
          <w:sz w:val="32"/>
          <w:szCs w:val="32"/>
        </w:rPr>
      </w:pPr>
      <w:r w:rsidRPr="002552DE">
        <w:rPr>
          <w:rFonts w:asciiTheme="minorHAnsi" w:hAnsiTheme="minorHAnsi" w:cstheme="minorHAnsi"/>
          <w:b/>
          <w:bCs/>
          <w:color w:val="000066"/>
          <w:sz w:val="32"/>
          <w:szCs w:val="32"/>
        </w:rPr>
        <w:t>Justificación por la fe: mensaje del tercer ángel</w:t>
      </w:r>
    </w:p>
    <w:p w14:paraId="2A5A904B" w14:textId="5A815E3A" w:rsidR="002936EE" w:rsidRPr="002936EE" w:rsidRDefault="002936EE" w:rsidP="002936EE">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2936EE">
          <w:rPr>
            <w:rStyle w:val="Hipervnculo"/>
            <w:rFonts w:asciiTheme="minorHAnsi" w:hAnsiTheme="minorHAnsi" w:cstheme="minorHAnsi"/>
            <w:color w:val="C00000"/>
            <w:u w:val="none"/>
          </w:rPr>
          <w:t>índice</w:t>
        </w:r>
      </w:hyperlink>
      <w:r>
        <w:rPr>
          <w:rFonts w:asciiTheme="minorHAnsi" w:hAnsiTheme="minorHAnsi" w:cstheme="minorHAnsi"/>
        </w:rPr>
        <w:t>)</w:t>
      </w:r>
    </w:p>
    <w:p w14:paraId="442D1DBD" w14:textId="77777777" w:rsidR="009E14D5" w:rsidRPr="009C2C78" w:rsidRDefault="009E14D5" w:rsidP="009C2C78">
      <w:pPr>
        <w:pStyle w:val="Libro12"/>
        <w:ind w:firstLine="0"/>
        <w:rPr>
          <w:rFonts w:asciiTheme="minorHAnsi" w:hAnsiTheme="minorHAnsi" w:cstheme="minorHAnsi"/>
        </w:rPr>
      </w:pPr>
    </w:p>
    <w:p w14:paraId="1CC6BF72" w14:textId="6B0FE628" w:rsidR="00886C47" w:rsidRDefault="005D67E8" w:rsidP="000B5F76">
      <w:pPr>
        <w:spacing w:before="120" w:after="120"/>
        <w:jc w:val="both"/>
        <w:rPr>
          <w:rFonts w:asciiTheme="minorHAnsi" w:hAnsiTheme="minorHAnsi" w:cstheme="minorHAnsi"/>
          <w:lang w:val="es-ES"/>
        </w:rPr>
      </w:pPr>
      <w:r>
        <w:rPr>
          <w:rFonts w:asciiTheme="minorHAnsi" w:hAnsiTheme="minorHAnsi" w:cstheme="minorHAnsi"/>
          <w:lang w:val="es-ES"/>
        </w:rPr>
        <w:t>Ellen White tuvo una alegría</w:t>
      </w:r>
      <w:r w:rsidR="00E94052">
        <w:rPr>
          <w:rFonts w:asciiTheme="minorHAnsi" w:hAnsiTheme="minorHAnsi" w:cstheme="minorHAnsi"/>
          <w:lang w:val="es-ES"/>
        </w:rPr>
        <w:t xml:space="preserve"> desbordante</w:t>
      </w:r>
      <w:r>
        <w:rPr>
          <w:rFonts w:asciiTheme="minorHAnsi" w:hAnsiTheme="minorHAnsi" w:cstheme="minorHAnsi"/>
          <w:lang w:val="es-ES"/>
        </w:rPr>
        <w:t xml:space="preserve"> cuando oyó el mensaje de A.T. Jones y E.J. Waggoner. Para ella, el mensaje</w:t>
      </w:r>
      <w:r w:rsidR="004A0542" w:rsidRPr="004A0542">
        <w:rPr>
          <w:rFonts w:asciiTheme="minorHAnsi" w:hAnsiTheme="minorHAnsi" w:cstheme="minorHAnsi"/>
          <w:lang w:val="es-ES"/>
        </w:rPr>
        <w:t xml:space="preserve"> </w:t>
      </w:r>
      <w:r w:rsidR="004A0542">
        <w:rPr>
          <w:rFonts w:asciiTheme="minorHAnsi" w:hAnsiTheme="minorHAnsi" w:cstheme="minorHAnsi"/>
          <w:lang w:val="es-ES"/>
        </w:rPr>
        <w:t>claro</w:t>
      </w:r>
      <w:r>
        <w:rPr>
          <w:rFonts w:asciiTheme="minorHAnsi" w:hAnsiTheme="minorHAnsi" w:cstheme="minorHAnsi"/>
          <w:lang w:val="es-ES"/>
        </w:rPr>
        <w:t xml:space="preserve"> que </w:t>
      </w:r>
      <w:r w:rsidR="004A0542">
        <w:rPr>
          <w:rFonts w:asciiTheme="minorHAnsi" w:hAnsiTheme="minorHAnsi" w:cstheme="minorHAnsi"/>
          <w:lang w:val="es-ES"/>
        </w:rPr>
        <w:t>estaban dando</w:t>
      </w:r>
      <w:r>
        <w:rPr>
          <w:rFonts w:asciiTheme="minorHAnsi" w:hAnsiTheme="minorHAnsi" w:cstheme="minorHAnsi"/>
          <w:lang w:val="es-ES"/>
        </w:rPr>
        <w:t xml:space="preserve"> </w:t>
      </w:r>
      <w:r w:rsidR="004A0542">
        <w:rPr>
          <w:rFonts w:asciiTheme="minorHAnsi" w:hAnsiTheme="minorHAnsi" w:cstheme="minorHAnsi"/>
          <w:lang w:val="es-ES"/>
        </w:rPr>
        <w:t>armonizaba</w:t>
      </w:r>
      <w:r>
        <w:rPr>
          <w:rFonts w:asciiTheme="minorHAnsi" w:hAnsiTheme="minorHAnsi" w:cstheme="minorHAnsi"/>
          <w:lang w:val="es-ES"/>
        </w:rPr>
        <w:t xml:space="preserve"> con el de los tres ángeles</w:t>
      </w:r>
      <w:r w:rsidR="00035002">
        <w:rPr>
          <w:rFonts w:asciiTheme="minorHAnsi" w:hAnsiTheme="minorHAnsi" w:cstheme="minorHAnsi"/>
          <w:lang w:val="es-ES"/>
        </w:rPr>
        <w:t>:</w:t>
      </w:r>
      <w:r>
        <w:rPr>
          <w:rFonts w:asciiTheme="minorHAnsi" w:hAnsiTheme="minorHAnsi" w:cstheme="minorHAnsi"/>
          <w:lang w:val="es-ES"/>
        </w:rPr>
        <w:t xml:space="preserve"> “</w:t>
      </w:r>
      <w:r w:rsidR="00035002">
        <w:rPr>
          <w:rFonts w:asciiTheme="minorHAnsi" w:hAnsiTheme="minorHAnsi" w:cstheme="minorHAnsi"/>
          <w:lang w:val="es-ES"/>
        </w:rPr>
        <w:t>H</w:t>
      </w:r>
      <w:r w:rsidR="00035002" w:rsidRPr="00C135A3">
        <w:rPr>
          <w:rFonts w:asciiTheme="minorHAnsi" w:hAnsiTheme="minorHAnsi" w:cstheme="minorHAnsi"/>
          <w:lang w:val="es-ES"/>
        </w:rPr>
        <w:t xml:space="preserve">a llegado </w:t>
      </w:r>
      <w:r w:rsidR="00035002">
        <w:rPr>
          <w:rFonts w:asciiTheme="minorHAnsi" w:hAnsiTheme="minorHAnsi" w:cstheme="minorHAnsi"/>
          <w:lang w:val="es-ES"/>
        </w:rPr>
        <w:t>l</w:t>
      </w:r>
      <w:r w:rsidR="00C135A3" w:rsidRPr="00C135A3">
        <w:rPr>
          <w:rFonts w:asciiTheme="minorHAnsi" w:hAnsiTheme="minorHAnsi" w:cstheme="minorHAnsi"/>
          <w:lang w:val="es-ES"/>
        </w:rPr>
        <w:t>a hora de su juicio</w:t>
      </w:r>
      <w:r>
        <w:rPr>
          <w:rFonts w:asciiTheme="minorHAnsi" w:hAnsiTheme="minorHAnsi" w:cstheme="minorHAnsi"/>
          <w:lang w:val="es-ES"/>
        </w:rPr>
        <w:t>”</w:t>
      </w:r>
      <w:r w:rsidR="00C135A3">
        <w:rPr>
          <w:rFonts w:asciiTheme="minorHAnsi" w:hAnsiTheme="minorHAnsi" w:cstheme="minorHAnsi"/>
          <w:lang w:val="es-ES"/>
        </w:rPr>
        <w:t xml:space="preserve">, y nuestro Sacerdote está purificando el santuario celestial. </w:t>
      </w:r>
      <w:r w:rsidR="005122C3">
        <w:rPr>
          <w:rFonts w:asciiTheme="minorHAnsi" w:hAnsiTheme="minorHAnsi" w:cstheme="minorHAnsi"/>
          <w:lang w:val="es-ES"/>
        </w:rPr>
        <w:t xml:space="preserve">Ellen White comprendía que el mensaje del santuario era el camino </w:t>
      </w:r>
      <w:r w:rsidR="00E94052">
        <w:rPr>
          <w:rFonts w:asciiTheme="minorHAnsi" w:hAnsiTheme="minorHAnsi" w:cstheme="minorHAnsi"/>
          <w:lang w:val="es-ES"/>
        </w:rPr>
        <w:t>que prepararía</w:t>
      </w:r>
      <w:r w:rsidR="005122C3">
        <w:rPr>
          <w:rFonts w:asciiTheme="minorHAnsi" w:hAnsiTheme="minorHAnsi" w:cstheme="minorHAnsi"/>
          <w:lang w:val="es-ES"/>
        </w:rPr>
        <w:t xml:space="preserve"> para </w:t>
      </w:r>
      <w:r w:rsidR="0026759F">
        <w:rPr>
          <w:rFonts w:asciiTheme="minorHAnsi" w:hAnsiTheme="minorHAnsi" w:cstheme="minorHAnsi"/>
          <w:lang w:val="es-ES"/>
        </w:rPr>
        <w:t>la segunda venida de Jesús. El borramiento de los pecados en su pueblo</w:t>
      </w:r>
      <w:r w:rsidR="00E94052">
        <w:rPr>
          <w:rFonts w:asciiTheme="minorHAnsi" w:hAnsiTheme="minorHAnsi" w:cstheme="minorHAnsi"/>
          <w:lang w:val="es-ES"/>
        </w:rPr>
        <w:t>,</w:t>
      </w:r>
      <w:r w:rsidR="0026759F">
        <w:rPr>
          <w:rFonts w:asciiTheme="minorHAnsi" w:hAnsiTheme="minorHAnsi" w:cstheme="minorHAnsi"/>
          <w:lang w:val="es-ES"/>
        </w:rPr>
        <w:t xml:space="preserve"> y su correspondiente borramiento en el santuario celestial </w:t>
      </w:r>
      <w:r w:rsidR="00886C47">
        <w:rPr>
          <w:rFonts w:asciiTheme="minorHAnsi" w:hAnsiTheme="minorHAnsi" w:cstheme="minorHAnsi"/>
          <w:lang w:val="es-ES"/>
        </w:rPr>
        <w:t xml:space="preserve">constituía el cumplimiento del pacto eterno: </w:t>
      </w:r>
      <w:r w:rsidR="00E94052">
        <w:rPr>
          <w:rFonts w:asciiTheme="minorHAnsi" w:hAnsiTheme="minorHAnsi" w:cstheme="minorHAnsi"/>
          <w:lang w:val="es-ES"/>
        </w:rPr>
        <w:t>su perdón de</w:t>
      </w:r>
      <w:r w:rsidR="00886C47">
        <w:rPr>
          <w:rFonts w:asciiTheme="minorHAnsi" w:hAnsiTheme="minorHAnsi" w:cstheme="minorHAnsi"/>
          <w:lang w:val="es-ES"/>
        </w:rPr>
        <w:t xml:space="preserve"> nuestros pecados y</w:t>
      </w:r>
      <w:r w:rsidR="00E94052">
        <w:rPr>
          <w:rFonts w:asciiTheme="minorHAnsi" w:hAnsiTheme="minorHAnsi" w:cstheme="minorHAnsi"/>
          <w:lang w:val="es-ES"/>
        </w:rPr>
        <w:t xml:space="preserve"> la escritura de</w:t>
      </w:r>
      <w:r w:rsidR="00886C47">
        <w:rPr>
          <w:rFonts w:asciiTheme="minorHAnsi" w:hAnsiTheme="minorHAnsi" w:cstheme="minorHAnsi"/>
          <w:lang w:val="es-ES"/>
        </w:rPr>
        <w:t xml:space="preserve"> su ley en nuestras mentes y corazones. El mensaje del pacto era un mensaje de traslación.</w:t>
      </w:r>
    </w:p>
    <w:p w14:paraId="68B7786B" w14:textId="63937C70" w:rsidR="00717D60" w:rsidRDefault="00041A04" w:rsidP="000B5F76">
      <w:pPr>
        <w:spacing w:before="120" w:after="120"/>
        <w:jc w:val="both"/>
        <w:rPr>
          <w:rFonts w:asciiTheme="minorHAnsi" w:hAnsiTheme="minorHAnsi" w:cstheme="minorHAnsi"/>
          <w:lang w:val="es-ES"/>
        </w:rPr>
      </w:pPr>
      <w:r>
        <w:rPr>
          <w:rFonts w:asciiTheme="minorHAnsi" w:hAnsiTheme="minorHAnsi" w:cstheme="minorHAnsi"/>
          <w:lang w:val="es-ES"/>
        </w:rPr>
        <w:t>Durante las semanas en que tuvo lugar la asamblea pastoral de 1890 en Battle Creek,</w:t>
      </w:r>
      <w:r w:rsidR="00BD3B92" w:rsidRPr="00BD3B92">
        <w:rPr>
          <w:rFonts w:asciiTheme="minorHAnsi" w:hAnsiTheme="minorHAnsi" w:cstheme="minorHAnsi"/>
          <w:lang w:val="es-ES"/>
        </w:rPr>
        <w:t xml:space="preserve"> </w:t>
      </w:r>
      <w:r w:rsidR="00BD3B92">
        <w:rPr>
          <w:rFonts w:asciiTheme="minorHAnsi" w:hAnsiTheme="minorHAnsi" w:cstheme="minorHAnsi"/>
          <w:lang w:val="es-ES"/>
        </w:rPr>
        <w:t>como si se tratara de un redoble de tambor,</w:t>
      </w:r>
      <w:r>
        <w:rPr>
          <w:rFonts w:asciiTheme="minorHAnsi" w:hAnsiTheme="minorHAnsi" w:cstheme="minorHAnsi"/>
          <w:lang w:val="es-ES"/>
        </w:rPr>
        <w:t xml:space="preserve"> </w:t>
      </w:r>
      <w:r w:rsidR="00927A3B">
        <w:rPr>
          <w:rFonts w:asciiTheme="minorHAnsi" w:hAnsiTheme="minorHAnsi" w:cstheme="minorHAnsi"/>
          <w:lang w:val="es-ES"/>
        </w:rPr>
        <w:t xml:space="preserve">Ellen White fue escribiendo en las columnas de la </w:t>
      </w:r>
      <w:r w:rsidR="00927A3B" w:rsidRPr="00CA321E">
        <w:rPr>
          <w:rFonts w:asciiTheme="minorHAnsi" w:hAnsiTheme="minorHAnsi" w:cstheme="minorHAnsi"/>
          <w:i/>
          <w:iCs/>
          <w:lang w:val="es-ES"/>
        </w:rPr>
        <w:t>Review</w:t>
      </w:r>
      <w:r w:rsidR="00927A3B">
        <w:rPr>
          <w:rFonts w:asciiTheme="minorHAnsi" w:hAnsiTheme="minorHAnsi" w:cstheme="minorHAnsi"/>
          <w:lang w:val="es-ES"/>
        </w:rPr>
        <w:t xml:space="preserve"> en ese período de entusiasmo por el mensaje del pacto eterno que estaba oyendo presentar.</w:t>
      </w:r>
    </w:p>
    <w:p w14:paraId="31601994" w14:textId="2291EF12" w:rsidR="00927A3B" w:rsidRDefault="00927A3B" w:rsidP="000B5F76">
      <w:pPr>
        <w:spacing w:before="120" w:after="120"/>
        <w:jc w:val="both"/>
        <w:rPr>
          <w:rFonts w:asciiTheme="minorHAnsi" w:hAnsiTheme="minorHAnsi" w:cstheme="minorHAnsi"/>
          <w:lang w:val="es-ES"/>
        </w:rPr>
      </w:pPr>
      <w:r>
        <w:rPr>
          <w:rFonts w:asciiTheme="minorHAnsi" w:hAnsiTheme="minorHAnsi" w:cstheme="minorHAnsi"/>
          <w:lang w:val="es-ES"/>
        </w:rPr>
        <w:t>Obsérvense sus palabras:</w:t>
      </w:r>
    </w:p>
    <w:p w14:paraId="538D4095" w14:textId="61731CAC" w:rsidR="00927A3B" w:rsidRPr="008F17FC" w:rsidRDefault="00174040" w:rsidP="000B5F76">
      <w:pPr>
        <w:spacing w:before="120" w:after="120"/>
        <w:ind w:left="426" w:right="391"/>
        <w:jc w:val="both"/>
        <w:rPr>
          <w:rFonts w:asciiTheme="minorHAnsi" w:hAnsiTheme="minorHAnsi" w:cstheme="minorHAnsi"/>
          <w:sz w:val="22"/>
          <w:szCs w:val="22"/>
          <w:lang w:val="es-ES"/>
        </w:rPr>
      </w:pPr>
      <w:r w:rsidRPr="008F17FC">
        <w:rPr>
          <w:rFonts w:asciiTheme="minorHAnsi" w:hAnsiTheme="minorHAnsi" w:cstheme="minorHAnsi"/>
          <w:sz w:val="22"/>
          <w:szCs w:val="22"/>
          <w:lang w:val="es-ES"/>
        </w:rPr>
        <w:t xml:space="preserve">Estamos en el día de la expiación y debemos actuar en armonía con la obra de Cristo de </w:t>
      </w:r>
      <w:r w:rsidR="002F463E" w:rsidRPr="008F17FC">
        <w:rPr>
          <w:rFonts w:asciiTheme="minorHAnsi" w:hAnsiTheme="minorHAnsi" w:cstheme="minorHAnsi"/>
          <w:sz w:val="22"/>
          <w:szCs w:val="22"/>
          <w:lang w:val="es-ES"/>
        </w:rPr>
        <w:t>purificar el santuario de los pecados del pueblo. Que nadie que desee encontrarse</w:t>
      </w:r>
      <w:r w:rsidR="00BD3B92">
        <w:rPr>
          <w:rFonts w:asciiTheme="minorHAnsi" w:hAnsiTheme="minorHAnsi" w:cstheme="minorHAnsi"/>
          <w:sz w:val="22"/>
          <w:szCs w:val="22"/>
          <w:lang w:val="es-ES"/>
        </w:rPr>
        <w:t xml:space="preserve"> ataviado</w:t>
      </w:r>
      <w:r w:rsidR="002F463E" w:rsidRPr="008F17FC">
        <w:rPr>
          <w:rFonts w:asciiTheme="minorHAnsi" w:hAnsiTheme="minorHAnsi" w:cstheme="minorHAnsi"/>
          <w:sz w:val="22"/>
          <w:szCs w:val="22"/>
          <w:lang w:val="es-ES"/>
        </w:rPr>
        <w:t xml:space="preserve"> con las vestiduras de boda resista a nuestro Señor en su obra. Tal como él es, así serán sus seguidores en este mundo. Debemos presentar ahora ante la gente la obra que por la fe vemos a nuestro Sumo Sacerdote</w:t>
      </w:r>
      <w:r w:rsidR="006A0C7F" w:rsidRPr="008F17FC">
        <w:rPr>
          <w:rFonts w:asciiTheme="minorHAnsi" w:hAnsiTheme="minorHAnsi" w:cstheme="minorHAnsi"/>
          <w:sz w:val="22"/>
          <w:szCs w:val="22"/>
          <w:lang w:val="es-ES"/>
        </w:rPr>
        <w:t xml:space="preserve"> desempeñar</w:t>
      </w:r>
      <w:r w:rsidR="002F463E" w:rsidRPr="008F17FC">
        <w:rPr>
          <w:rFonts w:asciiTheme="minorHAnsi" w:hAnsiTheme="minorHAnsi" w:cstheme="minorHAnsi"/>
          <w:sz w:val="22"/>
          <w:szCs w:val="22"/>
          <w:lang w:val="es-ES"/>
        </w:rPr>
        <w:t xml:space="preserve"> en el santuario celestial</w:t>
      </w:r>
      <w:r w:rsidR="00167243" w:rsidRPr="008F17FC">
        <w:rPr>
          <w:rFonts w:asciiTheme="minorHAnsi" w:hAnsiTheme="minorHAnsi" w:cstheme="minorHAnsi"/>
          <w:sz w:val="22"/>
          <w:szCs w:val="22"/>
          <w:lang w:val="es-ES"/>
        </w:rPr>
        <w:t xml:space="preserve"> (Ellen White, The Need of Complete Consecration, </w:t>
      </w:r>
      <w:r w:rsidR="00167243" w:rsidRPr="008F17FC">
        <w:rPr>
          <w:rFonts w:asciiTheme="minorHAnsi" w:hAnsiTheme="minorHAnsi" w:cstheme="minorHAnsi"/>
          <w:i/>
          <w:iCs/>
          <w:sz w:val="22"/>
          <w:szCs w:val="22"/>
          <w:lang w:val="es-ES"/>
        </w:rPr>
        <w:t>Review and Herald</w:t>
      </w:r>
      <w:r w:rsidR="00167243" w:rsidRPr="008F17FC">
        <w:rPr>
          <w:rFonts w:asciiTheme="minorHAnsi" w:hAnsiTheme="minorHAnsi" w:cstheme="minorHAnsi"/>
          <w:sz w:val="22"/>
          <w:szCs w:val="22"/>
          <w:lang w:val="es-ES"/>
        </w:rPr>
        <w:t xml:space="preserve"> 67, 3, 21 enero 1890, 33).</w:t>
      </w:r>
    </w:p>
    <w:p w14:paraId="4C8368C6" w14:textId="3BEDC6E8" w:rsidR="006A0C7F" w:rsidRDefault="004402BD" w:rsidP="000B5F76">
      <w:pPr>
        <w:spacing w:before="120" w:after="120"/>
        <w:jc w:val="both"/>
        <w:rPr>
          <w:rFonts w:asciiTheme="minorHAnsi" w:hAnsiTheme="minorHAnsi" w:cstheme="minorHAnsi"/>
          <w:lang w:val="es-ES"/>
        </w:rPr>
      </w:pPr>
      <w:r>
        <w:rPr>
          <w:rFonts w:asciiTheme="minorHAnsi" w:hAnsiTheme="minorHAnsi" w:cstheme="minorHAnsi"/>
          <w:lang w:val="es-ES"/>
        </w:rPr>
        <w:lastRenderedPageBreak/>
        <w:t>E</w:t>
      </w:r>
      <w:r w:rsidR="00BD3B92">
        <w:rPr>
          <w:rFonts w:asciiTheme="minorHAnsi" w:hAnsiTheme="minorHAnsi" w:cstheme="minorHAnsi"/>
          <w:lang w:val="es-ES"/>
        </w:rPr>
        <w:t>l</w:t>
      </w:r>
      <w:r>
        <w:rPr>
          <w:rFonts w:asciiTheme="minorHAnsi" w:hAnsiTheme="minorHAnsi" w:cstheme="minorHAnsi"/>
          <w:lang w:val="es-ES"/>
        </w:rPr>
        <w:t xml:space="preserve"> gran tema subyacente son las bodas del Cordero que </w:t>
      </w:r>
      <w:r w:rsidR="008F17FC">
        <w:rPr>
          <w:rFonts w:asciiTheme="minorHAnsi" w:hAnsiTheme="minorHAnsi" w:cstheme="minorHAnsi"/>
          <w:lang w:val="es-ES"/>
        </w:rPr>
        <w:t>tanto retraso han sufrido</w:t>
      </w:r>
      <w:r>
        <w:rPr>
          <w:rFonts w:asciiTheme="minorHAnsi" w:hAnsiTheme="minorHAnsi" w:cstheme="minorHAnsi"/>
          <w:lang w:val="es-ES"/>
        </w:rPr>
        <w:t xml:space="preserve">. Para el pueblo de Dios había llegado el tiempo de </w:t>
      </w:r>
      <w:r w:rsidR="00C04458">
        <w:rPr>
          <w:rFonts w:asciiTheme="minorHAnsi" w:hAnsiTheme="minorHAnsi" w:cstheme="minorHAnsi"/>
          <w:lang w:val="es-ES"/>
        </w:rPr>
        <w:t xml:space="preserve">despertar y comprender el tiempo en el que estaba viviendo. </w:t>
      </w:r>
      <w:r w:rsidR="00E46EB7">
        <w:rPr>
          <w:rFonts w:asciiTheme="minorHAnsi" w:hAnsiTheme="minorHAnsi" w:cstheme="minorHAnsi"/>
          <w:lang w:val="es-ES"/>
        </w:rPr>
        <w:t xml:space="preserve">Había llegado el momento para </w:t>
      </w:r>
      <w:r w:rsidR="007903D5">
        <w:rPr>
          <w:rFonts w:asciiTheme="minorHAnsi" w:hAnsiTheme="minorHAnsi" w:cstheme="minorHAnsi"/>
          <w:lang w:val="es-ES"/>
        </w:rPr>
        <w:t>que</w:t>
      </w:r>
      <w:r w:rsidR="00E46EB7">
        <w:rPr>
          <w:rFonts w:asciiTheme="minorHAnsi" w:hAnsiTheme="minorHAnsi" w:cstheme="minorHAnsi"/>
          <w:lang w:val="es-ES"/>
        </w:rPr>
        <w:t xml:space="preserve"> su esposa estuviera preparada</w:t>
      </w:r>
      <w:r w:rsidR="007B4033">
        <w:rPr>
          <w:rFonts w:asciiTheme="minorHAnsi" w:hAnsiTheme="minorHAnsi" w:cstheme="minorHAnsi"/>
          <w:lang w:val="es-ES"/>
        </w:rPr>
        <w:t xml:space="preserve"> </w:t>
      </w:r>
      <w:r w:rsidR="007903D5">
        <w:rPr>
          <w:rFonts w:asciiTheme="minorHAnsi" w:hAnsiTheme="minorHAnsi" w:cstheme="minorHAnsi"/>
          <w:lang w:val="es-ES"/>
        </w:rPr>
        <w:t xml:space="preserve">para </w:t>
      </w:r>
      <w:r w:rsidR="007B4033">
        <w:rPr>
          <w:rFonts w:asciiTheme="minorHAnsi" w:hAnsiTheme="minorHAnsi" w:cstheme="minorHAnsi"/>
          <w:lang w:val="es-ES"/>
        </w:rPr>
        <w:t>la boda, al recibir el don de su vestido nupcial. Esas vestiduras eran el mensaje de la justicia de Cristo.</w:t>
      </w:r>
    </w:p>
    <w:p w14:paraId="1392FB5E" w14:textId="4904EAA8" w:rsidR="007B4033" w:rsidRDefault="00E94052" w:rsidP="000B5F76">
      <w:pPr>
        <w:spacing w:before="120" w:after="120"/>
        <w:jc w:val="both"/>
        <w:rPr>
          <w:rFonts w:asciiTheme="minorHAnsi" w:hAnsiTheme="minorHAnsi" w:cstheme="minorHAnsi"/>
          <w:lang w:val="es-ES"/>
        </w:rPr>
      </w:pPr>
      <w:r>
        <w:rPr>
          <w:rFonts w:asciiTheme="minorHAnsi" w:hAnsiTheme="minorHAnsi" w:cstheme="minorHAnsi"/>
          <w:lang w:val="es-ES"/>
        </w:rPr>
        <w:t>Una semana después, mientras que el asunto del pacto era objeto de debate en la asamblea,</w:t>
      </w:r>
      <w:r w:rsidR="00683495" w:rsidRPr="00683495">
        <w:rPr>
          <w:rFonts w:asciiTheme="minorHAnsi" w:hAnsiTheme="minorHAnsi" w:cstheme="minorHAnsi"/>
          <w:lang w:val="es-ES"/>
        </w:rPr>
        <w:t xml:space="preserve"> </w:t>
      </w:r>
      <w:r w:rsidR="00683495">
        <w:rPr>
          <w:rFonts w:asciiTheme="minorHAnsi" w:hAnsiTheme="minorHAnsi" w:cstheme="minorHAnsi"/>
          <w:lang w:val="es-ES"/>
        </w:rPr>
        <w:t xml:space="preserve">en la portada de la </w:t>
      </w:r>
      <w:r w:rsidR="00683495" w:rsidRPr="00E94052">
        <w:rPr>
          <w:rFonts w:asciiTheme="minorHAnsi" w:hAnsiTheme="minorHAnsi" w:cstheme="minorHAnsi"/>
          <w:i/>
          <w:iCs/>
          <w:lang w:val="es-ES"/>
        </w:rPr>
        <w:t>Review</w:t>
      </w:r>
      <w:r>
        <w:rPr>
          <w:rFonts w:asciiTheme="minorHAnsi" w:hAnsiTheme="minorHAnsi" w:cstheme="minorHAnsi"/>
          <w:lang w:val="es-ES"/>
        </w:rPr>
        <w:t xml:space="preserve"> Ellen White dirigió una vez más la atención del pueblo al santuario.</w:t>
      </w:r>
    </w:p>
    <w:p w14:paraId="61A74E38" w14:textId="453F98B2" w:rsidR="00E94052" w:rsidRPr="00FF46BE" w:rsidRDefault="00576059" w:rsidP="000B5F76">
      <w:pPr>
        <w:spacing w:before="120" w:after="120"/>
        <w:ind w:left="426" w:right="391"/>
        <w:jc w:val="both"/>
        <w:rPr>
          <w:rFonts w:asciiTheme="minorHAnsi" w:hAnsiTheme="minorHAnsi" w:cstheme="minorHAnsi"/>
          <w:sz w:val="22"/>
          <w:szCs w:val="22"/>
          <w:lang w:val="es-ES"/>
        </w:rPr>
      </w:pPr>
      <w:r w:rsidRPr="00FF46BE">
        <w:rPr>
          <w:rFonts w:asciiTheme="minorHAnsi" w:hAnsiTheme="minorHAnsi" w:cstheme="minorHAnsi"/>
          <w:sz w:val="22"/>
          <w:szCs w:val="22"/>
          <w:lang w:val="es-ES"/>
        </w:rPr>
        <w:t xml:space="preserve">Cristo está en el santuario celestial, y está allí para hacer expiación por los pecados de su pueblo … Está purificando el santuario de los pecados de su pueblo. </w:t>
      </w:r>
      <w:r w:rsidRPr="00CE462F">
        <w:rPr>
          <w:rFonts w:asciiTheme="minorHAnsi" w:hAnsiTheme="minorHAnsi" w:cstheme="minorHAnsi"/>
          <w:sz w:val="22"/>
          <w:szCs w:val="22"/>
          <w:lang w:val="es-ES"/>
        </w:rPr>
        <w:t xml:space="preserve">¿Cuál es nuestra obra? </w:t>
      </w:r>
      <w:r w:rsidR="007B024D">
        <w:rPr>
          <w:rFonts w:asciiTheme="minorHAnsi" w:hAnsiTheme="minorHAnsi" w:cstheme="minorHAnsi"/>
          <w:sz w:val="22"/>
          <w:szCs w:val="22"/>
          <w:lang w:val="es-ES"/>
        </w:rPr>
        <w:t>Ponernos</w:t>
      </w:r>
      <w:r w:rsidR="007E1D36" w:rsidRPr="00FF46BE">
        <w:rPr>
          <w:rFonts w:asciiTheme="minorHAnsi" w:hAnsiTheme="minorHAnsi" w:cstheme="minorHAnsi"/>
          <w:sz w:val="22"/>
          <w:szCs w:val="22"/>
          <w:lang w:val="es-ES"/>
        </w:rPr>
        <w:t xml:space="preserve"> en armonía con la obra de Cristo. Por la fe debemos obrar con él, estar unidos con él … tiene que haber un pueblo preparado para el gran día de Dios </w:t>
      </w:r>
      <w:r w:rsidRPr="00FF46BE">
        <w:rPr>
          <w:rFonts w:asciiTheme="minorHAnsi" w:hAnsiTheme="minorHAnsi" w:cstheme="minorHAnsi"/>
          <w:sz w:val="22"/>
          <w:szCs w:val="22"/>
          <w:lang w:val="es-ES"/>
        </w:rPr>
        <w:t xml:space="preserve">(Ellen White, The Lord Must Be Our Light, </w:t>
      </w:r>
      <w:r w:rsidRPr="000B5F76">
        <w:rPr>
          <w:rFonts w:asciiTheme="minorHAnsi" w:hAnsiTheme="minorHAnsi" w:cstheme="minorHAnsi"/>
          <w:i/>
          <w:iCs/>
          <w:sz w:val="22"/>
          <w:szCs w:val="22"/>
          <w:lang w:val="es-ES"/>
        </w:rPr>
        <w:t>Review and Herald</w:t>
      </w:r>
      <w:r w:rsidRPr="00FF46BE">
        <w:rPr>
          <w:rFonts w:asciiTheme="minorHAnsi" w:hAnsiTheme="minorHAnsi" w:cstheme="minorHAnsi"/>
          <w:sz w:val="22"/>
          <w:szCs w:val="22"/>
          <w:lang w:val="es-ES"/>
        </w:rPr>
        <w:t xml:space="preserve"> 67, 4, 28 enero 1890, 49).</w:t>
      </w:r>
    </w:p>
    <w:p w14:paraId="443C03F0" w14:textId="27FDD402" w:rsidR="00167243" w:rsidRPr="000B5F76" w:rsidRDefault="00A67A85" w:rsidP="000B5F76">
      <w:pPr>
        <w:spacing w:before="120" w:after="120"/>
        <w:ind w:left="426" w:right="391"/>
        <w:jc w:val="both"/>
        <w:rPr>
          <w:rFonts w:asciiTheme="minorHAnsi" w:hAnsiTheme="minorHAnsi" w:cstheme="minorHAnsi"/>
          <w:sz w:val="22"/>
          <w:szCs w:val="22"/>
          <w:lang w:val="es-ES"/>
        </w:rPr>
      </w:pPr>
      <w:r w:rsidRPr="000B5F76">
        <w:rPr>
          <w:rFonts w:asciiTheme="minorHAnsi" w:hAnsiTheme="minorHAnsi" w:cstheme="minorHAnsi"/>
          <w:sz w:val="22"/>
          <w:szCs w:val="22"/>
          <w:lang w:val="es-ES"/>
        </w:rPr>
        <w:t>Cristo está purificando el templo del cielo de los pecados del pueblo, y debemos obrar en armonía con él aquí en la tierra, purificando el templo del alma de su contaminación moral (</w:t>
      </w:r>
      <w:r w:rsidR="00146F35" w:rsidRPr="000B5F76">
        <w:rPr>
          <w:rFonts w:asciiTheme="minorHAnsi" w:hAnsiTheme="minorHAnsi" w:cstheme="minorHAnsi"/>
          <w:sz w:val="22"/>
          <w:szCs w:val="22"/>
          <w:lang w:val="es-ES"/>
        </w:rPr>
        <w:t xml:space="preserve">Ellen White, The Danger of Talking Doubt, </w:t>
      </w:r>
      <w:r w:rsidR="00146F35" w:rsidRPr="000B5F76">
        <w:rPr>
          <w:rFonts w:asciiTheme="minorHAnsi" w:hAnsiTheme="minorHAnsi" w:cstheme="minorHAnsi"/>
          <w:i/>
          <w:iCs/>
          <w:sz w:val="22"/>
          <w:szCs w:val="22"/>
          <w:lang w:val="es-ES"/>
        </w:rPr>
        <w:t>Review and Herald</w:t>
      </w:r>
      <w:r w:rsidR="00146F35" w:rsidRPr="000B5F76">
        <w:rPr>
          <w:rFonts w:asciiTheme="minorHAnsi" w:hAnsiTheme="minorHAnsi" w:cstheme="minorHAnsi"/>
          <w:sz w:val="22"/>
          <w:szCs w:val="22"/>
          <w:lang w:val="es-ES"/>
        </w:rPr>
        <w:t xml:space="preserve"> 67, 6, 11 febrero 1890, 81</w:t>
      </w:r>
      <w:r w:rsidRPr="000B5F76">
        <w:rPr>
          <w:rFonts w:asciiTheme="minorHAnsi" w:hAnsiTheme="minorHAnsi" w:cstheme="minorHAnsi"/>
          <w:sz w:val="22"/>
          <w:szCs w:val="22"/>
          <w:lang w:val="es-ES"/>
        </w:rPr>
        <w:t>).</w:t>
      </w:r>
    </w:p>
    <w:p w14:paraId="36ABCBBC" w14:textId="11594A4D" w:rsidR="00A67A85" w:rsidRPr="000B5F76" w:rsidRDefault="00867F71" w:rsidP="000B5F76">
      <w:pPr>
        <w:spacing w:before="120" w:after="120"/>
        <w:ind w:left="426" w:right="391"/>
        <w:jc w:val="both"/>
        <w:rPr>
          <w:rFonts w:asciiTheme="minorHAnsi" w:hAnsiTheme="minorHAnsi" w:cstheme="minorHAnsi"/>
          <w:sz w:val="22"/>
          <w:szCs w:val="22"/>
          <w:lang w:val="es-ES"/>
        </w:rPr>
      </w:pPr>
      <w:r w:rsidRPr="000B5F76">
        <w:rPr>
          <w:rFonts w:asciiTheme="minorHAnsi" w:hAnsiTheme="minorHAnsi" w:cstheme="minorHAnsi"/>
          <w:sz w:val="22"/>
          <w:szCs w:val="22"/>
          <w:lang w:val="es-ES"/>
        </w:rPr>
        <w:t>El pueblo no ha entrado en el lugar santo</w:t>
      </w:r>
      <w:r w:rsidR="007B024D">
        <w:rPr>
          <w:rFonts w:asciiTheme="minorHAnsi" w:hAnsiTheme="minorHAnsi" w:cstheme="minorHAnsi"/>
          <w:sz w:val="22"/>
          <w:szCs w:val="22"/>
          <w:lang w:val="es-ES"/>
        </w:rPr>
        <w:t xml:space="preserve"> [santísimo]</w:t>
      </w:r>
      <w:r w:rsidRPr="000B5F76">
        <w:rPr>
          <w:rFonts w:asciiTheme="minorHAnsi" w:hAnsiTheme="minorHAnsi" w:cstheme="minorHAnsi"/>
          <w:sz w:val="22"/>
          <w:szCs w:val="22"/>
          <w:lang w:val="es-ES"/>
        </w:rPr>
        <w:t xml:space="preserve"> donde Jesús ha ido para hacer expiación por sus hijos. Necesitamos el Espíritu Santo a fin de comprender las verdades para este tiempo; pero en las iglesias existe una sequía espiritual (Ellen White, Need of Earnestness in the Cause of God, </w:t>
      </w:r>
      <w:r w:rsidRPr="000B5F76">
        <w:rPr>
          <w:rFonts w:asciiTheme="minorHAnsi" w:hAnsiTheme="minorHAnsi" w:cstheme="minorHAnsi"/>
          <w:i/>
          <w:iCs/>
          <w:sz w:val="22"/>
          <w:szCs w:val="22"/>
          <w:lang w:val="es-ES"/>
        </w:rPr>
        <w:t>Review and Herald</w:t>
      </w:r>
      <w:r w:rsidRPr="000B5F76">
        <w:rPr>
          <w:rFonts w:asciiTheme="minorHAnsi" w:hAnsiTheme="minorHAnsi" w:cstheme="minorHAnsi"/>
          <w:sz w:val="22"/>
          <w:szCs w:val="22"/>
          <w:lang w:val="es-ES"/>
        </w:rPr>
        <w:t xml:space="preserve"> 67, 8, 25 febrero 1890, 113).</w:t>
      </w:r>
    </w:p>
    <w:p w14:paraId="421999E7" w14:textId="29841FE6" w:rsidR="00867F71" w:rsidRDefault="003716E5" w:rsidP="000B5F76">
      <w:pPr>
        <w:spacing w:before="120" w:after="120"/>
        <w:jc w:val="both"/>
        <w:rPr>
          <w:rFonts w:asciiTheme="minorHAnsi" w:hAnsiTheme="minorHAnsi" w:cstheme="minorHAnsi"/>
          <w:lang w:val="es-ES"/>
        </w:rPr>
      </w:pPr>
      <w:r>
        <w:rPr>
          <w:rFonts w:asciiTheme="minorHAnsi" w:hAnsiTheme="minorHAnsi" w:cstheme="minorHAnsi"/>
          <w:lang w:val="es-ES"/>
        </w:rPr>
        <w:t>Se debe observar que entrar por la fe con Jesús al santuario del cielo en el día de la expiación significaba progresar en la luz que Jesús estaba dando a su pueblo en la tierra</w:t>
      </w:r>
      <w:r w:rsidR="005465A0">
        <w:rPr>
          <w:rFonts w:asciiTheme="minorHAnsi" w:hAnsiTheme="minorHAnsi" w:cstheme="minorHAnsi"/>
          <w:lang w:val="es-ES"/>
        </w:rPr>
        <w:t>. La verdad del pacto eterno y la justificación por la fe que Jones y Waggoner estaban trayendo al pueblo de Dios debía comprenderse en relación con el ministerio de Jesús en su santuario en el día de la expiación.</w:t>
      </w:r>
    </w:p>
    <w:p w14:paraId="0C99B381" w14:textId="5C05E85D" w:rsidR="000B5F76" w:rsidRDefault="000B5F76" w:rsidP="000B5F76">
      <w:pPr>
        <w:spacing w:before="120" w:after="120"/>
        <w:jc w:val="both"/>
        <w:rPr>
          <w:rFonts w:asciiTheme="minorHAnsi" w:hAnsiTheme="minorHAnsi" w:cstheme="minorHAnsi"/>
          <w:lang w:val="es-ES"/>
        </w:rPr>
      </w:pPr>
      <w:r>
        <w:rPr>
          <w:rFonts w:asciiTheme="minorHAnsi" w:hAnsiTheme="minorHAnsi" w:cstheme="minorHAnsi"/>
          <w:lang w:val="es-ES"/>
        </w:rPr>
        <w:lastRenderedPageBreak/>
        <w:t>El 4 de marzo de 1890 enfatizó de nuevo el tema de la traslación:</w:t>
      </w:r>
    </w:p>
    <w:p w14:paraId="00496378" w14:textId="17B9E7A0" w:rsidR="00E041F0" w:rsidRPr="00F550DD" w:rsidRDefault="00E041F0" w:rsidP="003545F6">
      <w:pPr>
        <w:spacing w:before="120" w:after="120"/>
        <w:ind w:left="426" w:right="391"/>
        <w:jc w:val="both"/>
        <w:rPr>
          <w:rFonts w:asciiTheme="minorHAnsi" w:hAnsiTheme="minorHAnsi" w:cstheme="minorHAnsi"/>
          <w:sz w:val="22"/>
          <w:szCs w:val="22"/>
          <w:lang w:val="es-ES"/>
        </w:rPr>
      </w:pPr>
      <w:r w:rsidRPr="00F550DD">
        <w:rPr>
          <w:rFonts w:asciiTheme="minorHAnsi" w:hAnsiTheme="minorHAnsi" w:cstheme="minorHAnsi"/>
          <w:sz w:val="22"/>
          <w:szCs w:val="22"/>
          <w:lang w:val="es-ES"/>
        </w:rPr>
        <w:t>Desde el trono de Dios está brillando la luz</w:t>
      </w:r>
      <w:r w:rsidR="000E1864" w:rsidRPr="00F550DD">
        <w:rPr>
          <w:rFonts w:asciiTheme="minorHAnsi" w:hAnsiTheme="minorHAnsi" w:cstheme="minorHAnsi"/>
          <w:sz w:val="22"/>
          <w:szCs w:val="22"/>
          <w:lang w:val="es-ES"/>
        </w:rPr>
        <w:t xml:space="preserve">, ¿con qué objetivo? Para que haya un pueblo preparado para mantenerse en pie en el día de Dios </w:t>
      </w:r>
      <w:r w:rsidRPr="00F550DD">
        <w:rPr>
          <w:rFonts w:asciiTheme="minorHAnsi" w:hAnsiTheme="minorHAnsi" w:cstheme="minorHAnsi"/>
          <w:sz w:val="22"/>
          <w:szCs w:val="22"/>
          <w:lang w:val="es-ES"/>
        </w:rPr>
        <w:t xml:space="preserve">(Ellen White, Draw Nigh to God, </w:t>
      </w:r>
      <w:r w:rsidRPr="00F550DD">
        <w:rPr>
          <w:rFonts w:asciiTheme="minorHAnsi" w:hAnsiTheme="minorHAnsi" w:cstheme="minorHAnsi"/>
          <w:i/>
          <w:iCs/>
          <w:sz w:val="22"/>
          <w:szCs w:val="22"/>
          <w:lang w:val="es-ES"/>
        </w:rPr>
        <w:t>Review and Herald</w:t>
      </w:r>
      <w:r w:rsidRPr="00F550DD">
        <w:rPr>
          <w:rFonts w:asciiTheme="minorHAnsi" w:hAnsiTheme="minorHAnsi" w:cstheme="minorHAnsi"/>
          <w:sz w:val="22"/>
          <w:szCs w:val="22"/>
          <w:lang w:val="es-ES"/>
        </w:rPr>
        <w:t xml:space="preserve"> 67, 9, 4 marzo 1890, 129).</w:t>
      </w:r>
    </w:p>
    <w:p w14:paraId="28927178" w14:textId="5A726129" w:rsidR="005465A0" w:rsidRPr="00CE462F" w:rsidRDefault="00C66C29" w:rsidP="003545F6">
      <w:pPr>
        <w:spacing w:before="120" w:after="120"/>
        <w:ind w:left="426" w:right="391"/>
        <w:jc w:val="both"/>
        <w:rPr>
          <w:rFonts w:asciiTheme="minorHAnsi" w:hAnsiTheme="minorHAnsi" w:cstheme="minorHAnsi"/>
          <w:sz w:val="22"/>
          <w:szCs w:val="22"/>
          <w:lang w:val="es-ES"/>
        </w:rPr>
      </w:pPr>
      <w:r w:rsidRPr="00F550DD">
        <w:rPr>
          <w:rFonts w:asciiTheme="minorHAnsi" w:hAnsiTheme="minorHAnsi" w:cstheme="minorHAnsi"/>
          <w:sz w:val="22"/>
          <w:szCs w:val="22"/>
          <w:lang w:val="es-ES"/>
        </w:rPr>
        <w:t xml:space="preserve">Si todos nuestros hermanos fueran obreros conjuntamente con Dios, no tendrían dudas acerca de que el mensaje que nos ha enviado durante estos últimos dos años proviene del cielo … Suponed que borráis el testimonio </w:t>
      </w:r>
      <w:r w:rsidR="00AA6242">
        <w:rPr>
          <w:rFonts w:asciiTheme="minorHAnsi" w:hAnsiTheme="minorHAnsi" w:cstheme="minorHAnsi"/>
          <w:sz w:val="22"/>
          <w:szCs w:val="22"/>
          <w:lang w:val="es-ES"/>
        </w:rPr>
        <w:t>d</w:t>
      </w:r>
      <w:r w:rsidR="001C61CC" w:rsidRPr="00F550DD">
        <w:rPr>
          <w:rFonts w:asciiTheme="minorHAnsi" w:hAnsiTheme="minorHAnsi" w:cstheme="minorHAnsi"/>
          <w:sz w:val="22"/>
          <w:szCs w:val="22"/>
          <w:lang w:val="es-ES"/>
        </w:rPr>
        <w:t xml:space="preserve">ado durante estos últimos dos años proclamando la justicia de Cristo, ¿a quién podríais señalar entonces como portador de luz especial para el pueblo? </w:t>
      </w:r>
      <w:r w:rsidR="001C61CC" w:rsidRPr="00CE462F">
        <w:rPr>
          <w:rFonts w:asciiTheme="minorHAnsi" w:hAnsiTheme="minorHAnsi" w:cstheme="minorHAnsi"/>
          <w:sz w:val="22"/>
          <w:szCs w:val="22"/>
          <w:lang w:val="es-ES"/>
        </w:rPr>
        <w:t>(</w:t>
      </w:r>
      <w:r w:rsidR="00080096" w:rsidRPr="00CE462F">
        <w:rPr>
          <w:rFonts w:asciiTheme="minorHAnsi" w:hAnsiTheme="minorHAnsi" w:cstheme="minorHAnsi"/>
          <w:sz w:val="22"/>
          <w:szCs w:val="22"/>
          <w:lang w:val="es-ES"/>
        </w:rPr>
        <w:t xml:space="preserve">Ellen White, The Present Message, </w:t>
      </w:r>
      <w:r w:rsidR="00080096" w:rsidRPr="00CE462F">
        <w:rPr>
          <w:rFonts w:asciiTheme="minorHAnsi" w:hAnsiTheme="minorHAnsi" w:cstheme="minorHAnsi"/>
          <w:i/>
          <w:iCs/>
          <w:sz w:val="22"/>
          <w:szCs w:val="22"/>
          <w:lang w:val="es-ES"/>
        </w:rPr>
        <w:t>Review and Herald</w:t>
      </w:r>
      <w:r w:rsidR="00080096" w:rsidRPr="00CE462F">
        <w:rPr>
          <w:rFonts w:asciiTheme="minorHAnsi" w:hAnsiTheme="minorHAnsi" w:cstheme="minorHAnsi"/>
          <w:sz w:val="22"/>
          <w:szCs w:val="22"/>
          <w:lang w:val="es-ES"/>
        </w:rPr>
        <w:t xml:space="preserve"> 67, 11, 18 marzo 1890, 161</w:t>
      </w:r>
      <w:r w:rsidR="001C61CC" w:rsidRPr="00CE462F">
        <w:rPr>
          <w:rFonts w:asciiTheme="minorHAnsi" w:hAnsiTheme="minorHAnsi" w:cstheme="minorHAnsi"/>
          <w:sz w:val="22"/>
          <w:szCs w:val="22"/>
          <w:lang w:val="es-ES"/>
        </w:rPr>
        <w:t>).</w:t>
      </w:r>
    </w:p>
    <w:p w14:paraId="35F73B1F" w14:textId="42631BDD" w:rsidR="001C61CC" w:rsidRPr="000272F3" w:rsidRDefault="000272F3" w:rsidP="003545F6">
      <w:pPr>
        <w:spacing w:before="120" w:after="120"/>
        <w:jc w:val="both"/>
        <w:rPr>
          <w:rFonts w:asciiTheme="minorHAnsi" w:hAnsiTheme="minorHAnsi" w:cstheme="minorHAnsi"/>
          <w:lang w:val="es-ES"/>
        </w:rPr>
      </w:pPr>
      <w:r w:rsidRPr="000272F3">
        <w:rPr>
          <w:rFonts w:asciiTheme="minorHAnsi" w:hAnsiTheme="minorHAnsi" w:cstheme="minorHAnsi"/>
          <w:lang w:val="es-ES"/>
        </w:rPr>
        <w:t>Aquel mensaje de la j</w:t>
      </w:r>
      <w:r>
        <w:rPr>
          <w:rFonts w:asciiTheme="minorHAnsi" w:hAnsiTheme="minorHAnsi" w:cstheme="minorHAnsi"/>
          <w:lang w:val="es-ES"/>
        </w:rPr>
        <w:t xml:space="preserve">ustificación por la fe </w:t>
      </w:r>
      <w:r w:rsidR="005B5DBB">
        <w:rPr>
          <w:rFonts w:asciiTheme="minorHAnsi" w:hAnsiTheme="minorHAnsi" w:cstheme="minorHAnsi"/>
          <w:lang w:val="es-ES"/>
        </w:rPr>
        <w:t>era en verdad el mensaje del tercer ángel</w:t>
      </w:r>
      <w:r w:rsidR="000706A1">
        <w:rPr>
          <w:rFonts w:asciiTheme="minorHAnsi" w:hAnsiTheme="minorHAnsi" w:cstheme="minorHAnsi"/>
          <w:lang w:val="es-ES"/>
        </w:rPr>
        <w:t>,</w:t>
      </w:r>
      <w:r w:rsidR="005B5DBB">
        <w:rPr>
          <w:rFonts w:asciiTheme="minorHAnsi" w:hAnsiTheme="minorHAnsi" w:cstheme="minorHAnsi"/>
          <w:lang w:val="es-ES"/>
        </w:rPr>
        <w:t xml:space="preserve"> que proveía la fuerza y el poder a la purificación del santuario. </w:t>
      </w:r>
    </w:p>
    <w:p w14:paraId="07A7D829" w14:textId="4F63E88F" w:rsidR="00383265" w:rsidRPr="00383265" w:rsidRDefault="00F05081" w:rsidP="003545F6">
      <w:pPr>
        <w:spacing w:before="120" w:after="120"/>
        <w:jc w:val="both"/>
        <w:rPr>
          <w:rFonts w:asciiTheme="minorHAnsi" w:hAnsiTheme="minorHAnsi" w:cstheme="minorHAnsi"/>
          <w:lang w:val="es-ES"/>
        </w:rPr>
      </w:pPr>
      <w:r w:rsidRPr="00383265">
        <w:rPr>
          <w:rFonts w:asciiTheme="minorHAnsi" w:hAnsiTheme="minorHAnsi" w:cstheme="minorHAnsi"/>
          <w:lang w:val="es-ES"/>
        </w:rPr>
        <w:t>Muchos hablaban</w:t>
      </w:r>
      <w:r w:rsidR="00383265" w:rsidRPr="00383265">
        <w:rPr>
          <w:rFonts w:asciiTheme="minorHAnsi" w:hAnsiTheme="minorHAnsi" w:cstheme="minorHAnsi"/>
          <w:lang w:val="es-ES"/>
        </w:rPr>
        <w:t xml:space="preserve"> todo el tiempo</w:t>
      </w:r>
      <w:r w:rsidRPr="00383265">
        <w:rPr>
          <w:rFonts w:asciiTheme="minorHAnsi" w:hAnsiTheme="minorHAnsi" w:cstheme="minorHAnsi"/>
          <w:lang w:val="es-ES"/>
        </w:rPr>
        <w:t xml:space="preserve"> de la ley, y </w:t>
      </w:r>
      <w:r w:rsidR="001350FE">
        <w:rPr>
          <w:rFonts w:asciiTheme="minorHAnsi" w:hAnsiTheme="minorHAnsi" w:cstheme="minorHAnsi"/>
          <w:lang w:val="es-ES"/>
        </w:rPr>
        <w:t>les</w:t>
      </w:r>
      <w:r w:rsidRPr="00383265">
        <w:rPr>
          <w:rFonts w:asciiTheme="minorHAnsi" w:hAnsiTheme="minorHAnsi" w:cstheme="minorHAnsi"/>
          <w:lang w:val="es-ES"/>
        </w:rPr>
        <w:t xml:space="preserve"> preocupa</w:t>
      </w:r>
      <w:r w:rsidR="001350FE">
        <w:rPr>
          <w:rFonts w:asciiTheme="minorHAnsi" w:hAnsiTheme="minorHAnsi" w:cstheme="minorHAnsi"/>
          <w:lang w:val="es-ES"/>
        </w:rPr>
        <w:t>ba</w:t>
      </w:r>
      <w:r w:rsidRPr="00383265">
        <w:rPr>
          <w:rFonts w:asciiTheme="minorHAnsi" w:hAnsiTheme="minorHAnsi" w:cstheme="minorHAnsi"/>
          <w:lang w:val="es-ES"/>
        </w:rPr>
        <w:t xml:space="preserve"> que </w:t>
      </w:r>
      <w:r w:rsidR="00383265" w:rsidRPr="00383265">
        <w:rPr>
          <w:rFonts w:asciiTheme="minorHAnsi" w:hAnsiTheme="minorHAnsi" w:cstheme="minorHAnsi"/>
          <w:lang w:val="es-ES"/>
        </w:rPr>
        <w:t>se hablara</w:t>
      </w:r>
      <w:r w:rsidRPr="00383265">
        <w:rPr>
          <w:rFonts w:asciiTheme="minorHAnsi" w:hAnsiTheme="minorHAnsi" w:cstheme="minorHAnsi"/>
          <w:lang w:val="es-ES"/>
        </w:rPr>
        <w:t xml:space="preserve"> </w:t>
      </w:r>
      <w:r w:rsidR="001350FE">
        <w:rPr>
          <w:rFonts w:asciiTheme="minorHAnsi" w:hAnsiTheme="minorHAnsi" w:cstheme="minorHAnsi"/>
          <w:lang w:val="es-ES"/>
        </w:rPr>
        <w:t>tant</w:t>
      </w:r>
      <w:r w:rsidRPr="00383265">
        <w:rPr>
          <w:rFonts w:asciiTheme="minorHAnsi" w:hAnsiTheme="minorHAnsi" w:cstheme="minorHAnsi"/>
          <w:lang w:val="es-ES"/>
        </w:rPr>
        <w:t>o de la justificación por la fe</w:t>
      </w:r>
      <w:r w:rsidR="00383265" w:rsidRPr="00383265">
        <w:rPr>
          <w:rFonts w:asciiTheme="minorHAnsi" w:hAnsiTheme="minorHAnsi" w:cstheme="minorHAnsi"/>
          <w:lang w:val="es-ES"/>
        </w:rPr>
        <w:t>:</w:t>
      </w:r>
    </w:p>
    <w:p w14:paraId="7381823C" w14:textId="73B6899D" w:rsidR="00383265" w:rsidRPr="00EF46B4" w:rsidRDefault="00383265" w:rsidP="003545F6">
      <w:pPr>
        <w:spacing w:before="120" w:after="120"/>
        <w:ind w:left="426" w:right="391"/>
        <w:jc w:val="both"/>
        <w:rPr>
          <w:rFonts w:asciiTheme="minorHAnsi" w:hAnsiTheme="minorHAnsi" w:cstheme="minorHAnsi"/>
          <w:sz w:val="22"/>
          <w:szCs w:val="22"/>
          <w:lang w:val="es-ES"/>
        </w:rPr>
      </w:pPr>
      <w:r w:rsidRPr="00EF46B4">
        <w:rPr>
          <w:rFonts w:asciiTheme="minorHAnsi" w:hAnsiTheme="minorHAnsi" w:cstheme="minorHAnsi"/>
          <w:sz w:val="22"/>
          <w:szCs w:val="22"/>
          <w:lang w:val="es-ES"/>
        </w:rPr>
        <w:t>Los hombres dirán: ‘Es cierto; estáis exaltados; estáis exagerando este asunto y no prestáis la debida atención a la ley; habéis de pensar más en ella; no estéis todo el tiempo concentrados en esa justicia de Cristo</w:t>
      </w:r>
      <w:r w:rsidR="00D079DC" w:rsidRPr="00EF46B4">
        <w:rPr>
          <w:rFonts w:asciiTheme="minorHAnsi" w:hAnsiTheme="minorHAnsi" w:cstheme="minorHAnsi"/>
          <w:sz w:val="22"/>
          <w:szCs w:val="22"/>
          <w:lang w:val="es-ES"/>
        </w:rPr>
        <w:t xml:space="preserve"> y dedicaos a la ley’.</w:t>
      </w:r>
    </w:p>
    <w:p w14:paraId="2258B3A8" w14:textId="43C1C604" w:rsidR="00D079DC" w:rsidRPr="00EF46B4" w:rsidRDefault="00D079DC" w:rsidP="003545F6">
      <w:pPr>
        <w:spacing w:before="120" w:after="120"/>
        <w:ind w:left="426" w:right="391"/>
        <w:jc w:val="both"/>
        <w:rPr>
          <w:rFonts w:asciiTheme="minorHAnsi" w:hAnsiTheme="minorHAnsi" w:cstheme="minorHAnsi"/>
          <w:sz w:val="22"/>
          <w:szCs w:val="22"/>
          <w:lang w:val="es-ES"/>
        </w:rPr>
      </w:pPr>
      <w:r w:rsidRPr="00EF46B4">
        <w:rPr>
          <w:rFonts w:asciiTheme="minorHAnsi" w:hAnsiTheme="minorHAnsi" w:cstheme="minorHAnsi"/>
          <w:sz w:val="22"/>
          <w:szCs w:val="22"/>
          <w:lang w:val="es-ES"/>
        </w:rPr>
        <w:t xml:space="preserve">Dejad que la ley se cuide a sí misma. Nos hemos concentrado en la ley hasta llegar a estar tan secos como los montes de Gilboa, </w:t>
      </w:r>
      <w:r w:rsidR="007A096D" w:rsidRPr="00EF46B4">
        <w:rPr>
          <w:rFonts w:asciiTheme="minorHAnsi" w:hAnsiTheme="minorHAnsi" w:cstheme="minorHAnsi"/>
          <w:sz w:val="22"/>
          <w:szCs w:val="22"/>
          <w:lang w:val="es-ES"/>
        </w:rPr>
        <w:t>privados de</w:t>
      </w:r>
      <w:r w:rsidRPr="00EF46B4">
        <w:rPr>
          <w:rFonts w:asciiTheme="minorHAnsi" w:hAnsiTheme="minorHAnsi" w:cstheme="minorHAnsi"/>
          <w:sz w:val="22"/>
          <w:szCs w:val="22"/>
          <w:lang w:val="es-ES"/>
        </w:rPr>
        <w:t xml:space="preserve"> rocío </w:t>
      </w:r>
      <w:r w:rsidR="007A096D" w:rsidRPr="00EF46B4">
        <w:rPr>
          <w:rFonts w:asciiTheme="minorHAnsi" w:hAnsiTheme="minorHAnsi" w:cstheme="minorHAnsi"/>
          <w:sz w:val="22"/>
          <w:szCs w:val="22"/>
          <w:lang w:val="es-ES"/>
        </w:rPr>
        <w:t>y de</w:t>
      </w:r>
      <w:r w:rsidRPr="00EF46B4">
        <w:rPr>
          <w:rFonts w:asciiTheme="minorHAnsi" w:hAnsiTheme="minorHAnsi" w:cstheme="minorHAnsi"/>
          <w:sz w:val="22"/>
          <w:szCs w:val="22"/>
          <w:lang w:val="es-ES"/>
        </w:rPr>
        <w:t xml:space="preserve"> lluvia (</w:t>
      </w:r>
      <w:r w:rsidR="007A096D" w:rsidRPr="00EF46B4">
        <w:rPr>
          <w:rFonts w:asciiTheme="minorHAnsi" w:hAnsiTheme="minorHAnsi" w:cstheme="minorHAnsi"/>
          <w:i/>
          <w:iCs/>
          <w:sz w:val="22"/>
          <w:szCs w:val="22"/>
          <w:lang w:val="es-ES"/>
        </w:rPr>
        <w:t>The Ellen G. White 1888 Materials</w:t>
      </w:r>
      <w:r w:rsidR="007A096D" w:rsidRPr="00EF46B4">
        <w:rPr>
          <w:rFonts w:asciiTheme="minorHAnsi" w:hAnsiTheme="minorHAnsi" w:cstheme="minorHAnsi"/>
          <w:sz w:val="22"/>
          <w:szCs w:val="22"/>
          <w:lang w:val="es-ES"/>
        </w:rPr>
        <w:t>, 557</w:t>
      </w:r>
      <w:r w:rsidRPr="00EF46B4">
        <w:rPr>
          <w:rFonts w:asciiTheme="minorHAnsi" w:hAnsiTheme="minorHAnsi" w:cstheme="minorHAnsi"/>
          <w:sz w:val="22"/>
          <w:szCs w:val="22"/>
          <w:lang w:val="es-ES"/>
        </w:rPr>
        <w:t>).</w:t>
      </w:r>
    </w:p>
    <w:p w14:paraId="572E1CD9" w14:textId="4A8C9BAC" w:rsidR="00167243" w:rsidRDefault="00EF46B4" w:rsidP="000706A1">
      <w:pPr>
        <w:spacing w:before="120" w:after="120"/>
        <w:jc w:val="both"/>
        <w:rPr>
          <w:rFonts w:asciiTheme="minorHAnsi" w:hAnsiTheme="minorHAnsi" w:cstheme="minorHAnsi"/>
          <w:lang w:val="es-ES"/>
        </w:rPr>
      </w:pPr>
      <w:r w:rsidRPr="00EF46B4">
        <w:rPr>
          <w:rFonts w:asciiTheme="minorHAnsi" w:hAnsiTheme="minorHAnsi" w:cstheme="minorHAnsi"/>
          <w:lang w:val="es-ES"/>
        </w:rPr>
        <w:t>Ridiculizaban, frivolizaban</w:t>
      </w:r>
      <w:r w:rsidR="00F05081" w:rsidRPr="00EF46B4">
        <w:rPr>
          <w:rFonts w:asciiTheme="minorHAnsi" w:hAnsiTheme="minorHAnsi" w:cstheme="minorHAnsi"/>
          <w:lang w:val="es-ES"/>
        </w:rPr>
        <w:t xml:space="preserve"> </w:t>
      </w:r>
      <w:r w:rsidRPr="00EF46B4">
        <w:rPr>
          <w:rFonts w:asciiTheme="minorHAnsi" w:hAnsiTheme="minorHAnsi" w:cstheme="minorHAnsi"/>
          <w:lang w:val="es-ES"/>
        </w:rPr>
        <w:t xml:space="preserve">y denunciaban la justificación como si fuera fanatismo. </w:t>
      </w:r>
      <w:r w:rsidR="001350FE">
        <w:rPr>
          <w:rFonts w:asciiTheme="minorHAnsi" w:hAnsiTheme="minorHAnsi" w:cstheme="minorHAnsi"/>
          <w:lang w:val="es-ES"/>
        </w:rPr>
        <w:t>En cierta ocasión p</w:t>
      </w:r>
      <w:r w:rsidR="00070EA6">
        <w:rPr>
          <w:rFonts w:asciiTheme="minorHAnsi" w:hAnsiTheme="minorHAnsi" w:cstheme="minorHAnsi"/>
          <w:lang w:val="es-ES"/>
        </w:rPr>
        <w:t>reguntaron a</w:t>
      </w:r>
      <w:r>
        <w:rPr>
          <w:rFonts w:asciiTheme="minorHAnsi" w:hAnsiTheme="minorHAnsi" w:cstheme="minorHAnsi"/>
          <w:lang w:val="es-ES"/>
        </w:rPr>
        <w:t xml:space="preserve"> Ellen White</w:t>
      </w:r>
    </w:p>
    <w:p w14:paraId="2AD799FE" w14:textId="4378E0DA" w:rsidR="00A3624D" w:rsidRPr="00E63A20" w:rsidRDefault="007578C8" w:rsidP="00ED60AA">
      <w:pPr>
        <w:spacing w:before="120" w:after="120"/>
        <w:ind w:left="426" w:right="391"/>
        <w:rPr>
          <w:rFonts w:asciiTheme="minorHAnsi" w:hAnsiTheme="minorHAnsi" w:cstheme="minorHAnsi"/>
          <w:sz w:val="22"/>
          <w:szCs w:val="22"/>
          <w:lang w:val="es-ES"/>
        </w:rPr>
      </w:pPr>
      <w:r>
        <w:rPr>
          <w:rFonts w:asciiTheme="minorHAnsi" w:hAnsiTheme="minorHAnsi" w:cstheme="minorHAnsi"/>
          <w:sz w:val="22"/>
          <w:szCs w:val="22"/>
          <w:lang w:val="es-ES"/>
        </w:rPr>
        <w:t>s</w:t>
      </w:r>
      <w:r w:rsidR="00070EA6" w:rsidRPr="00E63A20">
        <w:rPr>
          <w:rFonts w:asciiTheme="minorHAnsi" w:hAnsiTheme="minorHAnsi" w:cstheme="minorHAnsi"/>
          <w:sz w:val="22"/>
          <w:szCs w:val="22"/>
          <w:lang w:val="es-ES"/>
        </w:rPr>
        <w:t xml:space="preserve">i el mensaje de la justificación por la fe era el mensaje del tercer ángel, y </w:t>
      </w:r>
      <w:r>
        <w:rPr>
          <w:rFonts w:asciiTheme="minorHAnsi" w:hAnsiTheme="minorHAnsi" w:cstheme="minorHAnsi"/>
          <w:sz w:val="22"/>
          <w:szCs w:val="22"/>
          <w:lang w:val="es-ES"/>
        </w:rPr>
        <w:t>respondí</w:t>
      </w:r>
      <w:r w:rsidR="00070EA6" w:rsidRPr="00E63A20">
        <w:rPr>
          <w:rFonts w:asciiTheme="minorHAnsi" w:hAnsiTheme="minorHAnsi" w:cstheme="minorHAnsi"/>
          <w:sz w:val="22"/>
          <w:szCs w:val="22"/>
          <w:lang w:val="es-ES"/>
        </w:rPr>
        <w:t>: “Es el mensaje del tercer ángel en verdad”. El profeta declara: “</w:t>
      </w:r>
      <w:r w:rsidR="00E63A20" w:rsidRPr="00E63A20">
        <w:rPr>
          <w:rFonts w:asciiTheme="minorHAnsi" w:hAnsiTheme="minorHAnsi" w:cstheme="minorHAnsi"/>
          <w:sz w:val="22"/>
          <w:szCs w:val="22"/>
          <w:lang w:val="es-ES"/>
        </w:rPr>
        <w:t>Vi otro ángel que descendía del cielo con gran poder, y la tierra fue alumbrada con su gloria</w:t>
      </w:r>
      <w:r w:rsidR="00070EA6" w:rsidRPr="00E63A20">
        <w:rPr>
          <w:rFonts w:asciiTheme="minorHAnsi" w:hAnsiTheme="minorHAnsi" w:cstheme="minorHAnsi"/>
          <w:sz w:val="22"/>
          <w:szCs w:val="22"/>
          <w:lang w:val="es-ES"/>
        </w:rPr>
        <w:t xml:space="preserve">” </w:t>
      </w:r>
      <w:r w:rsidR="00070EA6" w:rsidRPr="00E63A20">
        <w:rPr>
          <w:rFonts w:asciiTheme="minorHAnsi" w:hAnsiTheme="minorHAnsi" w:cstheme="minorHAnsi"/>
          <w:sz w:val="22"/>
          <w:szCs w:val="22"/>
          <w:lang w:val="es-ES"/>
        </w:rPr>
        <w:lastRenderedPageBreak/>
        <w:t xml:space="preserve">[Apoc 18:1] </w:t>
      </w:r>
      <w:r w:rsidR="00A3624D" w:rsidRPr="00E63A20">
        <w:rPr>
          <w:rFonts w:asciiTheme="minorHAnsi" w:hAnsiTheme="minorHAnsi" w:cstheme="minorHAnsi"/>
          <w:sz w:val="22"/>
          <w:szCs w:val="22"/>
          <w:lang w:val="es-ES"/>
        </w:rPr>
        <w:t>(Ellen White,</w:t>
      </w:r>
      <w:r w:rsidR="00070EA6" w:rsidRPr="00E63A20">
        <w:rPr>
          <w:rFonts w:asciiTheme="minorHAnsi" w:hAnsiTheme="minorHAnsi" w:cstheme="minorHAnsi"/>
          <w:sz w:val="22"/>
          <w:szCs w:val="22"/>
          <w:lang w:val="es-ES"/>
        </w:rPr>
        <w:t xml:space="preserve"> </w:t>
      </w:r>
      <w:r w:rsidR="00A3624D" w:rsidRPr="00E63A20">
        <w:rPr>
          <w:rFonts w:asciiTheme="minorHAnsi" w:hAnsiTheme="minorHAnsi" w:cstheme="minorHAnsi"/>
          <w:sz w:val="22"/>
          <w:szCs w:val="22"/>
          <w:lang w:val="es-ES"/>
        </w:rPr>
        <w:t xml:space="preserve">Repentance the Gift of God, </w:t>
      </w:r>
      <w:r w:rsidR="00A3624D" w:rsidRPr="00E63A20">
        <w:rPr>
          <w:rFonts w:asciiTheme="minorHAnsi" w:hAnsiTheme="minorHAnsi" w:cstheme="minorHAnsi"/>
          <w:i/>
          <w:iCs/>
          <w:sz w:val="22"/>
          <w:szCs w:val="22"/>
          <w:lang w:val="es-ES"/>
        </w:rPr>
        <w:t>Review and Herald</w:t>
      </w:r>
      <w:r w:rsidR="00A3624D" w:rsidRPr="00E63A20">
        <w:rPr>
          <w:rFonts w:asciiTheme="minorHAnsi" w:hAnsiTheme="minorHAnsi" w:cstheme="minorHAnsi"/>
          <w:sz w:val="22"/>
          <w:szCs w:val="22"/>
          <w:lang w:val="es-ES"/>
        </w:rPr>
        <w:t xml:space="preserve"> 67, 13, 1 abril 1890, 193-194).</w:t>
      </w:r>
    </w:p>
    <w:p w14:paraId="2478C087" w14:textId="7BBBFD9D" w:rsidR="00E63A20" w:rsidRDefault="00E63A20" w:rsidP="00ED60AA">
      <w:pPr>
        <w:spacing w:before="120" w:after="120"/>
        <w:jc w:val="both"/>
        <w:rPr>
          <w:rFonts w:asciiTheme="minorHAnsi" w:hAnsiTheme="minorHAnsi" w:cstheme="minorHAnsi"/>
          <w:lang w:val="es-ES" w:eastAsia="es-ES"/>
        </w:rPr>
      </w:pPr>
      <w:r>
        <w:rPr>
          <w:rFonts w:asciiTheme="minorHAnsi" w:hAnsiTheme="minorHAnsi" w:cstheme="minorHAnsi"/>
          <w:lang w:val="es-ES" w:eastAsia="es-ES"/>
        </w:rPr>
        <w:t xml:space="preserve">Ellen White identificó claramente “el mensaje del tercer ángel en verdad” con </w:t>
      </w:r>
      <w:r w:rsidR="00E87F71">
        <w:rPr>
          <w:rFonts w:asciiTheme="minorHAnsi" w:hAnsiTheme="minorHAnsi" w:cstheme="minorHAnsi"/>
          <w:lang w:val="es-ES" w:eastAsia="es-ES"/>
        </w:rPr>
        <w:t>el ángel de Apocalipsis 18:1. ¿Cuál era el significado de esa declaración? ¿Qué implicaba esa expresión “en verdad”?</w:t>
      </w:r>
    </w:p>
    <w:p w14:paraId="75FD5B8E" w14:textId="2AFD0663" w:rsidR="00E87F71" w:rsidRDefault="00666C30" w:rsidP="00ED60AA">
      <w:pPr>
        <w:spacing w:before="120" w:after="120"/>
        <w:jc w:val="both"/>
        <w:rPr>
          <w:rFonts w:asciiTheme="minorHAnsi" w:hAnsiTheme="minorHAnsi" w:cstheme="minorHAnsi"/>
          <w:lang w:val="es-ES" w:eastAsia="es-ES"/>
        </w:rPr>
      </w:pPr>
      <w:r>
        <w:rPr>
          <w:rFonts w:asciiTheme="minorHAnsi" w:hAnsiTheme="minorHAnsi" w:cstheme="minorHAnsi"/>
          <w:lang w:val="es-ES" w:eastAsia="es-ES"/>
        </w:rPr>
        <w:t xml:space="preserve">La justificación por la fe en el contexto de la purificación del santuario era </w:t>
      </w:r>
      <w:r w:rsidRPr="001350FE">
        <w:rPr>
          <w:rFonts w:asciiTheme="minorHAnsi" w:hAnsiTheme="minorHAnsi" w:cstheme="minorHAnsi"/>
          <w:i/>
          <w:iCs/>
          <w:lang w:val="es-ES" w:eastAsia="es-ES"/>
        </w:rPr>
        <w:t>en verdad</w:t>
      </w:r>
      <w:r>
        <w:rPr>
          <w:rFonts w:asciiTheme="minorHAnsi" w:hAnsiTheme="minorHAnsi" w:cstheme="minorHAnsi"/>
          <w:lang w:val="es-ES" w:eastAsia="es-ES"/>
        </w:rPr>
        <w:t xml:space="preserve"> el mensaje del tercer ángel. </w:t>
      </w:r>
      <w:r w:rsidR="00EF67A6">
        <w:rPr>
          <w:rFonts w:asciiTheme="minorHAnsi" w:hAnsiTheme="minorHAnsi" w:cstheme="minorHAnsi"/>
          <w:lang w:val="es-ES" w:eastAsia="es-ES"/>
        </w:rPr>
        <w:t>Preparaba el camino para</w:t>
      </w:r>
      <w:r w:rsidR="001350FE">
        <w:rPr>
          <w:rFonts w:asciiTheme="minorHAnsi" w:hAnsiTheme="minorHAnsi" w:cstheme="minorHAnsi"/>
          <w:lang w:val="es-ES" w:eastAsia="es-ES"/>
        </w:rPr>
        <w:t xml:space="preserve"> el</w:t>
      </w:r>
      <w:r w:rsidR="00EF67A6">
        <w:rPr>
          <w:rFonts w:asciiTheme="minorHAnsi" w:hAnsiTheme="minorHAnsi" w:cstheme="minorHAnsi"/>
          <w:lang w:val="es-ES" w:eastAsia="es-ES"/>
        </w:rPr>
        <w:t xml:space="preserve"> día grande y terrible del Señor. </w:t>
      </w:r>
      <w:r w:rsidR="004D48AC">
        <w:rPr>
          <w:rFonts w:asciiTheme="minorHAnsi" w:hAnsiTheme="minorHAnsi" w:cstheme="minorHAnsi"/>
          <w:lang w:val="es-ES" w:eastAsia="es-ES"/>
        </w:rPr>
        <w:t>Preparaba a un pueblo para resistir en la hora de la crisis</w:t>
      </w:r>
      <w:r w:rsidR="009046DF">
        <w:rPr>
          <w:rFonts w:asciiTheme="minorHAnsi" w:hAnsiTheme="minorHAnsi" w:cstheme="minorHAnsi"/>
          <w:lang w:val="es-ES" w:eastAsia="es-ES"/>
        </w:rPr>
        <w:t>,</w:t>
      </w:r>
      <w:r w:rsidR="004D48AC">
        <w:rPr>
          <w:rFonts w:asciiTheme="minorHAnsi" w:hAnsiTheme="minorHAnsi" w:cstheme="minorHAnsi"/>
          <w:lang w:val="es-ES" w:eastAsia="es-ES"/>
        </w:rPr>
        <w:t xml:space="preserve"> y para ser trasladado</w:t>
      </w:r>
      <w:r w:rsidR="001B2101" w:rsidRPr="001B2101">
        <w:rPr>
          <w:rFonts w:asciiTheme="minorHAnsi" w:hAnsiTheme="minorHAnsi" w:cstheme="minorHAnsi"/>
          <w:lang w:val="es-ES" w:eastAsia="es-ES"/>
        </w:rPr>
        <w:t xml:space="preserve"> </w:t>
      </w:r>
      <w:r w:rsidR="001B2101">
        <w:rPr>
          <w:rFonts w:asciiTheme="minorHAnsi" w:hAnsiTheme="minorHAnsi" w:cstheme="minorHAnsi"/>
          <w:lang w:val="es-ES" w:eastAsia="es-ES"/>
        </w:rPr>
        <w:t>en la segunda venida de Jesús</w:t>
      </w:r>
      <w:r w:rsidR="004D48AC">
        <w:rPr>
          <w:rFonts w:asciiTheme="minorHAnsi" w:hAnsiTheme="minorHAnsi" w:cstheme="minorHAnsi"/>
          <w:lang w:val="es-ES" w:eastAsia="es-ES"/>
        </w:rPr>
        <w:t xml:space="preserve"> sin </w:t>
      </w:r>
      <w:r w:rsidR="001B2101">
        <w:rPr>
          <w:rFonts w:asciiTheme="minorHAnsi" w:hAnsiTheme="minorHAnsi" w:cstheme="minorHAnsi"/>
          <w:lang w:val="es-ES" w:eastAsia="es-ES"/>
        </w:rPr>
        <w:t>pasar por</w:t>
      </w:r>
      <w:r w:rsidR="004D48AC">
        <w:rPr>
          <w:rFonts w:asciiTheme="minorHAnsi" w:hAnsiTheme="minorHAnsi" w:cstheme="minorHAnsi"/>
          <w:lang w:val="es-ES" w:eastAsia="es-ES"/>
        </w:rPr>
        <w:t xml:space="preserve"> la muerte. Era, y continúa siendo, el mensaje que ha de zarandear a la iglesia de Laodicea. Traía con él todo lo que está incluido en el fuerte pregón y la lluvia tardía del Espíritu Santo.</w:t>
      </w:r>
    </w:p>
    <w:p w14:paraId="632AA847" w14:textId="77777777" w:rsidR="00E63A20" w:rsidRDefault="00E63A20" w:rsidP="00666C30">
      <w:pPr>
        <w:spacing w:before="120" w:after="120"/>
        <w:rPr>
          <w:rFonts w:asciiTheme="minorHAnsi" w:hAnsiTheme="minorHAnsi" w:cstheme="minorHAnsi"/>
          <w:lang w:val="es-ES" w:eastAsia="es-ES"/>
        </w:rPr>
      </w:pPr>
    </w:p>
    <w:p w14:paraId="67222112" w14:textId="477EB676" w:rsidR="009460AC" w:rsidRPr="00E63A20" w:rsidRDefault="009460AC">
      <w:pPr>
        <w:rPr>
          <w:rFonts w:asciiTheme="minorHAnsi" w:hAnsiTheme="minorHAnsi" w:cstheme="minorHAnsi"/>
          <w:lang w:val="es-ES" w:eastAsia="es-ES"/>
        </w:rPr>
      </w:pPr>
      <w:r w:rsidRPr="00E63A20">
        <w:rPr>
          <w:rFonts w:asciiTheme="minorHAnsi" w:hAnsiTheme="minorHAnsi" w:cstheme="minorHAnsi"/>
          <w:lang w:val="es-ES" w:eastAsia="es-ES"/>
        </w:rPr>
        <w:br w:type="page"/>
      </w:r>
    </w:p>
    <w:p w14:paraId="74F685D5" w14:textId="6E2FAE65" w:rsidR="00717D60" w:rsidRPr="000F69D7" w:rsidRDefault="00717D60" w:rsidP="000F69D7">
      <w:pPr>
        <w:pStyle w:val="Libro12"/>
        <w:ind w:firstLine="0"/>
        <w:jc w:val="center"/>
        <w:rPr>
          <w:rFonts w:asciiTheme="minorHAnsi" w:hAnsiTheme="minorHAnsi" w:cstheme="minorHAnsi"/>
          <w:sz w:val="28"/>
          <w:szCs w:val="28"/>
        </w:rPr>
      </w:pPr>
      <w:bookmarkStart w:id="34" w:name="cap15"/>
      <w:r w:rsidRPr="000F69D7">
        <w:rPr>
          <w:rFonts w:asciiTheme="minorHAnsi" w:hAnsiTheme="minorHAnsi" w:cstheme="minorHAnsi"/>
          <w:sz w:val="28"/>
          <w:szCs w:val="28"/>
        </w:rPr>
        <w:lastRenderedPageBreak/>
        <w:t>Capítulo 15</w:t>
      </w:r>
    </w:p>
    <w:bookmarkEnd w:id="34"/>
    <w:p w14:paraId="36423F32" w14:textId="36BAF8F4" w:rsidR="000F69D7" w:rsidRPr="000F69D7" w:rsidRDefault="000F69D7" w:rsidP="000F69D7">
      <w:pPr>
        <w:pStyle w:val="Libro12"/>
        <w:ind w:firstLine="0"/>
        <w:jc w:val="center"/>
        <w:rPr>
          <w:rFonts w:asciiTheme="minorHAnsi" w:hAnsiTheme="minorHAnsi" w:cstheme="minorHAnsi"/>
          <w:b/>
          <w:bCs/>
          <w:color w:val="000066"/>
          <w:sz w:val="32"/>
          <w:szCs w:val="32"/>
        </w:rPr>
      </w:pPr>
      <w:r w:rsidRPr="000F69D7">
        <w:rPr>
          <w:rFonts w:asciiTheme="minorHAnsi" w:hAnsiTheme="minorHAnsi" w:cstheme="minorHAnsi"/>
          <w:b/>
          <w:bCs/>
          <w:color w:val="000066"/>
          <w:sz w:val="32"/>
          <w:szCs w:val="32"/>
        </w:rPr>
        <w:t>La ley ha sido nuestro pedagogo</w:t>
      </w:r>
    </w:p>
    <w:p w14:paraId="3DED75AB" w14:textId="376EBF98" w:rsidR="000F69D7" w:rsidRDefault="000F69D7" w:rsidP="000F69D7">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0F69D7">
          <w:rPr>
            <w:rStyle w:val="Hipervnculo"/>
            <w:rFonts w:asciiTheme="minorHAnsi" w:hAnsiTheme="minorHAnsi" w:cstheme="minorHAnsi"/>
            <w:color w:val="C00000"/>
            <w:u w:val="none"/>
          </w:rPr>
          <w:t>índice</w:t>
        </w:r>
      </w:hyperlink>
      <w:r>
        <w:rPr>
          <w:rFonts w:asciiTheme="minorHAnsi" w:hAnsiTheme="minorHAnsi" w:cstheme="minorHAnsi"/>
        </w:rPr>
        <w:t>)</w:t>
      </w:r>
    </w:p>
    <w:p w14:paraId="02978738" w14:textId="77777777" w:rsidR="00717D60" w:rsidRDefault="00717D60" w:rsidP="009C2C78">
      <w:pPr>
        <w:pStyle w:val="Libro12"/>
        <w:ind w:firstLine="0"/>
        <w:rPr>
          <w:rFonts w:asciiTheme="minorHAnsi" w:hAnsiTheme="minorHAnsi" w:cstheme="minorHAnsi"/>
        </w:rPr>
      </w:pPr>
    </w:p>
    <w:p w14:paraId="6FAB47CB" w14:textId="585EBD95"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año 1896, </w:t>
      </w:r>
      <w:r w:rsidR="00DB365A">
        <w:rPr>
          <w:rFonts w:asciiTheme="minorHAnsi" w:hAnsiTheme="minorHAnsi" w:cstheme="minorHAnsi"/>
        </w:rPr>
        <w:t>Ellen White</w:t>
      </w:r>
      <w:r w:rsidRPr="009C2C78">
        <w:rPr>
          <w:rFonts w:asciiTheme="minorHAnsi" w:hAnsiTheme="minorHAnsi" w:cstheme="minorHAnsi"/>
        </w:rPr>
        <w:t xml:space="preserve"> se pronunciaría sobre la ley que era el “guía” o “tutor” (Gál 3:24). </w:t>
      </w:r>
      <w:r w:rsidR="00CE462F">
        <w:rPr>
          <w:rFonts w:asciiTheme="minorHAnsi" w:hAnsiTheme="minorHAnsi" w:cstheme="minorHAnsi"/>
        </w:rPr>
        <w:t xml:space="preserve">Instruyó a </w:t>
      </w:r>
      <w:r w:rsidRPr="009C2C78">
        <w:rPr>
          <w:rFonts w:asciiTheme="minorHAnsi" w:hAnsiTheme="minorHAnsi" w:cstheme="minorHAnsi"/>
        </w:rPr>
        <w:t xml:space="preserve">Marian Davis, su secretaria, </w:t>
      </w:r>
      <w:r w:rsidR="00CE462F">
        <w:rPr>
          <w:rFonts w:asciiTheme="minorHAnsi" w:hAnsiTheme="minorHAnsi" w:cstheme="minorHAnsi"/>
        </w:rPr>
        <w:t>para que enviara</w:t>
      </w:r>
      <w:r w:rsidRPr="009C2C78">
        <w:rPr>
          <w:rFonts w:asciiTheme="minorHAnsi" w:hAnsiTheme="minorHAnsi" w:cstheme="minorHAnsi"/>
        </w:rPr>
        <w:t xml:space="preserve"> por correo a Uriah Smith la declaración más definitiva sobre la ley en Gálatas hasta </w:t>
      </w:r>
      <w:r w:rsidR="00CE462F">
        <w:rPr>
          <w:rFonts w:asciiTheme="minorHAnsi" w:hAnsiTheme="minorHAnsi" w:cstheme="minorHAnsi"/>
        </w:rPr>
        <w:t>aque</w:t>
      </w:r>
      <w:r w:rsidRPr="009C2C78">
        <w:rPr>
          <w:rFonts w:asciiTheme="minorHAnsi" w:hAnsiTheme="minorHAnsi" w:cstheme="minorHAnsi"/>
        </w:rPr>
        <w:t xml:space="preserve">l momento. Una vez más, </w:t>
      </w:r>
      <w:r w:rsidR="00DF2EEF">
        <w:rPr>
          <w:rFonts w:asciiTheme="minorHAnsi" w:hAnsiTheme="minorHAnsi" w:cstheme="minorHAnsi"/>
        </w:rPr>
        <w:t>fue en apoyo a</w:t>
      </w:r>
      <w:r w:rsidRPr="009C2C78">
        <w:rPr>
          <w:rFonts w:asciiTheme="minorHAnsi" w:hAnsiTheme="minorHAnsi" w:cstheme="minorHAnsi"/>
        </w:rPr>
        <w:t xml:space="preserve"> la posición de E.J. Waggoner consistente en que la ley aludida en la epístola a los Gálatas era la ley moral.</w:t>
      </w:r>
    </w:p>
    <w:p w14:paraId="18EE2378" w14:textId="77777777"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Esta fue la declaración de </w:t>
      </w:r>
      <w:r w:rsidR="00DB365A">
        <w:rPr>
          <w:rFonts w:asciiTheme="minorHAnsi" w:hAnsiTheme="minorHAnsi" w:cstheme="minorHAnsi"/>
        </w:rPr>
        <w:t>Ellen White</w:t>
      </w:r>
      <w:r w:rsidRPr="009C2C78">
        <w:rPr>
          <w:rFonts w:asciiTheme="minorHAnsi" w:hAnsiTheme="minorHAnsi" w:cstheme="minorHAnsi"/>
        </w:rPr>
        <w:t xml:space="preserve"> en su integridad:</w:t>
      </w:r>
    </w:p>
    <w:p w14:paraId="5937FE78" w14:textId="23E65225" w:rsidR="000E23B6" w:rsidRPr="008751E4" w:rsidRDefault="005F3BC5" w:rsidP="008751E4">
      <w:pPr>
        <w:pStyle w:val="EGW"/>
        <w:ind w:left="426" w:right="391" w:firstLine="0"/>
        <w:rPr>
          <w:rFonts w:asciiTheme="minorHAnsi" w:hAnsiTheme="minorHAnsi" w:cstheme="minorHAnsi"/>
          <w:sz w:val="22"/>
          <w:szCs w:val="22"/>
        </w:rPr>
      </w:pPr>
      <w:r w:rsidRPr="008751E4">
        <w:rPr>
          <w:rFonts w:asciiTheme="minorHAnsi" w:hAnsiTheme="minorHAnsi" w:cstheme="minorHAnsi"/>
          <w:sz w:val="22"/>
          <w:szCs w:val="22"/>
        </w:rPr>
        <w:t>“</w:t>
      </w:r>
      <w:r w:rsidR="000D2114" w:rsidRPr="008751E4">
        <w:rPr>
          <w:rFonts w:asciiTheme="minorHAnsi" w:hAnsiTheme="minorHAnsi" w:cstheme="minorHAnsi"/>
          <w:sz w:val="22"/>
          <w:szCs w:val="22"/>
        </w:rPr>
        <w:t>L</w:t>
      </w:r>
      <w:r w:rsidR="00DF2EEF">
        <w:rPr>
          <w:rFonts w:asciiTheme="minorHAnsi" w:hAnsiTheme="minorHAnsi" w:cstheme="minorHAnsi"/>
          <w:sz w:val="22"/>
          <w:szCs w:val="22"/>
        </w:rPr>
        <w:t>a l</w:t>
      </w:r>
      <w:r w:rsidR="000D2114" w:rsidRPr="008751E4">
        <w:rPr>
          <w:rFonts w:asciiTheme="minorHAnsi" w:hAnsiTheme="minorHAnsi" w:cstheme="minorHAnsi"/>
          <w:sz w:val="22"/>
          <w:szCs w:val="22"/>
        </w:rPr>
        <w:t>ey ha sido nuestro guía para llevarnos a Cristo, a fin de que fuéramos justificados por la fe</w:t>
      </w:r>
      <w:r w:rsidRPr="008751E4">
        <w:rPr>
          <w:rFonts w:asciiTheme="minorHAnsi" w:hAnsiTheme="minorHAnsi" w:cstheme="minorHAnsi"/>
          <w:sz w:val="22"/>
          <w:szCs w:val="22"/>
        </w:rPr>
        <w:t>”</w:t>
      </w:r>
      <w:r w:rsidR="000D2114" w:rsidRPr="008751E4">
        <w:rPr>
          <w:rFonts w:asciiTheme="minorHAnsi" w:hAnsiTheme="minorHAnsi" w:cstheme="minorHAnsi"/>
          <w:sz w:val="22"/>
          <w:szCs w:val="22"/>
        </w:rPr>
        <w:t xml:space="preserve">. En esa escritura, el Espíritu Santo, mediante el apóstol, está hablando </w:t>
      </w:r>
      <w:r w:rsidR="000D2114" w:rsidRPr="009835EE">
        <w:rPr>
          <w:rFonts w:asciiTheme="minorHAnsi" w:hAnsiTheme="minorHAnsi" w:cstheme="minorHAnsi"/>
          <w:i/>
          <w:iCs/>
          <w:sz w:val="22"/>
          <w:szCs w:val="22"/>
        </w:rPr>
        <w:t>especialmente de la ley moral</w:t>
      </w:r>
      <w:r w:rsidR="000D2114" w:rsidRPr="008751E4">
        <w:rPr>
          <w:rFonts w:asciiTheme="minorHAnsi" w:hAnsiTheme="minorHAnsi" w:cstheme="minorHAnsi"/>
          <w:sz w:val="22"/>
          <w:szCs w:val="22"/>
        </w:rPr>
        <w:t>. La ley nos revela el pecado y hace que sintamos nuestra necesidad de Cristo</w:t>
      </w:r>
      <w:r w:rsidR="00BB603F">
        <w:rPr>
          <w:rFonts w:asciiTheme="minorHAnsi" w:hAnsiTheme="minorHAnsi" w:cstheme="minorHAnsi"/>
          <w:sz w:val="22"/>
          <w:szCs w:val="22"/>
        </w:rPr>
        <w:t>, nos impulsa a</w:t>
      </w:r>
      <w:r w:rsidR="008751E4">
        <w:rPr>
          <w:rFonts w:asciiTheme="minorHAnsi" w:hAnsiTheme="minorHAnsi" w:cstheme="minorHAnsi"/>
          <w:sz w:val="22"/>
          <w:szCs w:val="22"/>
        </w:rPr>
        <w:t xml:space="preserve"> correr</w:t>
      </w:r>
      <w:r w:rsidR="000D2114" w:rsidRPr="008751E4">
        <w:rPr>
          <w:rFonts w:asciiTheme="minorHAnsi" w:hAnsiTheme="minorHAnsi" w:cstheme="minorHAnsi"/>
          <w:sz w:val="22"/>
          <w:szCs w:val="22"/>
        </w:rPr>
        <w:t xml:space="preserve"> hacia </w:t>
      </w:r>
      <w:r w:rsidR="00BB603F">
        <w:rPr>
          <w:rFonts w:asciiTheme="minorHAnsi" w:hAnsiTheme="minorHAnsi" w:cstheme="minorHAnsi"/>
          <w:sz w:val="22"/>
          <w:szCs w:val="22"/>
        </w:rPr>
        <w:t>él en busca de perdón y paz,</w:t>
      </w:r>
      <w:r w:rsidR="000D2114" w:rsidRPr="008751E4">
        <w:rPr>
          <w:rFonts w:asciiTheme="minorHAnsi" w:hAnsiTheme="minorHAnsi" w:cstheme="minorHAnsi"/>
          <w:sz w:val="22"/>
          <w:szCs w:val="22"/>
        </w:rPr>
        <w:t xml:space="preserve"> al ejercer el arrepentimiento </w:t>
      </w:r>
      <w:r w:rsidR="008751E4">
        <w:rPr>
          <w:rFonts w:asciiTheme="minorHAnsi" w:hAnsiTheme="minorHAnsi" w:cstheme="minorHAnsi"/>
          <w:sz w:val="22"/>
          <w:szCs w:val="22"/>
        </w:rPr>
        <w:t>para con</w:t>
      </w:r>
      <w:r w:rsidR="000D2114" w:rsidRPr="008751E4">
        <w:rPr>
          <w:rFonts w:asciiTheme="minorHAnsi" w:hAnsiTheme="minorHAnsi" w:cstheme="minorHAnsi"/>
          <w:sz w:val="22"/>
          <w:szCs w:val="22"/>
        </w:rPr>
        <w:t xml:space="preserve"> Dios y fe hacia nuestro Señor Jesucristo.</w:t>
      </w:r>
    </w:p>
    <w:p w14:paraId="063B6CF8" w14:textId="428DA700" w:rsidR="000D2114" w:rsidRPr="008751E4" w:rsidRDefault="000D2114" w:rsidP="008751E4">
      <w:pPr>
        <w:pStyle w:val="EGW"/>
        <w:ind w:left="426" w:right="391" w:firstLine="0"/>
        <w:rPr>
          <w:rFonts w:asciiTheme="minorHAnsi" w:hAnsiTheme="minorHAnsi" w:cstheme="minorHAnsi"/>
          <w:sz w:val="22"/>
          <w:szCs w:val="22"/>
        </w:rPr>
      </w:pPr>
      <w:r w:rsidRPr="008751E4">
        <w:rPr>
          <w:rFonts w:asciiTheme="minorHAnsi" w:hAnsiTheme="minorHAnsi" w:cstheme="minorHAnsi"/>
          <w:sz w:val="22"/>
          <w:szCs w:val="22"/>
        </w:rPr>
        <w:t xml:space="preserve">La falta de voluntad para abandonar opiniones preconcebidas y aceptar </w:t>
      </w:r>
      <w:r w:rsidRPr="009835EE">
        <w:rPr>
          <w:rFonts w:asciiTheme="minorHAnsi" w:hAnsiTheme="minorHAnsi" w:cstheme="minorHAnsi"/>
          <w:i/>
          <w:iCs/>
          <w:sz w:val="22"/>
          <w:szCs w:val="22"/>
        </w:rPr>
        <w:t>esta verdad</w:t>
      </w:r>
      <w:r w:rsidRPr="008751E4">
        <w:rPr>
          <w:rFonts w:asciiTheme="minorHAnsi" w:hAnsiTheme="minorHAnsi" w:cstheme="minorHAnsi"/>
          <w:sz w:val="22"/>
          <w:szCs w:val="22"/>
        </w:rPr>
        <w:t xml:space="preserve">, está en el fundamento de gran parte de la oposición manifestada en Minneapolis contra el mensaje del Señor a través de los hermanos Jones y Waggoner. Suscitando esa oposición, Satanás tuvo éxito en expulsar de nuestro pueblo, en gran medida, el poder especial del Espíritu Santo que Dios quería impartirles. El enemigo impidió que obtuvieran esa eficiencia que podía haber sido suya para llevar la verdad al mundo, tal como la proclamaron los apóstoles </w:t>
      </w:r>
      <w:r w:rsidR="000E23B6">
        <w:rPr>
          <w:rFonts w:asciiTheme="minorHAnsi" w:hAnsiTheme="minorHAnsi" w:cstheme="minorHAnsi"/>
          <w:sz w:val="22"/>
          <w:szCs w:val="22"/>
        </w:rPr>
        <w:t>desde</w:t>
      </w:r>
      <w:r w:rsidRPr="008751E4">
        <w:rPr>
          <w:rFonts w:asciiTheme="minorHAnsi" w:hAnsiTheme="minorHAnsi" w:cstheme="minorHAnsi"/>
          <w:sz w:val="22"/>
          <w:szCs w:val="22"/>
        </w:rPr>
        <w:t xml:space="preserve"> el día de Pentecostés.</w:t>
      </w:r>
      <w:r w:rsidR="000E23B6">
        <w:rPr>
          <w:rFonts w:asciiTheme="minorHAnsi" w:hAnsiTheme="minorHAnsi" w:cstheme="minorHAnsi"/>
          <w:sz w:val="22"/>
          <w:szCs w:val="22"/>
        </w:rPr>
        <w:t xml:space="preserve"> Se resistió l</w:t>
      </w:r>
      <w:r w:rsidRPr="008751E4">
        <w:rPr>
          <w:rFonts w:asciiTheme="minorHAnsi" w:hAnsiTheme="minorHAnsi" w:cstheme="minorHAnsi"/>
          <w:sz w:val="22"/>
          <w:szCs w:val="22"/>
        </w:rPr>
        <w:t xml:space="preserve">a luz que tenía que alumbrar toda la tierra con su gloria, y </w:t>
      </w:r>
      <w:r w:rsidR="004B1FC6" w:rsidRPr="008751E4">
        <w:rPr>
          <w:rFonts w:asciiTheme="minorHAnsi" w:hAnsiTheme="minorHAnsi" w:cstheme="minorHAnsi"/>
          <w:sz w:val="22"/>
          <w:szCs w:val="22"/>
        </w:rPr>
        <w:t>la acción de nuestros propios hermanos</w:t>
      </w:r>
      <w:r w:rsidR="004B1FC6">
        <w:rPr>
          <w:rFonts w:asciiTheme="minorHAnsi" w:hAnsiTheme="minorHAnsi" w:cstheme="minorHAnsi"/>
          <w:sz w:val="22"/>
          <w:szCs w:val="22"/>
        </w:rPr>
        <w:t xml:space="preserve"> </w:t>
      </w:r>
      <w:r w:rsidR="000E23B6">
        <w:rPr>
          <w:rFonts w:asciiTheme="minorHAnsi" w:hAnsiTheme="minorHAnsi" w:cstheme="minorHAnsi"/>
          <w:sz w:val="22"/>
          <w:szCs w:val="22"/>
        </w:rPr>
        <w:t>la ha mantenido</w:t>
      </w:r>
      <w:r w:rsidRPr="008751E4">
        <w:rPr>
          <w:rFonts w:asciiTheme="minorHAnsi" w:hAnsiTheme="minorHAnsi" w:cstheme="minorHAnsi"/>
          <w:sz w:val="22"/>
          <w:szCs w:val="22"/>
        </w:rPr>
        <w:t xml:space="preserve"> en gran medida alejada del mundo (</w:t>
      </w:r>
      <w:r w:rsidR="00261B58" w:rsidRPr="00261B58">
        <w:rPr>
          <w:rFonts w:asciiTheme="minorHAnsi" w:hAnsiTheme="minorHAnsi" w:cstheme="minorHAnsi"/>
          <w:sz w:val="22"/>
          <w:szCs w:val="22"/>
        </w:rPr>
        <w:t>E</w:t>
      </w:r>
      <w:r w:rsidR="00261B58">
        <w:rPr>
          <w:rFonts w:asciiTheme="minorHAnsi" w:hAnsiTheme="minorHAnsi" w:cstheme="minorHAnsi"/>
          <w:sz w:val="22"/>
          <w:szCs w:val="22"/>
        </w:rPr>
        <w:t>llen</w:t>
      </w:r>
      <w:r w:rsidR="00261B58" w:rsidRPr="00261B58">
        <w:rPr>
          <w:rFonts w:asciiTheme="minorHAnsi" w:hAnsiTheme="minorHAnsi" w:cstheme="minorHAnsi"/>
          <w:sz w:val="22"/>
          <w:szCs w:val="22"/>
        </w:rPr>
        <w:t xml:space="preserve"> White, </w:t>
      </w:r>
      <w:r w:rsidR="00261B58">
        <w:rPr>
          <w:rFonts w:asciiTheme="minorHAnsi" w:hAnsiTheme="minorHAnsi" w:cstheme="minorHAnsi"/>
          <w:sz w:val="22"/>
          <w:szCs w:val="22"/>
        </w:rPr>
        <w:t>Carta a</w:t>
      </w:r>
      <w:r w:rsidR="00261B58" w:rsidRPr="00261B58">
        <w:rPr>
          <w:rFonts w:asciiTheme="minorHAnsi" w:hAnsiTheme="minorHAnsi" w:cstheme="minorHAnsi"/>
          <w:sz w:val="22"/>
          <w:szCs w:val="22"/>
        </w:rPr>
        <w:t xml:space="preserve"> Uriah Smith, 6</w:t>
      </w:r>
      <w:r w:rsidR="00261B58">
        <w:rPr>
          <w:rFonts w:asciiTheme="minorHAnsi" w:hAnsiTheme="minorHAnsi" w:cstheme="minorHAnsi"/>
          <w:sz w:val="22"/>
          <w:szCs w:val="22"/>
        </w:rPr>
        <w:t xml:space="preserve"> junio</w:t>
      </w:r>
      <w:r w:rsidR="00261B58" w:rsidRPr="00261B58">
        <w:rPr>
          <w:rFonts w:asciiTheme="minorHAnsi" w:hAnsiTheme="minorHAnsi" w:cstheme="minorHAnsi"/>
          <w:sz w:val="22"/>
          <w:szCs w:val="22"/>
        </w:rPr>
        <w:t xml:space="preserve"> 1896, Cooranbong, N.S.W</w:t>
      </w:r>
      <w:r w:rsidR="00261B58">
        <w:rPr>
          <w:rFonts w:asciiTheme="minorHAnsi" w:hAnsiTheme="minorHAnsi" w:cstheme="minorHAnsi"/>
          <w:sz w:val="22"/>
          <w:szCs w:val="22"/>
        </w:rPr>
        <w:t xml:space="preserve">. </w:t>
      </w:r>
      <w:r w:rsidR="00261B58">
        <w:rPr>
          <w:rFonts w:asciiTheme="minorHAnsi" w:hAnsiTheme="minorHAnsi" w:cstheme="minorHAnsi"/>
          <w:i/>
          <w:iCs/>
          <w:sz w:val="22"/>
          <w:szCs w:val="22"/>
        </w:rPr>
        <w:t xml:space="preserve">The Ellen G. White </w:t>
      </w:r>
      <w:r w:rsidRPr="008751E4">
        <w:rPr>
          <w:rFonts w:asciiTheme="minorHAnsi" w:hAnsiTheme="minorHAnsi" w:cstheme="minorHAnsi"/>
          <w:i/>
          <w:iCs/>
          <w:sz w:val="22"/>
          <w:szCs w:val="22"/>
        </w:rPr>
        <w:t>1888</w:t>
      </w:r>
      <w:r w:rsidR="00261B58">
        <w:rPr>
          <w:rFonts w:asciiTheme="minorHAnsi" w:hAnsiTheme="minorHAnsi" w:cstheme="minorHAnsi"/>
          <w:i/>
          <w:iCs/>
          <w:sz w:val="22"/>
          <w:szCs w:val="22"/>
        </w:rPr>
        <w:t xml:space="preserve"> Materials</w:t>
      </w:r>
      <w:r w:rsidRPr="008751E4">
        <w:rPr>
          <w:rFonts w:asciiTheme="minorHAnsi" w:hAnsiTheme="minorHAnsi" w:cstheme="minorHAnsi"/>
          <w:sz w:val="22"/>
          <w:szCs w:val="22"/>
        </w:rPr>
        <w:t>, 1575</w:t>
      </w:r>
      <w:r w:rsidR="009835EE">
        <w:rPr>
          <w:rFonts w:asciiTheme="minorHAnsi" w:hAnsiTheme="minorHAnsi" w:cstheme="minorHAnsi"/>
          <w:sz w:val="22"/>
          <w:szCs w:val="22"/>
        </w:rPr>
        <w:t xml:space="preserve">; </w:t>
      </w:r>
      <w:r w:rsidR="009835EE" w:rsidRPr="009835EE">
        <w:rPr>
          <w:rFonts w:asciiTheme="minorHAnsi" w:hAnsiTheme="minorHAnsi" w:cstheme="minorHAnsi"/>
          <w:szCs w:val="20"/>
        </w:rPr>
        <w:t>original sin cursivas</w:t>
      </w:r>
      <w:r w:rsidRPr="008751E4">
        <w:rPr>
          <w:rFonts w:asciiTheme="minorHAnsi" w:hAnsiTheme="minorHAnsi" w:cstheme="minorHAnsi"/>
          <w:sz w:val="22"/>
          <w:szCs w:val="22"/>
        </w:rPr>
        <w:t>).</w:t>
      </w:r>
    </w:p>
    <w:p w14:paraId="30D01B85" w14:textId="49FCD5A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lastRenderedPageBreak/>
        <w:t xml:space="preserve">El primer párrafo </w:t>
      </w:r>
      <w:r w:rsidR="00216EA8">
        <w:rPr>
          <w:rFonts w:asciiTheme="minorHAnsi" w:hAnsiTheme="minorHAnsi" w:cstheme="minorHAnsi"/>
        </w:rPr>
        <w:t>presentó</w:t>
      </w:r>
      <w:r w:rsidRPr="009C2C78">
        <w:rPr>
          <w:rFonts w:asciiTheme="minorHAnsi" w:hAnsiTheme="minorHAnsi" w:cstheme="minorHAnsi"/>
        </w:rPr>
        <w:t xml:space="preserve"> Gálatas 3:24 tal como lo había explicado Waggoner a partir de la Biblia. La ley traía convicción al pecador culpable. Dirigía entonces al pecador al único remedio posible. La justicia de Cristo era el único remedio para la ley violada. La visión de </w:t>
      </w:r>
      <w:r w:rsidR="00DB365A">
        <w:rPr>
          <w:rFonts w:asciiTheme="minorHAnsi" w:hAnsiTheme="minorHAnsi" w:cstheme="minorHAnsi"/>
        </w:rPr>
        <w:t>Ellen White</w:t>
      </w:r>
      <w:r w:rsidRPr="009C2C78">
        <w:rPr>
          <w:rFonts w:asciiTheme="minorHAnsi" w:hAnsiTheme="minorHAnsi" w:cstheme="minorHAnsi"/>
        </w:rPr>
        <w:t xml:space="preserve"> confirmaba las investigaciones bíblicas de Waggoner.</w:t>
      </w:r>
    </w:p>
    <w:p w14:paraId="3ABC9B58" w14:textId="6374DF8D"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El segundo párrafo es sobrecogedor. Afirma que </w:t>
      </w:r>
      <w:r w:rsidR="00216EA8">
        <w:rPr>
          <w:rFonts w:asciiTheme="minorHAnsi" w:hAnsiTheme="minorHAnsi" w:cstheme="minorHAnsi"/>
        </w:rPr>
        <w:t>las opiniones</w:t>
      </w:r>
      <w:r w:rsidR="00F752D2">
        <w:rPr>
          <w:rFonts w:asciiTheme="minorHAnsi" w:hAnsiTheme="minorHAnsi" w:cstheme="minorHAnsi"/>
        </w:rPr>
        <w:t xml:space="preserve"> </w:t>
      </w:r>
      <w:r w:rsidR="00216EA8">
        <w:rPr>
          <w:rFonts w:asciiTheme="minorHAnsi" w:hAnsiTheme="minorHAnsi" w:cstheme="minorHAnsi"/>
        </w:rPr>
        <w:t>preconcebidas sobre</w:t>
      </w:r>
      <w:r w:rsidRPr="009C2C78">
        <w:rPr>
          <w:rFonts w:asciiTheme="minorHAnsi" w:hAnsiTheme="minorHAnsi" w:cstheme="minorHAnsi"/>
        </w:rPr>
        <w:t xml:space="preserve"> la ley en Gálatas suscit</w:t>
      </w:r>
      <w:r w:rsidR="00F752D2">
        <w:rPr>
          <w:rFonts w:asciiTheme="minorHAnsi" w:hAnsiTheme="minorHAnsi" w:cstheme="minorHAnsi"/>
        </w:rPr>
        <w:t>aron</w:t>
      </w:r>
      <w:r w:rsidR="00216EA8">
        <w:rPr>
          <w:rFonts w:asciiTheme="minorHAnsi" w:hAnsiTheme="minorHAnsi" w:cstheme="minorHAnsi"/>
        </w:rPr>
        <w:t xml:space="preserve"> en Minneapolis</w:t>
      </w:r>
      <w:r w:rsidRPr="009C2C78">
        <w:rPr>
          <w:rFonts w:asciiTheme="minorHAnsi" w:hAnsiTheme="minorHAnsi" w:cstheme="minorHAnsi"/>
        </w:rPr>
        <w:t xml:space="preserve"> la oposición al mensaje de Jones y Waggoner</w:t>
      </w:r>
      <w:r w:rsidR="0003017F">
        <w:rPr>
          <w:rFonts w:asciiTheme="minorHAnsi" w:hAnsiTheme="minorHAnsi" w:cstheme="minorHAnsi"/>
        </w:rPr>
        <w:t xml:space="preserve"> que de otra forma se habría acompañado del poder del Espíritu Santo.</w:t>
      </w:r>
      <w:r w:rsidRPr="009C2C78">
        <w:rPr>
          <w:rFonts w:asciiTheme="minorHAnsi" w:hAnsiTheme="minorHAnsi" w:cstheme="minorHAnsi"/>
        </w:rPr>
        <w:t xml:space="preserve"> Se trataba del “mensaje del Señor” que el Espíritu Santo había dispuesto para que toda la tierra resultara alumbrada por la gloria de Dios. La recepción de la verdad habría ido acompañada </w:t>
      </w:r>
      <w:r w:rsidR="00F752D2">
        <w:rPr>
          <w:rFonts w:asciiTheme="minorHAnsi" w:hAnsiTheme="minorHAnsi" w:cstheme="minorHAnsi"/>
        </w:rPr>
        <w:t xml:space="preserve">por </w:t>
      </w:r>
      <w:r w:rsidRPr="009C2C78">
        <w:rPr>
          <w:rFonts w:asciiTheme="minorHAnsi" w:hAnsiTheme="minorHAnsi" w:cstheme="minorHAnsi"/>
        </w:rPr>
        <w:t xml:space="preserve">el derramamiento inicial del Espíritu Santo tal como sucedió en el día de Pentecostés. Pero el enemigo logró evitar que sucediera eso </w:t>
      </w:r>
      <w:r w:rsidR="007A6602">
        <w:rPr>
          <w:rFonts w:asciiTheme="minorHAnsi" w:hAnsiTheme="minorHAnsi" w:cstheme="minorHAnsi"/>
        </w:rPr>
        <w:t>susc</w:t>
      </w:r>
      <w:r w:rsidRPr="009C2C78">
        <w:rPr>
          <w:rFonts w:asciiTheme="minorHAnsi" w:hAnsiTheme="minorHAnsi" w:cstheme="minorHAnsi"/>
        </w:rPr>
        <w:t>itando la oposición de los hermanos contra la verdad que Dios quería enviar al mundo.</w:t>
      </w:r>
      <w:r w:rsidR="00F4490D">
        <w:rPr>
          <w:rFonts w:asciiTheme="minorHAnsi" w:hAnsiTheme="minorHAnsi" w:cstheme="minorHAnsi"/>
        </w:rPr>
        <w:t xml:space="preserve"> Era inconfundible la referencia que hizo a Apocalipsis 18:1:</w:t>
      </w:r>
    </w:p>
    <w:p w14:paraId="70A047FC" w14:textId="505AB4E9" w:rsidR="000D2114" w:rsidRPr="00F4490D" w:rsidRDefault="00F4490D" w:rsidP="00F4490D">
      <w:pPr>
        <w:pStyle w:val="EGW"/>
        <w:ind w:left="426" w:right="391" w:firstLine="0"/>
        <w:rPr>
          <w:rFonts w:asciiTheme="minorHAnsi" w:hAnsiTheme="minorHAnsi" w:cstheme="minorHAnsi"/>
          <w:sz w:val="22"/>
          <w:szCs w:val="22"/>
        </w:rPr>
      </w:pPr>
      <w:r w:rsidRPr="00F4490D">
        <w:rPr>
          <w:rFonts w:asciiTheme="minorHAnsi" w:hAnsiTheme="minorHAnsi" w:cstheme="minorHAnsi"/>
          <w:sz w:val="22"/>
          <w:szCs w:val="22"/>
        </w:rPr>
        <w:t>Se resistió la luz que tenía que alumbrar toda la tierra con su gloria, y la acción de nuestros propios hermanos la ha mantenido en gran medida alejada del mundo</w:t>
      </w:r>
      <w:r w:rsidR="000D2114" w:rsidRPr="00F4490D">
        <w:rPr>
          <w:rFonts w:asciiTheme="minorHAnsi" w:hAnsiTheme="minorHAnsi" w:cstheme="minorHAnsi"/>
          <w:sz w:val="22"/>
          <w:szCs w:val="22"/>
        </w:rPr>
        <w:t xml:space="preserve"> (Id.).</w:t>
      </w:r>
    </w:p>
    <w:p w14:paraId="4FF67BF1" w14:textId="4BA664D9"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Se trataba del mensaje del poderoso cuarto ángel que se une con los tres ángeles de Apocalipsis 14 para llamar, preparar y madurar la cosecha del mundo para la venida del Señor. El poder de ese mensaje </w:t>
      </w:r>
      <w:r w:rsidR="00404025">
        <w:rPr>
          <w:rFonts w:asciiTheme="minorHAnsi" w:hAnsiTheme="minorHAnsi" w:cstheme="minorHAnsi"/>
        </w:rPr>
        <w:t>daría poder a</w:t>
      </w:r>
      <w:r w:rsidRPr="009C2C78">
        <w:rPr>
          <w:rFonts w:asciiTheme="minorHAnsi" w:hAnsiTheme="minorHAnsi" w:cstheme="minorHAnsi"/>
        </w:rPr>
        <w:t xml:space="preserve"> los mensajes de los tres ángeles precedentes.</w:t>
      </w:r>
    </w:p>
    <w:p w14:paraId="72E0AB1B" w14:textId="703879A3" w:rsidR="00BA0AC0" w:rsidRDefault="00BA0AC0" w:rsidP="009C2C78">
      <w:pPr>
        <w:pStyle w:val="Libro12"/>
        <w:ind w:firstLine="0"/>
        <w:rPr>
          <w:rFonts w:asciiTheme="minorHAnsi" w:hAnsiTheme="minorHAnsi" w:cstheme="minorHAnsi"/>
        </w:rPr>
      </w:pPr>
      <w:r>
        <w:rPr>
          <w:rFonts w:asciiTheme="minorHAnsi" w:hAnsiTheme="minorHAnsi" w:cstheme="minorHAnsi"/>
        </w:rPr>
        <w:t>En fecha tan temprana como 1856</w:t>
      </w:r>
      <w:r w:rsidR="0031103A">
        <w:rPr>
          <w:rFonts w:asciiTheme="minorHAnsi" w:hAnsiTheme="minorHAnsi" w:cstheme="minorHAnsi"/>
        </w:rPr>
        <w:t>,</w:t>
      </w:r>
      <w:r>
        <w:rPr>
          <w:rFonts w:asciiTheme="minorHAnsi" w:hAnsiTheme="minorHAnsi" w:cstheme="minorHAnsi"/>
        </w:rPr>
        <w:t xml:space="preserve"> Ellen White había visto</w:t>
      </w:r>
      <w:r w:rsidR="00AF6A33">
        <w:rPr>
          <w:rFonts w:asciiTheme="minorHAnsi" w:hAnsiTheme="minorHAnsi" w:cstheme="minorHAnsi"/>
        </w:rPr>
        <w:t xml:space="preserve"> que</w:t>
      </w:r>
      <w:r>
        <w:rPr>
          <w:rFonts w:asciiTheme="minorHAnsi" w:hAnsiTheme="minorHAnsi" w:cstheme="minorHAnsi"/>
        </w:rPr>
        <w:t xml:space="preserve"> el mensaje </w:t>
      </w:r>
      <w:r w:rsidR="00AF6A33">
        <w:rPr>
          <w:rFonts w:asciiTheme="minorHAnsi" w:hAnsiTheme="minorHAnsi" w:cstheme="minorHAnsi"/>
        </w:rPr>
        <w:t>de Apocalipsis 18:1 se refería a un futuro próximo</w:t>
      </w:r>
      <w:r w:rsidR="0031103A">
        <w:rPr>
          <w:rFonts w:asciiTheme="minorHAnsi" w:hAnsiTheme="minorHAnsi" w:cstheme="minorHAnsi"/>
        </w:rPr>
        <w:t>,</w:t>
      </w:r>
      <w:r w:rsidR="00AF6A33">
        <w:rPr>
          <w:rFonts w:asciiTheme="minorHAnsi" w:hAnsiTheme="minorHAnsi" w:cstheme="minorHAnsi"/>
        </w:rPr>
        <w:t xml:space="preserve"> y vendría como refuerzo al mensaje del tercer ángel, convirtiéndolo en el “fuerte pregón”.</w:t>
      </w:r>
    </w:p>
    <w:p w14:paraId="62E6038A" w14:textId="627FAD85" w:rsidR="00AF6A33" w:rsidRPr="004B13A3" w:rsidRDefault="004B13A3" w:rsidP="004B13A3">
      <w:pPr>
        <w:pStyle w:val="Libro12"/>
        <w:ind w:left="426" w:right="391" w:firstLine="0"/>
        <w:rPr>
          <w:rFonts w:asciiTheme="minorHAnsi" w:hAnsiTheme="minorHAnsi" w:cstheme="minorHAnsi"/>
          <w:sz w:val="22"/>
          <w:szCs w:val="22"/>
        </w:rPr>
      </w:pPr>
      <w:r w:rsidRPr="004B13A3">
        <w:rPr>
          <w:rFonts w:asciiTheme="minorHAnsi" w:hAnsiTheme="minorHAnsi" w:cstheme="minorHAnsi"/>
          <w:sz w:val="22"/>
          <w:szCs w:val="22"/>
        </w:rPr>
        <w:t xml:space="preserve">Después vi otro ángel poderoso, al que se ordenó que bajase a la tierra y uniese su voz a la del tercer ángel para dar fuerza y </w:t>
      </w:r>
      <w:r w:rsidRPr="004B13A3">
        <w:rPr>
          <w:rFonts w:asciiTheme="minorHAnsi" w:hAnsiTheme="minorHAnsi" w:cstheme="minorHAnsi"/>
          <w:sz w:val="22"/>
          <w:szCs w:val="22"/>
        </w:rPr>
        <w:lastRenderedPageBreak/>
        <w:t xml:space="preserve">vigor a su mensaje. Ese ángel recibió gran poder y gloria, y al descender dejó toda la tierra alumbrada con su gloria … </w:t>
      </w:r>
      <w:r w:rsidR="00ED3FD3" w:rsidRPr="004B13A3">
        <w:rPr>
          <w:rFonts w:asciiTheme="minorHAnsi" w:hAnsiTheme="minorHAnsi" w:cstheme="minorHAnsi"/>
          <w:sz w:val="22"/>
          <w:szCs w:val="22"/>
        </w:rPr>
        <w:t>La obra de este ángel comienza a tiempo para unirse a la última magna obra del mensaje del tercer ángel</w:t>
      </w:r>
      <w:r w:rsidR="00BD5B86" w:rsidRPr="004B13A3">
        <w:rPr>
          <w:rFonts w:asciiTheme="minorHAnsi" w:hAnsiTheme="minorHAnsi" w:cstheme="minorHAnsi"/>
          <w:sz w:val="22"/>
          <w:szCs w:val="22"/>
        </w:rPr>
        <w:t xml:space="preserve"> cuando este se intensifica hasta ser un fuerte pregón … este mensaje parecía ser un complemento del tercer ángel, pues se le unía </w:t>
      </w:r>
      <w:r>
        <w:rPr>
          <w:rFonts w:asciiTheme="minorHAnsi" w:hAnsiTheme="minorHAnsi" w:cstheme="minorHAnsi"/>
          <w:sz w:val="22"/>
          <w:szCs w:val="22"/>
        </w:rPr>
        <w:t>como el clamor de media noche se añadió en 1844 al mensaje del segundo ángel</w:t>
      </w:r>
      <w:r w:rsidR="00BD5B86" w:rsidRPr="004B13A3">
        <w:rPr>
          <w:rFonts w:asciiTheme="minorHAnsi" w:hAnsiTheme="minorHAnsi" w:cstheme="minorHAnsi"/>
          <w:sz w:val="22"/>
          <w:szCs w:val="22"/>
        </w:rPr>
        <w:t xml:space="preserve"> (Ellen White, </w:t>
      </w:r>
      <w:r w:rsidR="00BD5B86" w:rsidRPr="004B13A3">
        <w:rPr>
          <w:rFonts w:asciiTheme="minorHAnsi" w:hAnsiTheme="minorHAnsi" w:cstheme="minorHAnsi"/>
          <w:i/>
          <w:iCs/>
          <w:sz w:val="22"/>
          <w:szCs w:val="22"/>
        </w:rPr>
        <w:t>Primeros escritos</w:t>
      </w:r>
      <w:r w:rsidR="00BD5B86" w:rsidRPr="004B13A3">
        <w:rPr>
          <w:rFonts w:asciiTheme="minorHAnsi" w:hAnsiTheme="minorHAnsi" w:cstheme="minorHAnsi"/>
          <w:sz w:val="22"/>
          <w:szCs w:val="22"/>
        </w:rPr>
        <w:t>, 277).</w:t>
      </w:r>
    </w:p>
    <w:p w14:paraId="1989F726" w14:textId="77777777" w:rsidR="00CF71F7" w:rsidRDefault="000D2114" w:rsidP="009C2C78">
      <w:pPr>
        <w:pStyle w:val="Libro12"/>
        <w:ind w:firstLine="0"/>
        <w:rPr>
          <w:rFonts w:asciiTheme="minorHAnsi" w:hAnsiTheme="minorHAnsi" w:cstheme="minorHAnsi"/>
        </w:rPr>
      </w:pPr>
      <w:r w:rsidRPr="009C2C78">
        <w:rPr>
          <w:rFonts w:asciiTheme="minorHAnsi" w:hAnsiTheme="minorHAnsi" w:cstheme="minorHAnsi"/>
        </w:rPr>
        <w:t>Así era exactamente como Dios había dispuesto que sucediera.</w:t>
      </w:r>
    </w:p>
    <w:p w14:paraId="3DFDADE2" w14:textId="268BF444" w:rsidR="000D2114" w:rsidRPr="009C2C78" w:rsidRDefault="00F11E3B" w:rsidP="009C2C78">
      <w:pPr>
        <w:pStyle w:val="Libro12"/>
        <w:ind w:firstLine="0"/>
        <w:rPr>
          <w:rFonts w:asciiTheme="minorHAnsi" w:hAnsiTheme="minorHAnsi" w:cstheme="minorHAnsi"/>
        </w:rPr>
      </w:pPr>
      <w:r>
        <w:rPr>
          <w:rFonts w:asciiTheme="minorHAnsi" w:hAnsiTheme="minorHAnsi" w:cstheme="minorHAnsi"/>
        </w:rPr>
        <w:t>Dios había dado a los mensajeros el mensaje que trajeron.</w:t>
      </w:r>
      <w:r w:rsidR="000D2114" w:rsidRPr="009C2C78">
        <w:rPr>
          <w:rFonts w:asciiTheme="minorHAnsi" w:hAnsiTheme="minorHAnsi" w:cstheme="minorHAnsi"/>
        </w:rPr>
        <w:t xml:space="preserve"> Estaban ordenados por el Espíritu Santo. Dios vino a sus amigos, los dirigentes de la Iglesia Adventista del Séptimo Día. Les proporcionó luz </w:t>
      </w:r>
      <w:r w:rsidR="00BA0AC0">
        <w:rPr>
          <w:rFonts w:asciiTheme="minorHAnsi" w:hAnsiTheme="minorHAnsi" w:cstheme="minorHAnsi"/>
        </w:rPr>
        <w:t>acrecentada</w:t>
      </w:r>
      <w:r w:rsidR="000D2114" w:rsidRPr="009C2C78">
        <w:rPr>
          <w:rFonts w:asciiTheme="minorHAnsi" w:hAnsiTheme="minorHAnsi" w:cstheme="minorHAnsi"/>
        </w:rPr>
        <w:t xml:space="preserve"> que era absolutamente esencial para </w:t>
      </w:r>
      <w:r>
        <w:rPr>
          <w:rFonts w:asciiTheme="minorHAnsi" w:hAnsiTheme="minorHAnsi" w:cstheme="minorHAnsi"/>
        </w:rPr>
        <w:t>su misión</w:t>
      </w:r>
      <w:r w:rsidR="000D2114" w:rsidRPr="009C2C78">
        <w:rPr>
          <w:rFonts w:asciiTheme="minorHAnsi" w:hAnsiTheme="minorHAnsi" w:cstheme="minorHAnsi"/>
        </w:rPr>
        <w:t xml:space="preserve">. </w:t>
      </w:r>
      <w:r w:rsidR="00BA0AC0">
        <w:rPr>
          <w:rFonts w:asciiTheme="minorHAnsi" w:hAnsiTheme="minorHAnsi" w:cstheme="minorHAnsi"/>
        </w:rPr>
        <w:t>Si la hubiera</w:t>
      </w:r>
      <w:r>
        <w:rPr>
          <w:rFonts w:asciiTheme="minorHAnsi" w:hAnsiTheme="minorHAnsi" w:cstheme="minorHAnsi"/>
        </w:rPr>
        <w:t>n</w:t>
      </w:r>
      <w:r w:rsidR="00BA0AC0">
        <w:rPr>
          <w:rFonts w:asciiTheme="minorHAnsi" w:hAnsiTheme="minorHAnsi" w:cstheme="minorHAnsi"/>
        </w:rPr>
        <w:t xml:space="preserve"> aceptado</w:t>
      </w:r>
      <w:r w:rsidR="000D2114" w:rsidRPr="009C2C78">
        <w:rPr>
          <w:rFonts w:asciiTheme="minorHAnsi" w:hAnsiTheme="minorHAnsi" w:cstheme="minorHAnsi"/>
        </w:rPr>
        <w:t xml:space="preserve">, </w:t>
      </w:r>
      <w:r>
        <w:rPr>
          <w:rFonts w:asciiTheme="minorHAnsi" w:hAnsiTheme="minorHAnsi" w:cstheme="minorHAnsi"/>
        </w:rPr>
        <w:t>se</w:t>
      </w:r>
      <w:r w:rsidR="000D2114" w:rsidRPr="009C2C78">
        <w:rPr>
          <w:rFonts w:asciiTheme="minorHAnsi" w:hAnsiTheme="minorHAnsi" w:cstheme="minorHAnsi"/>
        </w:rPr>
        <w:t xml:space="preserve"> habría acompañado</w:t>
      </w:r>
      <w:r>
        <w:rPr>
          <w:rFonts w:asciiTheme="minorHAnsi" w:hAnsiTheme="minorHAnsi" w:cstheme="minorHAnsi"/>
        </w:rPr>
        <w:t xml:space="preserve"> por</w:t>
      </w:r>
      <w:r w:rsidR="000D2114" w:rsidRPr="009C2C78">
        <w:rPr>
          <w:rFonts w:asciiTheme="minorHAnsi" w:hAnsiTheme="minorHAnsi" w:cstheme="minorHAnsi"/>
        </w:rPr>
        <w:t xml:space="preserve"> el poder </w:t>
      </w:r>
      <w:r w:rsidR="00CC30FF">
        <w:rPr>
          <w:rFonts w:asciiTheme="minorHAnsi" w:hAnsiTheme="minorHAnsi" w:cstheme="minorHAnsi"/>
        </w:rPr>
        <w:t>que habría cumplido</w:t>
      </w:r>
      <w:r w:rsidR="000D2114" w:rsidRPr="009C2C78">
        <w:rPr>
          <w:rFonts w:asciiTheme="minorHAnsi" w:hAnsiTheme="minorHAnsi" w:cstheme="minorHAnsi"/>
        </w:rPr>
        <w:t xml:space="preserve"> la comisión. Sin embargo, “la acción de nuestros propios hermanos” mantuvo</w:t>
      </w:r>
      <w:r w:rsidR="007A6602">
        <w:rPr>
          <w:rFonts w:asciiTheme="minorHAnsi" w:hAnsiTheme="minorHAnsi" w:cstheme="minorHAnsi"/>
        </w:rPr>
        <w:t xml:space="preserve"> </w:t>
      </w:r>
      <w:r w:rsidR="007A6602" w:rsidRPr="009C2C78">
        <w:rPr>
          <w:rFonts w:asciiTheme="minorHAnsi" w:hAnsiTheme="minorHAnsi" w:cstheme="minorHAnsi"/>
        </w:rPr>
        <w:t>“en gran medida”</w:t>
      </w:r>
      <w:r w:rsidR="000D2114" w:rsidRPr="009C2C78">
        <w:rPr>
          <w:rFonts w:asciiTheme="minorHAnsi" w:hAnsiTheme="minorHAnsi" w:cstheme="minorHAnsi"/>
        </w:rPr>
        <w:t xml:space="preserve"> aquella luz “alejada del mundo”.</w:t>
      </w:r>
    </w:p>
    <w:p w14:paraId="48048F11" w14:textId="419F4725" w:rsidR="000D2114" w:rsidRPr="009C2C78" w:rsidRDefault="00F11744" w:rsidP="009C2C78">
      <w:pPr>
        <w:pStyle w:val="Libro12"/>
        <w:ind w:firstLine="0"/>
        <w:rPr>
          <w:rFonts w:asciiTheme="minorHAnsi" w:hAnsiTheme="minorHAnsi" w:cstheme="minorHAnsi"/>
        </w:rPr>
      </w:pPr>
      <w:r>
        <w:rPr>
          <w:rFonts w:asciiTheme="minorHAnsi" w:hAnsiTheme="minorHAnsi" w:cstheme="minorHAnsi"/>
        </w:rPr>
        <w:t>En la investigación sobre el asunto de la ley en Gálatas durante la década de 1890, es digno de mención que</w:t>
      </w:r>
      <w:r w:rsidR="000D2114" w:rsidRPr="009C2C78">
        <w:rPr>
          <w:rFonts w:asciiTheme="minorHAnsi" w:hAnsiTheme="minorHAnsi" w:cstheme="minorHAnsi"/>
        </w:rPr>
        <w:t xml:space="preserve"> en 1887 A.T. Jones resumió con estas palabras la razón por la que se escribió Gálatas:</w:t>
      </w:r>
    </w:p>
    <w:p w14:paraId="71F16274" w14:textId="57ECD3FB" w:rsidR="000D2114" w:rsidRPr="00F11744" w:rsidRDefault="00F11744" w:rsidP="00F11744">
      <w:pPr>
        <w:pStyle w:val="EGW"/>
        <w:ind w:left="426" w:right="391" w:firstLine="0"/>
        <w:rPr>
          <w:rFonts w:asciiTheme="minorHAnsi" w:hAnsiTheme="minorHAnsi" w:cstheme="minorHAnsi"/>
          <w:sz w:val="22"/>
          <w:szCs w:val="22"/>
        </w:rPr>
      </w:pPr>
      <w:r w:rsidRPr="00F11744">
        <w:rPr>
          <w:rFonts w:asciiTheme="minorHAnsi" w:hAnsiTheme="minorHAnsi" w:cstheme="minorHAnsi"/>
          <w:sz w:val="22"/>
          <w:szCs w:val="22"/>
        </w:rPr>
        <w:t>E</w:t>
      </w:r>
      <w:r w:rsidR="000D2114" w:rsidRPr="00F11744">
        <w:rPr>
          <w:rFonts w:asciiTheme="minorHAnsi" w:hAnsiTheme="minorHAnsi" w:cstheme="minorHAnsi"/>
          <w:sz w:val="22"/>
          <w:szCs w:val="22"/>
        </w:rPr>
        <w:t>l libro de Gálatas se escribió para colocar la ley ceremonial, la ley moral y el evangelio en sus verdaderas y correspondientes posiciones, y para aniquilar por siempre el ceremonialismo (</w:t>
      </w:r>
      <w:r w:rsidRPr="00F11744">
        <w:rPr>
          <w:rFonts w:asciiTheme="minorHAnsi" w:hAnsiTheme="minorHAnsi" w:cstheme="minorHAnsi"/>
          <w:sz w:val="22"/>
          <w:szCs w:val="22"/>
        </w:rPr>
        <w:t xml:space="preserve">A.T. Jones, Editorial, </w:t>
      </w:r>
      <w:r w:rsidRPr="002360D1">
        <w:rPr>
          <w:rFonts w:asciiTheme="minorHAnsi" w:hAnsiTheme="minorHAnsi" w:cstheme="minorHAnsi"/>
          <w:i/>
          <w:iCs/>
          <w:sz w:val="22"/>
          <w:szCs w:val="22"/>
        </w:rPr>
        <w:t>R</w:t>
      </w:r>
      <w:r w:rsidR="000C4C3A" w:rsidRPr="002360D1">
        <w:rPr>
          <w:rFonts w:asciiTheme="minorHAnsi" w:hAnsiTheme="minorHAnsi" w:cstheme="minorHAnsi"/>
          <w:i/>
          <w:iCs/>
          <w:sz w:val="22"/>
          <w:szCs w:val="22"/>
        </w:rPr>
        <w:t xml:space="preserve">eview and </w:t>
      </w:r>
      <w:r w:rsidRPr="002360D1">
        <w:rPr>
          <w:rFonts w:asciiTheme="minorHAnsi" w:hAnsiTheme="minorHAnsi" w:cstheme="minorHAnsi"/>
          <w:i/>
          <w:iCs/>
          <w:sz w:val="22"/>
          <w:szCs w:val="22"/>
        </w:rPr>
        <w:t>H</w:t>
      </w:r>
      <w:r w:rsidR="000C4C3A" w:rsidRPr="002360D1">
        <w:rPr>
          <w:rFonts w:asciiTheme="minorHAnsi" w:hAnsiTheme="minorHAnsi" w:cstheme="minorHAnsi"/>
          <w:i/>
          <w:iCs/>
          <w:sz w:val="22"/>
          <w:szCs w:val="22"/>
        </w:rPr>
        <w:t>erald</w:t>
      </w:r>
      <w:r w:rsidRPr="00F11744">
        <w:rPr>
          <w:rFonts w:asciiTheme="minorHAnsi" w:hAnsiTheme="minorHAnsi" w:cstheme="minorHAnsi"/>
          <w:sz w:val="22"/>
          <w:szCs w:val="22"/>
        </w:rPr>
        <w:t xml:space="preserve"> 76, 33</w:t>
      </w:r>
      <w:r w:rsidR="000C4C3A">
        <w:rPr>
          <w:rFonts w:asciiTheme="minorHAnsi" w:hAnsiTheme="minorHAnsi" w:cstheme="minorHAnsi"/>
          <w:sz w:val="22"/>
          <w:szCs w:val="22"/>
        </w:rPr>
        <w:t>,</w:t>
      </w:r>
      <w:r w:rsidRPr="00F11744">
        <w:rPr>
          <w:rFonts w:asciiTheme="minorHAnsi" w:hAnsiTheme="minorHAnsi" w:cstheme="minorHAnsi"/>
          <w:sz w:val="22"/>
          <w:szCs w:val="22"/>
        </w:rPr>
        <w:t xml:space="preserve"> 15</w:t>
      </w:r>
      <w:r w:rsidR="000C4C3A">
        <w:rPr>
          <w:rFonts w:asciiTheme="minorHAnsi" w:hAnsiTheme="minorHAnsi" w:cstheme="minorHAnsi"/>
          <w:sz w:val="22"/>
          <w:szCs w:val="22"/>
        </w:rPr>
        <w:t xml:space="preserve"> agosto</w:t>
      </w:r>
      <w:r w:rsidRPr="00F11744">
        <w:rPr>
          <w:rFonts w:asciiTheme="minorHAnsi" w:hAnsiTheme="minorHAnsi" w:cstheme="minorHAnsi"/>
          <w:sz w:val="22"/>
          <w:szCs w:val="22"/>
        </w:rPr>
        <w:t xml:space="preserve"> 1899, 524</w:t>
      </w:r>
      <w:r w:rsidR="000D2114" w:rsidRPr="00F11744">
        <w:rPr>
          <w:rFonts w:asciiTheme="minorHAnsi" w:hAnsiTheme="minorHAnsi" w:cstheme="minorHAnsi"/>
          <w:sz w:val="22"/>
          <w:szCs w:val="22"/>
        </w:rPr>
        <w:t>).</w:t>
      </w:r>
    </w:p>
    <w:p w14:paraId="59580571" w14:textId="7EDD836C" w:rsidR="007C1166" w:rsidRDefault="007C1166" w:rsidP="009C2C78">
      <w:pPr>
        <w:pStyle w:val="Libro12"/>
        <w:ind w:firstLine="0"/>
        <w:rPr>
          <w:rFonts w:asciiTheme="minorHAnsi" w:hAnsiTheme="minorHAnsi" w:cstheme="minorHAnsi"/>
        </w:rPr>
      </w:pPr>
      <w:r>
        <w:rPr>
          <w:rFonts w:asciiTheme="minorHAnsi" w:hAnsiTheme="minorHAnsi" w:cstheme="minorHAnsi"/>
        </w:rPr>
        <w:t>Según la enseñanza de Jones, Gálatas trataba de ambas: la ley moral y la ceremonial. Los gálatas estaban siendo seducidos a sumar</w:t>
      </w:r>
      <w:r w:rsidR="001C0F24" w:rsidRPr="001C0F24">
        <w:rPr>
          <w:rFonts w:asciiTheme="minorHAnsi" w:hAnsiTheme="minorHAnsi" w:cstheme="minorHAnsi"/>
        </w:rPr>
        <w:t xml:space="preserve"> </w:t>
      </w:r>
      <w:r w:rsidR="001C0F24">
        <w:rPr>
          <w:rFonts w:asciiTheme="minorHAnsi" w:hAnsiTheme="minorHAnsi" w:cstheme="minorHAnsi"/>
        </w:rPr>
        <w:t>la circuncisión</w:t>
      </w:r>
      <w:r>
        <w:rPr>
          <w:rFonts w:asciiTheme="minorHAnsi" w:hAnsiTheme="minorHAnsi" w:cstheme="minorHAnsi"/>
        </w:rPr>
        <w:t xml:space="preserve"> al evangelio como medio adicional de salvación. Ese legalismo o ceremonialismo era un sustituto de la verdadera experiencia del corazón propia del pacto eterno.</w:t>
      </w:r>
    </w:p>
    <w:p w14:paraId="545AEFD4" w14:textId="7A652323" w:rsidR="000D2114" w:rsidRDefault="007C1166" w:rsidP="009C2C78">
      <w:pPr>
        <w:pStyle w:val="Libro12"/>
        <w:ind w:firstLine="0"/>
        <w:rPr>
          <w:rFonts w:asciiTheme="minorHAnsi" w:hAnsiTheme="minorHAnsi" w:cstheme="minorHAnsi"/>
        </w:rPr>
      </w:pPr>
      <w:r>
        <w:rPr>
          <w:rFonts w:asciiTheme="minorHAnsi" w:hAnsiTheme="minorHAnsi" w:cstheme="minorHAnsi"/>
        </w:rPr>
        <w:t xml:space="preserve">Ellen White confirmó que el ayo, el pedagogo o guía, era ambas leyes: la moral y la ceremonial, si bien había especificado que era </w:t>
      </w:r>
      <w:r>
        <w:rPr>
          <w:rFonts w:asciiTheme="minorHAnsi" w:hAnsiTheme="minorHAnsi" w:cstheme="minorHAnsi"/>
        </w:rPr>
        <w:lastRenderedPageBreak/>
        <w:t>“especialmente … la ley moral”. En algún momento d</w:t>
      </w:r>
      <w:r w:rsidR="00E51048">
        <w:rPr>
          <w:rFonts w:asciiTheme="minorHAnsi" w:hAnsiTheme="minorHAnsi" w:cstheme="minorHAnsi"/>
        </w:rPr>
        <w:t>urante</w:t>
      </w:r>
      <w:r>
        <w:rPr>
          <w:rFonts w:asciiTheme="minorHAnsi" w:hAnsiTheme="minorHAnsi" w:cstheme="minorHAnsi"/>
        </w:rPr>
        <w:t xml:space="preserve"> el año 1900, Ellen White dijo:</w:t>
      </w:r>
    </w:p>
    <w:p w14:paraId="4B4A923A" w14:textId="3DF9F11A" w:rsidR="000D2114" w:rsidRPr="00951247" w:rsidRDefault="000D2114" w:rsidP="00951247">
      <w:pPr>
        <w:pStyle w:val="EGW"/>
        <w:ind w:left="426" w:right="391" w:firstLine="0"/>
        <w:rPr>
          <w:rFonts w:asciiTheme="minorHAnsi" w:hAnsiTheme="minorHAnsi" w:cstheme="minorHAnsi"/>
          <w:sz w:val="22"/>
          <w:szCs w:val="22"/>
        </w:rPr>
      </w:pPr>
      <w:r w:rsidRPr="00951247">
        <w:rPr>
          <w:rFonts w:asciiTheme="minorHAnsi" w:hAnsiTheme="minorHAnsi" w:cstheme="minorHAnsi"/>
          <w:sz w:val="22"/>
          <w:szCs w:val="22"/>
        </w:rPr>
        <w:t>Se me pregunta acerca de la ley en Gálatas. ¿Cuál ley es el ayo para llevarnos a Cristo? Contesto: Ambas, la ceremonial y el código moral de los Diez Mandamientos (E</w:t>
      </w:r>
      <w:r w:rsidR="00951247">
        <w:rPr>
          <w:rFonts w:asciiTheme="minorHAnsi" w:hAnsiTheme="minorHAnsi" w:cstheme="minorHAnsi"/>
          <w:sz w:val="22"/>
          <w:szCs w:val="22"/>
        </w:rPr>
        <w:t>llen</w:t>
      </w:r>
      <w:r w:rsidRPr="00951247">
        <w:rPr>
          <w:rFonts w:asciiTheme="minorHAnsi" w:hAnsiTheme="minorHAnsi" w:cstheme="minorHAnsi"/>
          <w:sz w:val="22"/>
          <w:szCs w:val="22"/>
        </w:rPr>
        <w:t xml:space="preserve"> White, Manuscrito 87, 1900</w:t>
      </w:r>
      <w:r w:rsidR="00951247" w:rsidRPr="00951247">
        <w:rPr>
          <w:rFonts w:asciiTheme="minorHAnsi" w:hAnsiTheme="minorHAnsi" w:cstheme="minorHAnsi"/>
          <w:sz w:val="22"/>
          <w:szCs w:val="22"/>
        </w:rPr>
        <w:t xml:space="preserve">, </w:t>
      </w:r>
      <w:r w:rsidR="00951247" w:rsidRPr="00951247">
        <w:rPr>
          <w:rFonts w:asciiTheme="minorHAnsi" w:hAnsiTheme="minorHAnsi" w:cstheme="minorHAnsi"/>
          <w:i/>
          <w:iCs/>
          <w:sz w:val="22"/>
          <w:szCs w:val="22"/>
        </w:rPr>
        <w:t>Mensajes Selectos,</w:t>
      </w:r>
      <w:r w:rsidR="00951247" w:rsidRPr="00951247">
        <w:rPr>
          <w:rFonts w:asciiTheme="minorHAnsi" w:hAnsiTheme="minorHAnsi" w:cstheme="minorHAnsi"/>
          <w:sz w:val="22"/>
          <w:szCs w:val="22"/>
        </w:rPr>
        <w:t xml:space="preserve"> vol I, 274</w:t>
      </w:r>
      <w:r w:rsidR="00951247">
        <w:rPr>
          <w:rFonts w:asciiTheme="minorHAnsi" w:hAnsiTheme="minorHAnsi" w:cstheme="minorHAnsi"/>
          <w:sz w:val="22"/>
          <w:szCs w:val="22"/>
        </w:rPr>
        <w:t xml:space="preserve">, </w:t>
      </w:r>
      <w:r w:rsidRPr="00951247">
        <w:rPr>
          <w:rFonts w:asciiTheme="minorHAnsi" w:hAnsiTheme="minorHAnsi" w:cstheme="minorHAnsi"/>
          <w:sz w:val="22"/>
          <w:szCs w:val="22"/>
        </w:rPr>
        <w:t>Review and Herald Publishing Association,</w:t>
      </w:r>
      <w:r w:rsidR="00951247" w:rsidRPr="00951247">
        <w:rPr>
          <w:rFonts w:asciiTheme="minorHAnsi" w:hAnsiTheme="minorHAnsi" w:cstheme="minorHAnsi"/>
          <w:sz w:val="22"/>
          <w:szCs w:val="22"/>
        </w:rPr>
        <w:t xml:space="preserve"> Washington, D.C</w:t>
      </w:r>
      <w:r w:rsidR="00951247">
        <w:rPr>
          <w:rFonts w:asciiTheme="minorHAnsi" w:hAnsiTheme="minorHAnsi" w:cstheme="minorHAnsi"/>
          <w:sz w:val="22"/>
          <w:szCs w:val="22"/>
        </w:rPr>
        <w:t>.</w:t>
      </w:r>
      <w:r w:rsidR="00951247" w:rsidRPr="00951247">
        <w:rPr>
          <w:rFonts w:asciiTheme="minorHAnsi" w:hAnsiTheme="minorHAnsi" w:cstheme="minorHAnsi"/>
          <w:sz w:val="22"/>
          <w:szCs w:val="22"/>
        </w:rPr>
        <w:t xml:space="preserve"> </w:t>
      </w:r>
      <w:r w:rsidRPr="00951247">
        <w:rPr>
          <w:rFonts w:asciiTheme="minorHAnsi" w:hAnsiTheme="minorHAnsi" w:cstheme="minorHAnsi"/>
          <w:sz w:val="22"/>
          <w:szCs w:val="22"/>
        </w:rPr>
        <w:t xml:space="preserve"> 1958).</w:t>
      </w:r>
    </w:p>
    <w:p w14:paraId="06D89776" w14:textId="2266D80A"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w:t>
      </w:r>
      <w:r w:rsidR="00122B9C">
        <w:rPr>
          <w:rFonts w:asciiTheme="minorHAnsi" w:hAnsiTheme="minorHAnsi" w:cstheme="minorHAnsi"/>
        </w:rPr>
        <w:t>sa era</w:t>
      </w:r>
      <w:r w:rsidRPr="009C2C78">
        <w:rPr>
          <w:rFonts w:asciiTheme="minorHAnsi" w:hAnsiTheme="minorHAnsi" w:cstheme="minorHAnsi"/>
        </w:rPr>
        <w:t xml:space="preserve"> la posición que había tomado Stephen Pierce “en la década de 1850, es decir... que el tutor era la ley en todas sus formas” (</w:t>
      </w:r>
      <w:r w:rsidRPr="00122B9C">
        <w:rPr>
          <w:rFonts w:asciiTheme="minorHAnsi" w:hAnsiTheme="minorHAnsi" w:cstheme="minorHAnsi"/>
        </w:rPr>
        <w:t>C. Mervyn Maxwell</w:t>
      </w:r>
      <w:r w:rsidR="00122B9C">
        <w:rPr>
          <w:rFonts w:asciiTheme="minorHAnsi" w:hAnsiTheme="minorHAnsi" w:cstheme="minorHAnsi"/>
        </w:rPr>
        <w:t xml:space="preserve">, </w:t>
      </w:r>
      <w:r w:rsidRPr="00122B9C">
        <w:rPr>
          <w:rFonts w:asciiTheme="minorHAnsi" w:hAnsiTheme="minorHAnsi" w:cstheme="minorHAnsi"/>
        </w:rPr>
        <w:t>27 febrero 1983, citado en: Tim Crosby, Ellen</w:t>
      </w:r>
      <w:r w:rsidR="00122B9C">
        <w:rPr>
          <w:rFonts w:asciiTheme="minorHAnsi" w:hAnsiTheme="minorHAnsi" w:cstheme="minorHAnsi"/>
        </w:rPr>
        <w:t xml:space="preserve"> G.</w:t>
      </w:r>
      <w:r w:rsidRPr="00122B9C">
        <w:rPr>
          <w:rFonts w:asciiTheme="minorHAnsi" w:hAnsiTheme="minorHAnsi" w:cstheme="minorHAnsi"/>
        </w:rPr>
        <w:t xml:space="preserve"> White and the Law in Galatians: A Study in the Dynamics of Present Truth, 48</w:t>
      </w:r>
      <w:r w:rsidRPr="009C2C78">
        <w:rPr>
          <w:rFonts w:asciiTheme="minorHAnsi" w:hAnsiTheme="minorHAnsi" w:cstheme="minorHAnsi"/>
        </w:rPr>
        <w:t>). La ley, en Gálatas 3:24, se refería a ambas leyes, la moral y la ceremonial (</w:t>
      </w:r>
      <w:r w:rsidRPr="00122B9C">
        <w:rPr>
          <w:rFonts w:asciiTheme="minorHAnsi" w:hAnsiTheme="minorHAnsi" w:cstheme="minorHAnsi"/>
        </w:rPr>
        <w:t xml:space="preserve">Tim Crosby, The Law of the Prophet, </w:t>
      </w:r>
      <w:r w:rsidRPr="00122B9C">
        <w:rPr>
          <w:rFonts w:asciiTheme="minorHAnsi" w:hAnsiTheme="minorHAnsi" w:cstheme="minorHAnsi"/>
          <w:i/>
        </w:rPr>
        <w:t>R</w:t>
      </w:r>
      <w:r w:rsidR="00122B9C">
        <w:rPr>
          <w:rFonts w:asciiTheme="minorHAnsi" w:hAnsiTheme="minorHAnsi" w:cstheme="minorHAnsi"/>
          <w:i/>
        </w:rPr>
        <w:t xml:space="preserve">eview and </w:t>
      </w:r>
      <w:r w:rsidRPr="00122B9C">
        <w:rPr>
          <w:rFonts w:asciiTheme="minorHAnsi" w:hAnsiTheme="minorHAnsi" w:cstheme="minorHAnsi"/>
          <w:i/>
        </w:rPr>
        <w:t>H</w:t>
      </w:r>
      <w:r w:rsidR="00122B9C">
        <w:rPr>
          <w:rFonts w:asciiTheme="minorHAnsi" w:hAnsiTheme="minorHAnsi" w:cstheme="minorHAnsi"/>
          <w:i/>
        </w:rPr>
        <w:t>erald</w:t>
      </w:r>
      <w:r w:rsidRPr="00122B9C">
        <w:rPr>
          <w:rFonts w:asciiTheme="minorHAnsi" w:hAnsiTheme="minorHAnsi" w:cstheme="minorHAnsi"/>
        </w:rPr>
        <w:t xml:space="preserve"> 163, 21</w:t>
      </w:r>
      <w:r w:rsidR="00122B9C">
        <w:rPr>
          <w:rFonts w:asciiTheme="minorHAnsi" w:hAnsiTheme="minorHAnsi" w:cstheme="minorHAnsi"/>
        </w:rPr>
        <w:t xml:space="preserve">, </w:t>
      </w:r>
      <w:r w:rsidRPr="00122B9C">
        <w:rPr>
          <w:rFonts w:asciiTheme="minorHAnsi" w:hAnsiTheme="minorHAnsi" w:cstheme="minorHAnsi"/>
        </w:rPr>
        <w:t>22 mayo 1986</w:t>
      </w:r>
      <w:r w:rsidR="00122B9C">
        <w:rPr>
          <w:rFonts w:asciiTheme="minorHAnsi" w:hAnsiTheme="minorHAnsi" w:cstheme="minorHAnsi"/>
        </w:rPr>
        <w:t>,</w:t>
      </w:r>
      <w:r w:rsidRPr="00122B9C">
        <w:rPr>
          <w:rFonts w:asciiTheme="minorHAnsi" w:hAnsiTheme="minorHAnsi" w:cstheme="minorHAnsi"/>
        </w:rPr>
        <w:t xml:space="preserve"> 549</w:t>
      </w:r>
      <w:r w:rsidRPr="009C2C78">
        <w:rPr>
          <w:rFonts w:asciiTheme="minorHAnsi" w:hAnsiTheme="minorHAnsi" w:cstheme="minorHAnsi"/>
        </w:rPr>
        <w:t>).</w:t>
      </w:r>
    </w:p>
    <w:p w14:paraId="3E373BEB" w14:textId="4D4755C4"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 ese sentido, A.T. Jones y E</w:t>
      </w:r>
      <w:r w:rsidR="00D062B8">
        <w:rPr>
          <w:rFonts w:asciiTheme="minorHAnsi" w:hAnsiTheme="minorHAnsi" w:cstheme="minorHAnsi"/>
        </w:rPr>
        <w:t>llen</w:t>
      </w:r>
      <w:r w:rsidRPr="009C2C78">
        <w:rPr>
          <w:rFonts w:asciiTheme="minorHAnsi" w:hAnsiTheme="minorHAnsi" w:cstheme="minorHAnsi"/>
        </w:rPr>
        <w:t xml:space="preserve"> White estaban edificando sobre el fundamento puesto por E.J. Waggoner</w:t>
      </w:r>
      <w:r w:rsidR="00D062B8">
        <w:rPr>
          <w:rFonts w:asciiTheme="minorHAnsi" w:hAnsiTheme="minorHAnsi" w:cstheme="minorHAnsi"/>
        </w:rPr>
        <w:t>, de una forma en que</w:t>
      </w:r>
      <w:r w:rsidR="0094300A">
        <w:rPr>
          <w:rFonts w:asciiTheme="minorHAnsi" w:hAnsiTheme="minorHAnsi" w:cstheme="minorHAnsi"/>
        </w:rPr>
        <w:t xml:space="preserve"> Ellen White</w:t>
      </w:r>
      <w:r w:rsidR="00D062B8">
        <w:rPr>
          <w:rFonts w:asciiTheme="minorHAnsi" w:hAnsiTheme="minorHAnsi" w:cstheme="minorHAnsi"/>
        </w:rPr>
        <w:t xml:space="preserve"> no negaba lo que anteriormente había dicho respecto a J.H. Waggoner</w:t>
      </w:r>
      <w:r w:rsidRPr="009C2C78">
        <w:rPr>
          <w:rFonts w:asciiTheme="minorHAnsi" w:hAnsiTheme="minorHAnsi" w:cstheme="minorHAnsi"/>
        </w:rPr>
        <w:t xml:space="preserve">. </w:t>
      </w:r>
      <w:r w:rsidR="0094300A">
        <w:rPr>
          <w:rFonts w:asciiTheme="minorHAnsi" w:hAnsiTheme="minorHAnsi" w:cstheme="minorHAnsi"/>
        </w:rPr>
        <w:t>Inicialmente, E.J. Waggoner</w:t>
      </w:r>
      <w:r w:rsidRPr="009C2C78">
        <w:rPr>
          <w:rFonts w:asciiTheme="minorHAnsi" w:hAnsiTheme="minorHAnsi" w:cstheme="minorHAnsi"/>
        </w:rPr>
        <w:t xml:space="preserve"> había limitado el “tutor” primariamente a la ley moral de Dios</w:t>
      </w:r>
      <w:r w:rsidR="0094300A">
        <w:rPr>
          <w:rFonts w:asciiTheme="minorHAnsi" w:hAnsiTheme="minorHAnsi" w:cstheme="minorHAnsi"/>
        </w:rPr>
        <w:t>, tal como había hecho su padre</w:t>
      </w:r>
      <w:r w:rsidRPr="009C2C78">
        <w:rPr>
          <w:rFonts w:asciiTheme="minorHAnsi" w:hAnsiTheme="minorHAnsi" w:cstheme="minorHAnsi"/>
        </w:rPr>
        <w:t xml:space="preserve">. Sin duda, eso fue lo que tenía </w:t>
      </w:r>
      <w:r w:rsidRPr="009C2C78">
        <w:rPr>
          <w:rFonts w:asciiTheme="minorHAnsi" w:hAnsiTheme="minorHAnsi" w:cstheme="minorHAnsi"/>
          <w:i/>
          <w:iCs/>
        </w:rPr>
        <w:t>in mente</w:t>
      </w:r>
      <w:r w:rsidRPr="009C2C78">
        <w:rPr>
          <w:rFonts w:asciiTheme="minorHAnsi" w:hAnsiTheme="minorHAnsi" w:cstheme="minorHAnsi"/>
        </w:rPr>
        <w:t xml:space="preserve"> el “guía”</w:t>
      </w:r>
      <w:r w:rsidR="00F1091B">
        <w:rPr>
          <w:rFonts w:asciiTheme="minorHAnsi" w:hAnsiTheme="minorHAnsi" w:cstheme="minorHAnsi"/>
        </w:rPr>
        <w:t xml:space="preserve"> </w:t>
      </w:r>
      <w:r w:rsidR="00AC5C13">
        <w:rPr>
          <w:rFonts w:asciiTheme="minorHAnsi" w:hAnsiTheme="minorHAnsi" w:cstheme="minorHAnsi"/>
        </w:rPr>
        <w:t>—</w:t>
      </w:r>
      <w:r w:rsidR="00F1091B">
        <w:rPr>
          <w:rFonts w:asciiTheme="minorHAnsi" w:hAnsiTheme="minorHAnsi" w:cstheme="minorHAnsi"/>
        </w:rPr>
        <w:t>en la visión</w:t>
      </w:r>
      <w:r w:rsidR="00AC5C13">
        <w:rPr>
          <w:rFonts w:asciiTheme="minorHAnsi" w:hAnsiTheme="minorHAnsi" w:cstheme="minorHAnsi"/>
        </w:rPr>
        <w:t>—</w:t>
      </w:r>
      <w:r w:rsidRPr="009C2C78">
        <w:rPr>
          <w:rFonts w:asciiTheme="minorHAnsi" w:hAnsiTheme="minorHAnsi" w:cstheme="minorHAnsi"/>
        </w:rPr>
        <w:t xml:space="preserve"> de </w:t>
      </w:r>
      <w:r w:rsidR="00DB365A">
        <w:rPr>
          <w:rFonts w:asciiTheme="minorHAnsi" w:hAnsiTheme="minorHAnsi" w:cstheme="minorHAnsi"/>
        </w:rPr>
        <w:t>Ellen White</w:t>
      </w:r>
      <w:r w:rsidRPr="009C2C78">
        <w:rPr>
          <w:rFonts w:asciiTheme="minorHAnsi" w:hAnsiTheme="minorHAnsi" w:cstheme="minorHAnsi"/>
        </w:rPr>
        <w:t xml:space="preserve"> en 1888, cuando le inspiró a que escribiera al </w:t>
      </w:r>
      <w:r w:rsidR="00F1091B">
        <w:rPr>
          <w:rFonts w:asciiTheme="minorHAnsi" w:hAnsiTheme="minorHAnsi" w:cstheme="minorHAnsi"/>
        </w:rPr>
        <w:t>pastor</w:t>
      </w:r>
      <w:r w:rsidRPr="009C2C78">
        <w:rPr>
          <w:rFonts w:asciiTheme="minorHAnsi" w:hAnsiTheme="minorHAnsi" w:cstheme="minorHAnsi"/>
        </w:rPr>
        <w:t xml:space="preserve"> Butler:</w:t>
      </w:r>
    </w:p>
    <w:p w14:paraId="68028D18" w14:textId="120965B0" w:rsidR="000D2114" w:rsidRPr="00F1091B" w:rsidRDefault="000D2114" w:rsidP="00F1091B">
      <w:pPr>
        <w:pStyle w:val="EGW"/>
        <w:ind w:left="426" w:right="391" w:firstLine="0"/>
        <w:rPr>
          <w:rFonts w:asciiTheme="minorHAnsi" w:hAnsiTheme="minorHAnsi" w:cstheme="minorHAnsi"/>
          <w:sz w:val="22"/>
          <w:szCs w:val="22"/>
        </w:rPr>
      </w:pPr>
      <w:r w:rsidRPr="00F1091B">
        <w:rPr>
          <w:rFonts w:asciiTheme="minorHAnsi" w:hAnsiTheme="minorHAnsi" w:cstheme="minorHAnsi"/>
          <w:sz w:val="22"/>
          <w:szCs w:val="22"/>
        </w:rPr>
        <w:t xml:space="preserve">Él [el guía de </w:t>
      </w:r>
      <w:r w:rsidR="00DB365A" w:rsidRPr="00F1091B">
        <w:rPr>
          <w:rFonts w:asciiTheme="minorHAnsi" w:hAnsiTheme="minorHAnsi" w:cstheme="minorHAnsi"/>
          <w:sz w:val="22"/>
          <w:szCs w:val="22"/>
        </w:rPr>
        <w:t>Ellen White</w:t>
      </w:r>
      <w:r w:rsidRPr="00F1091B">
        <w:rPr>
          <w:rFonts w:asciiTheme="minorHAnsi" w:hAnsiTheme="minorHAnsi" w:cstheme="minorHAnsi"/>
          <w:sz w:val="22"/>
          <w:szCs w:val="22"/>
        </w:rPr>
        <w:t xml:space="preserve"> en aquella visión] extendió sus brazos hacia el Dr. Waggoner y hacia usted, </w:t>
      </w:r>
      <w:r w:rsidR="005E5EA6">
        <w:rPr>
          <w:rFonts w:asciiTheme="minorHAnsi" w:hAnsiTheme="minorHAnsi" w:cstheme="minorHAnsi"/>
          <w:sz w:val="22"/>
          <w:szCs w:val="22"/>
        </w:rPr>
        <w:t>pastor</w:t>
      </w:r>
      <w:r w:rsidRPr="00F1091B">
        <w:rPr>
          <w:rFonts w:asciiTheme="minorHAnsi" w:hAnsiTheme="minorHAnsi" w:cstheme="minorHAnsi"/>
          <w:sz w:val="22"/>
          <w:szCs w:val="22"/>
        </w:rPr>
        <w:t xml:space="preserve"> Butler, y dijo en esencia lo siguiente: </w:t>
      </w:r>
      <w:r w:rsidR="00F1091B" w:rsidRPr="00F1091B">
        <w:rPr>
          <w:rFonts w:asciiTheme="minorHAnsi" w:hAnsiTheme="minorHAnsi" w:cstheme="minorHAnsi"/>
          <w:sz w:val="22"/>
          <w:szCs w:val="22"/>
        </w:rPr>
        <w:t>“</w:t>
      </w:r>
      <w:r w:rsidRPr="00F1091B">
        <w:rPr>
          <w:rFonts w:asciiTheme="minorHAnsi" w:hAnsiTheme="minorHAnsi" w:cstheme="minorHAnsi"/>
          <w:sz w:val="22"/>
          <w:szCs w:val="22"/>
        </w:rPr>
        <w:t>Ninguno de los dos tiene toda la luz sobre la ley; ninguna de las dos posiciones es perfecta” (Carta de E</w:t>
      </w:r>
      <w:r w:rsidR="00F1091B" w:rsidRPr="00F1091B">
        <w:rPr>
          <w:rFonts w:asciiTheme="minorHAnsi" w:hAnsiTheme="minorHAnsi" w:cstheme="minorHAnsi"/>
          <w:sz w:val="22"/>
          <w:szCs w:val="22"/>
        </w:rPr>
        <w:t>llen</w:t>
      </w:r>
      <w:r w:rsidRPr="00F1091B">
        <w:rPr>
          <w:rFonts w:asciiTheme="minorHAnsi" w:hAnsiTheme="minorHAnsi" w:cstheme="minorHAnsi"/>
          <w:sz w:val="22"/>
          <w:szCs w:val="22"/>
        </w:rPr>
        <w:t xml:space="preserve"> White a G.I. Butler, 14 octubre 1888, Minneapolis, Minnesota. </w:t>
      </w:r>
      <w:r w:rsidR="00EF1768">
        <w:rPr>
          <w:rFonts w:asciiTheme="minorHAnsi" w:hAnsiTheme="minorHAnsi" w:cstheme="minorHAnsi"/>
          <w:i/>
          <w:sz w:val="22"/>
          <w:szCs w:val="22"/>
        </w:rPr>
        <w:t>The Ellen G. White 1888 Materials</w:t>
      </w:r>
      <w:r w:rsidRPr="00F1091B">
        <w:rPr>
          <w:rFonts w:asciiTheme="minorHAnsi" w:hAnsiTheme="minorHAnsi" w:cstheme="minorHAnsi"/>
          <w:i/>
          <w:sz w:val="22"/>
          <w:szCs w:val="22"/>
        </w:rPr>
        <w:t xml:space="preserve">, </w:t>
      </w:r>
      <w:r w:rsidR="00EF1768">
        <w:rPr>
          <w:rFonts w:asciiTheme="minorHAnsi" w:hAnsiTheme="minorHAnsi" w:cstheme="minorHAnsi"/>
          <w:i/>
          <w:sz w:val="22"/>
          <w:szCs w:val="22"/>
        </w:rPr>
        <w:t>93</w:t>
      </w:r>
      <w:r w:rsidRPr="00F1091B">
        <w:rPr>
          <w:rFonts w:asciiTheme="minorHAnsi" w:hAnsiTheme="minorHAnsi" w:cstheme="minorHAnsi"/>
          <w:sz w:val="22"/>
          <w:szCs w:val="22"/>
        </w:rPr>
        <w:t>).</w:t>
      </w:r>
    </w:p>
    <w:p w14:paraId="44EBD30C" w14:textId="0CB12476" w:rsidR="000D2114"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Waggoner estaba comenzando a recibir los rayos de la luz sobre la justicia por la fe y sobre la ley, que vendrían a desarrollarse hasta convertirse en el mensaje pleno </w:t>
      </w:r>
      <w:r w:rsidR="005E5EA6">
        <w:rPr>
          <w:rFonts w:asciiTheme="minorHAnsi" w:hAnsiTheme="minorHAnsi" w:cstheme="minorHAnsi"/>
        </w:rPr>
        <w:t>que</w:t>
      </w:r>
      <w:r w:rsidRPr="009C2C78">
        <w:rPr>
          <w:rFonts w:asciiTheme="minorHAnsi" w:hAnsiTheme="minorHAnsi" w:cstheme="minorHAnsi"/>
        </w:rPr>
        <w:t xml:space="preserve"> Dios</w:t>
      </w:r>
      <w:r w:rsidR="005E5EA6">
        <w:rPr>
          <w:rFonts w:asciiTheme="minorHAnsi" w:hAnsiTheme="minorHAnsi" w:cstheme="minorHAnsi"/>
        </w:rPr>
        <w:t xml:space="preserve"> tenía</w:t>
      </w:r>
      <w:r w:rsidRPr="009C2C78">
        <w:rPr>
          <w:rFonts w:asciiTheme="minorHAnsi" w:hAnsiTheme="minorHAnsi" w:cstheme="minorHAnsi"/>
        </w:rPr>
        <w:t xml:space="preserve"> para su pueblo.</w:t>
      </w:r>
    </w:p>
    <w:p w14:paraId="02D08DBA" w14:textId="15D9B74B" w:rsidR="005E5EA6" w:rsidRDefault="005E5EA6">
      <w:pPr>
        <w:rPr>
          <w:rFonts w:asciiTheme="minorHAnsi" w:hAnsiTheme="minorHAnsi" w:cstheme="minorHAnsi"/>
          <w:lang w:val="es-ES" w:eastAsia="es-ES"/>
        </w:rPr>
      </w:pPr>
      <w:r w:rsidRPr="00836684">
        <w:rPr>
          <w:rFonts w:asciiTheme="minorHAnsi" w:hAnsiTheme="minorHAnsi" w:cstheme="minorHAnsi"/>
          <w:lang w:val="es-ES"/>
        </w:rPr>
        <w:br w:type="page"/>
      </w:r>
    </w:p>
    <w:p w14:paraId="5C597DDB" w14:textId="31082586" w:rsidR="005E5EA6" w:rsidRPr="00251453" w:rsidRDefault="005E5EA6" w:rsidP="00251453">
      <w:pPr>
        <w:pStyle w:val="Libro12"/>
        <w:ind w:firstLine="0"/>
        <w:jc w:val="center"/>
        <w:rPr>
          <w:rFonts w:asciiTheme="minorHAnsi" w:hAnsiTheme="minorHAnsi" w:cstheme="minorHAnsi"/>
          <w:sz w:val="28"/>
          <w:szCs w:val="28"/>
        </w:rPr>
      </w:pPr>
      <w:bookmarkStart w:id="35" w:name="cap16"/>
      <w:r w:rsidRPr="00251453">
        <w:rPr>
          <w:rFonts w:asciiTheme="minorHAnsi" w:hAnsiTheme="minorHAnsi" w:cstheme="minorHAnsi"/>
          <w:sz w:val="28"/>
          <w:szCs w:val="28"/>
        </w:rPr>
        <w:lastRenderedPageBreak/>
        <w:t>Capítulo 16</w:t>
      </w:r>
    </w:p>
    <w:bookmarkEnd w:id="35"/>
    <w:p w14:paraId="209465F7" w14:textId="6BA6560B" w:rsidR="005E5EA6" w:rsidRPr="00251453" w:rsidRDefault="00251453" w:rsidP="00251453">
      <w:pPr>
        <w:pStyle w:val="Libro12"/>
        <w:ind w:firstLine="0"/>
        <w:jc w:val="center"/>
        <w:rPr>
          <w:rFonts w:asciiTheme="minorHAnsi" w:hAnsiTheme="minorHAnsi" w:cstheme="minorHAnsi"/>
          <w:b/>
          <w:bCs/>
          <w:color w:val="000066"/>
          <w:sz w:val="32"/>
          <w:szCs w:val="32"/>
        </w:rPr>
      </w:pPr>
      <w:r w:rsidRPr="00251453">
        <w:rPr>
          <w:rFonts w:asciiTheme="minorHAnsi" w:hAnsiTheme="minorHAnsi" w:cstheme="minorHAnsi"/>
          <w:b/>
          <w:bCs/>
          <w:color w:val="000066"/>
          <w:sz w:val="32"/>
          <w:szCs w:val="32"/>
        </w:rPr>
        <w:t>El mensaje del tercer ángel</w:t>
      </w:r>
    </w:p>
    <w:p w14:paraId="1A9B47F8" w14:textId="3F9ED269" w:rsidR="005E5EA6" w:rsidRDefault="00251453" w:rsidP="00251453">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251453">
          <w:rPr>
            <w:rStyle w:val="Hipervnculo"/>
            <w:rFonts w:asciiTheme="minorHAnsi" w:hAnsiTheme="minorHAnsi" w:cstheme="minorHAnsi"/>
            <w:color w:val="C00000"/>
            <w:u w:val="none"/>
          </w:rPr>
          <w:t>índice</w:t>
        </w:r>
      </w:hyperlink>
      <w:r>
        <w:rPr>
          <w:rFonts w:asciiTheme="minorHAnsi" w:hAnsiTheme="minorHAnsi" w:cstheme="minorHAnsi"/>
        </w:rPr>
        <w:t>)</w:t>
      </w:r>
    </w:p>
    <w:p w14:paraId="63E23505" w14:textId="77777777" w:rsidR="005E5EA6" w:rsidRPr="009C2C78" w:rsidRDefault="005E5EA6" w:rsidP="009C2C78">
      <w:pPr>
        <w:pStyle w:val="Libro12"/>
        <w:ind w:firstLine="0"/>
        <w:rPr>
          <w:rFonts w:asciiTheme="minorHAnsi" w:hAnsiTheme="minorHAnsi" w:cstheme="minorHAnsi"/>
        </w:rPr>
      </w:pPr>
    </w:p>
    <w:p w14:paraId="5E17C6D9" w14:textId="071F8C94" w:rsidR="00836684" w:rsidRDefault="00836684" w:rsidP="009C2C78">
      <w:pPr>
        <w:pStyle w:val="Libro12"/>
        <w:ind w:firstLine="0"/>
        <w:rPr>
          <w:rFonts w:asciiTheme="minorHAnsi" w:hAnsiTheme="minorHAnsi" w:cstheme="minorHAnsi"/>
        </w:rPr>
      </w:pPr>
      <w:r>
        <w:rPr>
          <w:rFonts w:asciiTheme="minorHAnsi" w:hAnsiTheme="minorHAnsi" w:cstheme="minorHAnsi"/>
        </w:rPr>
        <w:t>En 1891</w:t>
      </w:r>
      <w:r w:rsidR="00AE2CF9">
        <w:rPr>
          <w:rFonts w:asciiTheme="minorHAnsi" w:hAnsiTheme="minorHAnsi" w:cstheme="minorHAnsi"/>
        </w:rPr>
        <w:t>,</w:t>
      </w:r>
      <w:r>
        <w:rPr>
          <w:rFonts w:asciiTheme="minorHAnsi" w:hAnsiTheme="minorHAnsi" w:cstheme="minorHAnsi"/>
        </w:rPr>
        <w:t xml:space="preserve"> E.J</w:t>
      </w:r>
      <w:r w:rsidR="00C94937">
        <w:rPr>
          <w:rFonts w:asciiTheme="minorHAnsi" w:hAnsiTheme="minorHAnsi" w:cstheme="minorHAnsi"/>
        </w:rPr>
        <w:t>.</w:t>
      </w:r>
      <w:r>
        <w:rPr>
          <w:rFonts w:asciiTheme="minorHAnsi" w:hAnsiTheme="minorHAnsi" w:cstheme="minorHAnsi"/>
        </w:rPr>
        <w:t xml:space="preserve"> Waggoner relacionó </w:t>
      </w:r>
      <w:r w:rsidR="00A47325">
        <w:rPr>
          <w:rFonts w:asciiTheme="minorHAnsi" w:hAnsiTheme="minorHAnsi" w:cstheme="minorHAnsi"/>
        </w:rPr>
        <w:t xml:space="preserve">de este modo </w:t>
      </w:r>
      <w:r>
        <w:rPr>
          <w:rFonts w:asciiTheme="minorHAnsi" w:hAnsiTheme="minorHAnsi" w:cstheme="minorHAnsi"/>
        </w:rPr>
        <w:t>el pacto eterno con el mensaje del tercer ángel de la justificación por la fe:</w:t>
      </w:r>
    </w:p>
    <w:p w14:paraId="33B0E729" w14:textId="6060AF61" w:rsidR="00836684" w:rsidRPr="003037CF" w:rsidRDefault="001A7800" w:rsidP="003037CF">
      <w:pPr>
        <w:pStyle w:val="Libro12"/>
        <w:ind w:left="426" w:right="391" w:firstLine="0"/>
        <w:rPr>
          <w:rFonts w:asciiTheme="minorHAnsi" w:hAnsiTheme="minorHAnsi" w:cstheme="minorHAnsi"/>
          <w:sz w:val="22"/>
          <w:szCs w:val="22"/>
        </w:rPr>
      </w:pPr>
      <w:r w:rsidRPr="003037CF">
        <w:rPr>
          <w:rFonts w:asciiTheme="minorHAnsi" w:hAnsiTheme="minorHAnsi" w:cstheme="minorHAnsi"/>
          <w:sz w:val="22"/>
          <w:szCs w:val="22"/>
        </w:rPr>
        <w:t>Debemos</w:t>
      </w:r>
      <w:r w:rsidR="00836684" w:rsidRPr="003037CF">
        <w:rPr>
          <w:rFonts w:asciiTheme="minorHAnsi" w:hAnsiTheme="minorHAnsi" w:cstheme="minorHAnsi"/>
          <w:sz w:val="22"/>
          <w:szCs w:val="22"/>
        </w:rPr>
        <w:t xml:space="preserve"> … predicar a “Cristo y Cristo crucificado”</w:t>
      </w:r>
      <w:r w:rsidRPr="003037CF">
        <w:rPr>
          <w:rFonts w:asciiTheme="minorHAnsi" w:hAnsiTheme="minorHAnsi" w:cstheme="minorHAnsi"/>
          <w:sz w:val="22"/>
          <w:szCs w:val="22"/>
        </w:rPr>
        <w:t>, el resumen del “evangelio del reino”, o … mensaje del tercer ángel … mostrarlo a partir del pacto que Dios hizo con Abraham, el sacrificio de Cristo, la justificación por la fe (</w:t>
      </w:r>
      <w:r w:rsidR="00973520" w:rsidRPr="003037CF">
        <w:rPr>
          <w:rFonts w:asciiTheme="minorHAnsi" w:hAnsiTheme="minorHAnsi" w:cstheme="minorHAnsi"/>
          <w:sz w:val="22"/>
          <w:szCs w:val="22"/>
        </w:rPr>
        <w:t>E.</w:t>
      </w:r>
      <w:r w:rsidR="005B2983" w:rsidRPr="003037CF">
        <w:rPr>
          <w:rFonts w:asciiTheme="minorHAnsi" w:hAnsiTheme="minorHAnsi" w:cstheme="minorHAnsi"/>
          <w:sz w:val="22"/>
          <w:szCs w:val="22"/>
        </w:rPr>
        <w:t xml:space="preserve">J. </w:t>
      </w:r>
      <w:r w:rsidR="00973520" w:rsidRPr="003037CF">
        <w:rPr>
          <w:rFonts w:asciiTheme="minorHAnsi" w:hAnsiTheme="minorHAnsi" w:cstheme="minorHAnsi"/>
          <w:sz w:val="22"/>
          <w:szCs w:val="22"/>
        </w:rPr>
        <w:t xml:space="preserve">Waggoner, How Shall We Reach the Jews? </w:t>
      </w:r>
      <w:r w:rsidR="00973520" w:rsidRPr="003037CF">
        <w:rPr>
          <w:rFonts w:asciiTheme="minorHAnsi" w:hAnsiTheme="minorHAnsi" w:cstheme="minorHAnsi"/>
          <w:i/>
          <w:iCs/>
          <w:sz w:val="22"/>
          <w:szCs w:val="22"/>
        </w:rPr>
        <w:t>PT</w:t>
      </w:r>
      <w:r w:rsidR="00973520" w:rsidRPr="003037CF">
        <w:rPr>
          <w:rFonts w:asciiTheme="minorHAnsi" w:hAnsiTheme="minorHAnsi" w:cstheme="minorHAnsi"/>
          <w:sz w:val="22"/>
          <w:szCs w:val="22"/>
        </w:rPr>
        <w:t xml:space="preserve"> 7, 26</w:t>
      </w:r>
      <w:r w:rsidR="005B2983" w:rsidRPr="003037CF">
        <w:rPr>
          <w:rFonts w:asciiTheme="minorHAnsi" w:hAnsiTheme="minorHAnsi" w:cstheme="minorHAnsi"/>
          <w:sz w:val="22"/>
          <w:szCs w:val="22"/>
        </w:rPr>
        <w:t>,</w:t>
      </w:r>
      <w:r w:rsidR="00973520" w:rsidRPr="003037CF">
        <w:rPr>
          <w:rFonts w:asciiTheme="minorHAnsi" w:hAnsiTheme="minorHAnsi" w:cstheme="minorHAnsi"/>
          <w:sz w:val="22"/>
          <w:szCs w:val="22"/>
        </w:rPr>
        <w:t xml:space="preserve"> 17</w:t>
      </w:r>
      <w:r w:rsidR="005B2983" w:rsidRPr="003037CF">
        <w:rPr>
          <w:rFonts w:asciiTheme="minorHAnsi" w:hAnsiTheme="minorHAnsi" w:cstheme="minorHAnsi"/>
          <w:sz w:val="22"/>
          <w:szCs w:val="22"/>
        </w:rPr>
        <w:t xml:space="preserve"> diciembre </w:t>
      </w:r>
      <w:r w:rsidR="00973520" w:rsidRPr="003037CF">
        <w:rPr>
          <w:rFonts w:asciiTheme="minorHAnsi" w:hAnsiTheme="minorHAnsi" w:cstheme="minorHAnsi"/>
          <w:sz w:val="22"/>
          <w:szCs w:val="22"/>
        </w:rPr>
        <w:t>1891, 413</w:t>
      </w:r>
      <w:r w:rsidRPr="003037CF">
        <w:rPr>
          <w:rFonts w:asciiTheme="minorHAnsi" w:hAnsiTheme="minorHAnsi" w:cstheme="minorHAnsi"/>
          <w:sz w:val="22"/>
          <w:szCs w:val="22"/>
        </w:rPr>
        <w:t>)</w:t>
      </w:r>
      <w:r w:rsidR="005B2983" w:rsidRPr="003037CF">
        <w:rPr>
          <w:rFonts w:asciiTheme="minorHAnsi" w:hAnsiTheme="minorHAnsi" w:cstheme="minorHAnsi"/>
          <w:sz w:val="22"/>
          <w:szCs w:val="22"/>
        </w:rPr>
        <w:t>.</w:t>
      </w:r>
    </w:p>
    <w:p w14:paraId="5FD2A41E" w14:textId="67C6068E" w:rsidR="00836684" w:rsidRDefault="003037CF" w:rsidP="009C2C78">
      <w:pPr>
        <w:pStyle w:val="Libro12"/>
        <w:ind w:firstLine="0"/>
        <w:rPr>
          <w:rFonts w:asciiTheme="minorHAnsi" w:hAnsiTheme="minorHAnsi" w:cstheme="minorHAnsi"/>
        </w:rPr>
      </w:pPr>
      <w:r>
        <w:rPr>
          <w:rFonts w:asciiTheme="minorHAnsi" w:hAnsiTheme="minorHAnsi" w:cstheme="minorHAnsi"/>
        </w:rPr>
        <w:t>Esa era la forma de alcanzar a los judíos</w:t>
      </w:r>
      <w:r w:rsidR="006F6900">
        <w:rPr>
          <w:rFonts w:asciiTheme="minorHAnsi" w:hAnsiTheme="minorHAnsi" w:cstheme="minorHAnsi"/>
        </w:rPr>
        <w:t xml:space="preserve">: mostrarles lo que Dios quería hacer con Israel al conducirlos de Egipto a la tierra prometida. Esa es la misma obra que Dios haría </w:t>
      </w:r>
      <w:r w:rsidR="007E0A06">
        <w:rPr>
          <w:rFonts w:asciiTheme="minorHAnsi" w:hAnsiTheme="minorHAnsi" w:cstheme="minorHAnsi"/>
        </w:rPr>
        <w:t>al juntar a los suyos en todo el mundo para llevarlos a poseer la herencia eterna.</w:t>
      </w:r>
    </w:p>
    <w:p w14:paraId="32F653EC" w14:textId="6D1974E8" w:rsidR="007E0A06" w:rsidRDefault="007E0A06" w:rsidP="009C2C78">
      <w:pPr>
        <w:pStyle w:val="Libro12"/>
        <w:ind w:firstLine="0"/>
        <w:rPr>
          <w:rFonts w:asciiTheme="minorHAnsi" w:hAnsiTheme="minorHAnsi" w:cstheme="minorHAnsi"/>
        </w:rPr>
      </w:pPr>
      <w:r>
        <w:rPr>
          <w:rFonts w:asciiTheme="minorHAnsi" w:hAnsiTheme="minorHAnsi" w:cstheme="minorHAnsi"/>
        </w:rPr>
        <w:t>En 1895, Ellen White relacionó el “mensaje preciosísimo” que trajeron Waggoner y Jones con el mensaje del tercer ángel y</w:t>
      </w:r>
      <w:r w:rsidR="00FB4040">
        <w:rPr>
          <w:rFonts w:asciiTheme="minorHAnsi" w:hAnsiTheme="minorHAnsi" w:cstheme="minorHAnsi"/>
        </w:rPr>
        <w:t xml:space="preserve"> con</w:t>
      </w:r>
      <w:r>
        <w:rPr>
          <w:rFonts w:asciiTheme="minorHAnsi" w:hAnsiTheme="minorHAnsi" w:cstheme="minorHAnsi"/>
        </w:rPr>
        <w:t xml:space="preserve"> el pacto eterno.</w:t>
      </w:r>
    </w:p>
    <w:p w14:paraId="713608A4" w14:textId="764D83BA" w:rsidR="007E0A06" w:rsidRPr="009A50FF" w:rsidRDefault="00C30044" w:rsidP="009A50FF">
      <w:pPr>
        <w:pStyle w:val="Libro12"/>
        <w:ind w:left="426" w:right="391" w:firstLine="0"/>
        <w:rPr>
          <w:rFonts w:asciiTheme="minorHAnsi" w:hAnsiTheme="minorHAnsi" w:cstheme="minorHAnsi"/>
          <w:sz w:val="22"/>
          <w:szCs w:val="22"/>
        </w:rPr>
      </w:pPr>
      <w:r w:rsidRPr="009A50FF">
        <w:rPr>
          <w:rFonts w:asciiTheme="minorHAnsi" w:hAnsiTheme="minorHAnsi" w:cstheme="minorHAnsi"/>
          <w:sz w:val="22"/>
          <w:szCs w:val="22"/>
        </w:rPr>
        <w:t xml:space="preserve">En su gran misericordia el Señor envió un preciosísimo mensaje a su pueblo por medio de los pastores Waggoner y Jones. Este mensaje tenía que presentar en forma más destacada ante el mundo al sublime Salvador, el sacrificio por los pecados del mundo entero. Presentaba la justificación por la fe en el Garante; invitaba a la gente a recibir la justicia de Cristo, que se manifiesta en la obediencia a todos los mandamientos de Dios … </w:t>
      </w:r>
      <w:r w:rsidR="009A50FF" w:rsidRPr="009A50FF">
        <w:rPr>
          <w:rFonts w:asciiTheme="minorHAnsi" w:hAnsiTheme="minorHAnsi" w:cstheme="minorHAnsi"/>
          <w:sz w:val="22"/>
          <w:szCs w:val="22"/>
        </w:rPr>
        <w:t>Es el mensaje del tercer ángel, que ha de ser proclamado en alta voz y acompañado por el abundante derramamiento de su Espíritu…</w:t>
      </w:r>
    </w:p>
    <w:p w14:paraId="16C37F3E" w14:textId="3BFC9551" w:rsidR="009A50FF" w:rsidRPr="009A50FF" w:rsidRDefault="009A50FF" w:rsidP="009A50FF">
      <w:pPr>
        <w:pStyle w:val="Libro12"/>
        <w:ind w:left="426" w:right="391" w:firstLine="0"/>
        <w:rPr>
          <w:rFonts w:asciiTheme="minorHAnsi" w:hAnsiTheme="minorHAnsi" w:cstheme="minorHAnsi"/>
          <w:sz w:val="22"/>
          <w:szCs w:val="22"/>
        </w:rPr>
      </w:pPr>
      <w:r w:rsidRPr="009A50FF">
        <w:rPr>
          <w:rFonts w:asciiTheme="minorHAnsi" w:hAnsiTheme="minorHAnsi" w:cstheme="minorHAnsi"/>
          <w:sz w:val="22"/>
          <w:szCs w:val="22"/>
        </w:rPr>
        <w:t xml:space="preserve">El exaltado Salvador ha de aparecer en su obra eficaz como el Cordero inmolado, sentado en el trono, para dispensar las inapreciables bendiciones del pacto (Ellen White, Testimony to </w:t>
      </w:r>
      <w:r w:rsidRPr="009A50FF">
        <w:rPr>
          <w:rFonts w:asciiTheme="minorHAnsi" w:hAnsiTheme="minorHAnsi" w:cstheme="minorHAnsi"/>
          <w:sz w:val="22"/>
          <w:szCs w:val="22"/>
        </w:rPr>
        <w:lastRenderedPageBreak/>
        <w:t xml:space="preserve">the Battle Creek Church, Carta 57, 1 mayo 1895. </w:t>
      </w:r>
      <w:r w:rsidRPr="009A50FF">
        <w:rPr>
          <w:rFonts w:asciiTheme="minorHAnsi" w:hAnsiTheme="minorHAnsi" w:cstheme="minorHAnsi"/>
          <w:i/>
          <w:iCs/>
          <w:sz w:val="22"/>
          <w:szCs w:val="22"/>
        </w:rPr>
        <w:t>Testimonios para los ministros</w:t>
      </w:r>
      <w:r w:rsidRPr="009A50FF">
        <w:rPr>
          <w:rFonts w:asciiTheme="minorHAnsi" w:hAnsiTheme="minorHAnsi" w:cstheme="minorHAnsi"/>
          <w:sz w:val="22"/>
          <w:szCs w:val="22"/>
        </w:rPr>
        <w:t>, 91-92).</w:t>
      </w:r>
    </w:p>
    <w:p w14:paraId="210D51AC" w14:textId="2C124B78" w:rsidR="009A50FF" w:rsidRDefault="00913CE0" w:rsidP="009C2C78">
      <w:pPr>
        <w:pStyle w:val="Libro12"/>
        <w:ind w:firstLine="0"/>
        <w:rPr>
          <w:rFonts w:asciiTheme="minorHAnsi" w:hAnsiTheme="minorHAnsi" w:cstheme="minorHAnsi"/>
        </w:rPr>
      </w:pPr>
      <w:r>
        <w:rPr>
          <w:rFonts w:asciiTheme="minorHAnsi" w:hAnsiTheme="minorHAnsi" w:cstheme="minorHAnsi"/>
        </w:rPr>
        <w:t>Esos párrafos conectan el mensaje del tercer ángel con la justificación por la fe y el pacto eterno.</w:t>
      </w:r>
    </w:p>
    <w:p w14:paraId="260C3A78" w14:textId="4899CD33"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W.W. Prescott fue el último</w:t>
      </w:r>
      <w:r w:rsidR="00913CE0">
        <w:rPr>
          <w:rFonts w:asciiTheme="minorHAnsi" w:hAnsiTheme="minorHAnsi" w:cstheme="minorHAnsi"/>
        </w:rPr>
        <w:t xml:space="preserve"> de la generación que fue testigo presencial de los eventos de 1888. Publicó</w:t>
      </w:r>
      <w:r w:rsidRPr="009C2C78">
        <w:rPr>
          <w:rFonts w:asciiTheme="minorHAnsi" w:hAnsiTheme="minorHAnsi" w:cstheme="minorHAnsi"/>
        </w:rPr>
        <w:t xml:space="preserve"> una serie de artículos sobre los pactos en la historia bíblica (</w:t>
      </w:r>
      <w:r w:rsidRPr="00913CE0">
        <w:rPr>
          <w:rFonts w:asciiTheme="minorHAnsi" w:hAnsiTheme="minorHAnsi" w:cstheme="minorHAnsi"/>
        </w:rPr>
        <w:t xml:space="preserve">W.W. Prescott, The Gospel of the Covenant, </w:t>
      </w:r>
      <w:r w:rsidRPr="00913CE0">
        <w:rPr>
          <w:rFonts w:asciiTheme="minorHAnsi" w:hAnsiTheme="minorHAnsi" w:cstheme="minorHAnsi"/>
          <w:i/>
        </w:rPr>
        <w:t>R</w:t>
      </w:r>
      <w:r w:rsidR="00913CE0">
        <w:rPr>
          <w:rFonts w:asciiTheme="minorHAnsi" w:hAnsiTheme="minorHAnsi" w:cstheme="minorHAnsi"/>
          <w:i/>
        </w:rPr>
        <w:t xml:space="preserve">eview and </w:t>
      </w:r>
      <w:r w:rsidRPr="00913CE0">
        <w:rPr>
          <w:rFonts w:asciiTheme="minorHAnsi" w:hAnsiTheme="minorHAnsi" w:cstheme="minorHAnsi"/>
          <w:i/>
        </w:rPr>
        <w:t>H</w:t>
      </w:r>
      <w:r w:rsidR="00913CE0">
        <w:rPr>
          <w:rFonts w:asciiTheme="minorHAnsi" w:hAnsiTheme="minorHAnsi" w:cstheme="minorHAnsi"/>
          <w:i/>
        </w:rPr>
        <w:t>erald</w:t>
      </w:r>
      <w:r w:rsidRPr="00913CE0">
        <w:rPr>
          <w:rFonts w:asciiTheme="minorHAnsi" w:hAnsiTheme="minorHAnsi" w:cstheme="minorHAnsi"/>
        </w:rPr>
        <w:t xml:space="preserve"> 113</w:t>
      </w:r>
      <w:r w:rsidR="00913CE0">
        <w:rPr>
          <w:rFonts w:asciiTheme="minorHAnsi" w:hAnsiTheme="minorHAnsi" w:cstheme="minorHAnsi"/>
        </w:rPr>
        <w:t xml:space="preserve">, </w:t>
      </w:r>
      <w:r w:rsidRPr="00913CE0">
        <w:rPr>
          <w:rFonts w:asciiTheme="minorHAnsi" w:hAnsiTheme="minorHAnsi" w:cstheme="minorHAnsi"/>
        </w:rPr>
        <w:t>20 agosto</w:t>
      </w:r>
      <w:r w:rsidR="00435538">
        <w:rPr>
          <w:rFonts w:asciiTheme="minorHAnsi" w:hAnsiTheme="minorHAnsi" w:cstheme="minorHAnsi"/>
        </w:rPr>
        <w:t>—</w:t>
      </w:r>
      <w:r w:rsidR="00913CE0" w:rsidRPr="00913CE0">
        <w:rPr>
          <w:rFonts w:asciiTheme="minorHAnsi" w:hAnsiTheme="minorHAnsi" w:cstheme="minorHAnsi"/>
        </w:rPr>
        <w:t>8</w:t>
      </w:r>
      <w:r w:rsidRPr="00913CE0">
        <w:rPr>
          <w:rFonts w:asciiTheme="minorHAnsi" w:hAnsiTheme="minorHAnsi" w:cstheme="minorHAnsi"/>
        </w:rPr>
        <w:t xml:space="preserve"> octubre 1936</w:t>
      </w:r>
      <w:r w:rsidRPr="009C2C78">
        <w:rPr>
          <w:rFonts w:asciiTheme="minorHAnsi" w:hAnsiTheme="minorHAnsi" w:cstheme="minorHAnsi"/>
        </w:rPr>
        <w:t xml:space="preserve">). Prescott reconoció cuán importantes </w:t>
      </w:r>
      <w:r w:rsidR="00A8639A">
        <w:rPr>
          <w:rFonts w:asciiTheme="minorHAnsi" w:hAnsiTheme="minorHAnsi" w:cstheme="minorHAnsi"/>
        </w:rPr>
        <w:t>so</w:t>
      </w:r>
      <w:r w:rsidRPr="009C2C78">
        <w:rPr>
          <w:rFonts w:asciiTheme="minorHAnsi" w:hAnsiTheme="minorHAnsi" w:cstheme="minorHAnsi"/>
        </w:rPr>
        <w:t xml:space="preserve">n los pactos a fin de comprender el mensaje de los tres ángeles. </w:t>
      </w:r>
      <w:r w:rsidR="00913CE0">
        <w:rPr>
          <w:rFonts w:asciiTheme="minorHAnsi" w:hAnsiTheme="minorHAnsi" w:cstheme="minorHAnsi"/>
        </w:rPr>
        <w:t>Escribió</w:t>
      </w:r>
      <w:r w:rsidRPr="009C2C78">
        <w:rPr>
          <w:rFonts w:asciiTheme="minorHAnsi" w:hAnsiTheme="minorHAnsi" w:cstheme="minorHAnsi"/>
        </w:rPr>
        <w:t>:</w:t>
      </w:r>
    </w:p>
    <w:p w14:paraId="3E2BCF88" w14:textId="00BB6D64" w:rsidR="000D2114" w:rsidRPr="00913CE0" w:rsidRDefault="000D2114" w:rsidP="00913CE0">
      <w:pPr>
        <w:pStyle w:val="EGW"/>
        <w:ind w:left="426" w:right="391" w:firstLine="0"/>
        <w:rPr>
          <w:rFonts w:asciiTheme="minorHAnsi" w:hAnsiTheme="minorHAnsi" w:cstheme="minorHAnsi"/>
          <w:sz w:val="22"/>
          <w:szCs w:val="22"/>
          <w:lang w:val="en-US"/>
        </w:rPr>
      </w:pPr>
      <w:r w:rsidRPr="00913CE0">
        <w:rPr>
          <w:rFonts w:asciiTheme="minorHAnsi" w:hAnsiTheme="minorHAnsi" w:cstheme="minorHAnsi"/>
          <w:sz w:val="22"/>
          <w:szCs w:val="22"/>
        </w:rPr>
        <w:t xml:space="preserve">Se nos ha instruido cabalmente al efecto de que la justificación por la fe </w:t>
      </w:r>
      <w:r w:rsidR="008D4F7F">
        <w:rPr>
          <w:rFonts w:asciiTheme="minorHAnsi" w:hAnsiTheme="minorHAnsi" w:cstheme="minorHAnsi"/>
          <w:sz w:val="22"/>
          <w:szCs w:val="22"/>
        </w:rPr>
        <w:t>“</w:t>
      </w:r>
      <w:r w:rsidRPr="00913CE0">
        <w:rPr>
          <w:rFonts w:asciiTheme="minorHAnsi" w:hAnsiTheme="minorHAnsi" w:cstheme="minorHAnsi"/>
          <w:sz w:val="22"/>
          <w:szCs w:val="22"/>
        </w:rPr>
        <w:t>es el mensaje del tercer ángel en verdad</w:t>
      </w:r>
      <w:r w:rsidR="008D4F7F">
        <w:rPr>
          <w:rFonts w:asciiTheme="minorHAnsi" w:hAnsiTheme="minorHAnsi" w:cstheme="minorHAnsi"/>
          <w:sz w:val="22"/>
          <w:szCs w:val="22"/>
        </w:rPr>
        <w:t>”</w:t>
      </w:r>
      <w:r w:rsidRPr="00913CE0">
        <w:rPr>
          <w:rFonts w:asciiTheme="minorHAnsi" w:hAnsiTheme="minorHAnsi" w:cstheme="minorHAnsi"/>
          <w:sz w:val="22"/>
          <w:szCs w:val="22"/>
        </w:rPr>
        <w:t>, y teniendo en cuenta que</w:t>
      </w:r>
      <w:r w:rsidR="00A8639A" w:rsidRPr="00A8639A">
        <w:rPr>
          <w:rFonts w:asciiTheme="minorHAnsi" w:hAnsiTheme="minorHAnsi" w:cstheme="minorHAnsi"/>
          <w:sz w:val="22"/>
          <w:szCs w:val="22"/>
        </w:rPr>
        <w:t xml:space="preserve"> </w:t>
      </w:r>
      <w:r w:rsidR="00A8639A" w:rsidRPr="00913CE0">
        <w:rPr>
          <w:rFonts w:asciiTheme="minorHAnsi" w:hAnsiTheme="minorHAnsi" w:cstheme="minorHAnsi"/>
          <w:sz w:val="22"/>
          <w:szCs w:val="22"/>
        </w:rPr>
        <w:t xml:space="preserve">tal como </w:t>
      </w:r>
      <w:r w:rsidR="00A8639A">
        <w:rPr>
          <w:rFonts w:asciiTheme="minorHAnsi" w:hAnsiTheme="minorHAnsi" w:cstheme="minorHAnsi"/>
          <w:sz w:val="22"/>
          <w:szCs w:val="22"/>
        </w:rPr>
        <w:t>muestra</w:t>
      </w:r>
      <w:r w:rsidR="00A8639A" w:rsidRPr="00913CE0">
        <w:rPr>
          <w:rFonts w:asciiTheme="minorHAnsi" w:hAnsiTheme="minorHAnsi" w:cstheme="minorHAnsi"/>
          <w:sz w:val="22"/>
          <w:szCs w:val="22"/>
        </w:rPr>
        <w:t xml:space="preserve"> Gál</w:t>
      </w:r>
      <w:r w:rsidR="00A8639A">
        <w:rPr>
          <w:rFonts w:asciiTheme="minorHAnsi" w:hAnsiTheme="minorHAnsi" w:cstheme="minorHAnsi"/>
          <w:sz w:val="22"/>
          <w:szCs w:val="22"/>
        </w:rPr>
        <w:t>atas</w:t>
      </w:r>
      <w:r w:rsidR="00A8639A" w:rsidRPr="00913CE0">
        <w:rPr>
          <w:rFonts w:asciiTheme="minorHAnsi" w:hAnsiTheme="minorHAnsi" w:cstheme="minorHAnsi"/>
          <w:sz w:val="22"/>
          <w:szCs w:val="22"/>
        </w:rPr>
        <w:t xml:space="preserve"> 3:8</w:t>
      </w:r>
      <w:r w:rsidRPr="00913CE0">
        <w:rPr>
          <w:rFonts w:asciiTheme="minorHAnsi" w:hAnsiTheme="minorHAnsi" w:cstheme="minorHAnsi"/>
          <w:sz w:val="22"/>
          <w:szCs w:val="22"/>
        </w:rPr>
        <w:t xml:space="preserve"> la justificación por la fe es </w:t>
      </w:r>
      <w:r w:rsidR="00AC4F7D">
        <w:rPr>
          <w:rFonts w:asciiTheme="minorHAnsi" w:hAnsiTheme="minorHAnsi" w:cstheme="minorHAnsi"/>
          <w:sz w:val="22"/>
          <w:szCs w:val="22"/>
        </w:rPr>
        <w:t>la característica</w:t>
      </w:r>
      <w:r w:rsidRPr="00913CE0">
        <w:rPr>
          <w:rFonts w:asciiTheme="minorHAnsi" w:hAnsiTheme="minorHAnsi" w:cstheme="minorHAnsi"/>
          <w:sz w:val="22"/>
          <w:szCs w:val="22"/>
        </w:rPr>
        <w:t xml:space="preserve"> esencial del pacto hecho con Abraham</w:t>
      </w:r>
      <w:r w:rsidR="00247EC1">
        <w:rPr>
          <w:rFonts w:asciiTheme="minorHAnsi" w:hAnsiTheme="minorHAnsi" w:cstheme="minorHAnsi"/>
          <w:sz w:val="22"/>
          <w:szCs w:val="22"/>
        </w:rPr>
        <w:t xml:space="preserve"> </w:t>
      </w:r>
      <w:r w:rsidRPr="00913CE0">
        <w:rPr>
          <w:rFonts w:asciiTheme="minorHAnsi" w:hAnsiTheme="minorHAnsi" w:cstheme="minorHAnsi"/>
          <w:sz w:val="22"/>
          <w:szCs w:val="22"/>
        </w:rPr>
        <w:t>... el pacto hecho con Abraham es la esencia misma del mensaje del tercer ángel</w:t>
      </w:r>
      <w:r w:rsidR="00247EC1">
        <w:rPr>
          <w:rFonts w:asciiTheme="minorHAnsi" w:hAnsiTheme="minorHAnsi" w:cstheme="minorHAnsi"/>
          <w:sz w:val="22"/>
          <w:szCs w:val="22"/>
        </w:rPr>
        <w:t xml:space="preserve"> </w:t>
      </w:r>
      <w:r w:rsidRPr="00913CE0">
        <w:rPr>
          <w:rFonts w:asciiTheme="minorHAnsi" w:hAnsiTheme="minorHAnsi" w:cstheme="minorHAnsi"/>
          <w:sz w:val="22"/>
          <w:szCs w:val="22"/>
        </w:rPr>
        <w:t xml:space="preserve">... Debiéramos proclamar el pleno significado de ese pacto desarrollado desde el tiempo de Abraham hasta ahora. Es el </w:t>
      </w:r>
      <w:r w:rsidR="00AC4F7D">
        <w:rPr>
          <w:rFonts w:asciiTheme="minorHAnsi" w:hAnsiTheme="minorHAnsi" w:cstheme="minorHAnsi"/>
          <w:sz w:val="22"/>
          <w:szCs w:val="22"/>
        </w:rPr>
        <w:t>“</w:t>
      </w:r>
      <w:r w:rsidRPr="00913CE0">
        <w:rPr>
          <w:rFonts w:asciiTheme="minorHAnsi" w:hAnsiTheme="minorHAnsi" w:cstheme="minorHAnsi"/>
          <w:sz w:val="22"/>
          <w:szCs w:val="22"/>
        </w:rPr>
        <w:t>evangelio eterno</w:t>
      </w:r>
      <w:r w:rsidR="00AC4F7D">
        <w:rPr>
          <w:rFonts w:asciiTheme="minorHAnsi" w:hAnsiTheme="minorHAnsi" w:cstheme="minorHAnsi"/>
          <w:sz w:val="22"/>
          <w:szCs w:val="22"/>
        </w:rPr>
        <w:t>”</w:t>
      </w:r>
      <w:r w:rsidRPr="00913CE0">
        <w:rPr>
          <w:rFonts w:asciiTheme="minorHAnsi" w:hAnsiTheme="minorHAnsi" w:cstheme="minorHAnsi"/>
          <w:sz w:val="22"/>
          <w:szCs w:val="22"/>
        </w:rPr>
        <w:t xml:space="preserve"> que ha de ser predicado a todo el mundo</w:t>
      </w:r>
      <w:r w:rsidR="00AC4F7D">
        <w:rPr>
          <w:rFonts w:asciiTheme="minorHAnsi" w:hAnsiTheme="minorHAnsi" w:cstheme="minorHAnsi"/>
          <w:sz w:val="22"/>
          <w:szCs w:val="22"/>
        </w:rPr>
        <w:t xml:space="preserve"> en</w:t>
      </w:r>
      <w:r w:rsidRPr="00913CE0">
        <w:rPr>
          <w:rFonts w:asciiTheme="minorHAnsi" w:hAnsiTheme="minorHAnsi" w:cstheme="minorHAnsi"/>
          <w:sz w:val="22"/>
          <w:szCs w:val="22"/>
        </w:rPr>
        <w:t xml:space="preserve"> preparación para la gran consumación (W.W. Prescott, The Gospel of the Covenant. </w:t>
      </w:r>
      <w:r w:rsidRPr="00913CE0">
        <w:rPr>
          <w:rFonts w:asciiTheme="minorHAnsi" w:hAnsiTheme="minorHAnsi" w:cstheme="minorHAnsi"/>
          <w:sz w:val="22"/>
          <w:szCs w:val="22"/>
          <w:lang w:val="en-US"/>
        </w:rPr>
        <w:t xml:space="preserve">IV--The Doctrine of the Promise-Covenant, </w:t>
      </w:r>
      <w:r w:rsidRPr="00913CE0">
        <w:rPr>
          <w:rFonts w:asciiTheme="minorHAnsi" w:hAnsiTheme="minorHAnsi" w:cstheme="minorHAnsi"/>
          <w:i/>
          <w:sz w:val="22"/>
          <w:szCs w:val="22"/>
          <w:lang w:val="en-US"/>
        </w:rPr>
        <w:t>R</w:t>
      </w:r>
      <w:r w:rsidR="0072508E">
        <w:rPr>
          <w:rFonts w:asciiTheme="minorHAnsi" w:hAnsiTheme="minorHAnsi" w:cstheme="minorHAnsi"/>
          <w:i/>
          <w:sz w:val="22"/>
          <w:szCs w:val="22"/>
          <w:lang w:val="en-US"/>
        </w:rPr>
        <w:t xml:space="preserve">eview and </w:t>
      </w:r>
      <w:r w:rsidRPr="00913CE0">
        <w:rPr>
          <w:rFonts w:asciiTheme="minorHAnsi" w:hAnsiTheme="minorHAnsi" w:cstheme="minorHAnsi"/>
          <w:i/>
          <w:sz w:val="22"/>
          <w:szCs w:val="22"/>
          <w:lang w:val="en-US"/>
        </w:rPr>
        <w:t>H</w:t>
      </w:r>
      <w:r w:rsidR="0072508E">
        <w:rPr>
          <w:rFonts w:asciiTheme="minorHAnsi" w:hAnsiTheme="minorHAnsi" w:cstheme="minorHAnsi"/>
          <w:i/>
          <w:sz w:val="22"/>
          <w:szCs w:val="22"/>
          <w:lang w:val="en-US"/>
        </w:rPr>
        <w:t>erald</w:t>
      </w:r>
      <w:r w:rsidRPr="00913CE0">
        <w:rPr>
          <w:rFonts w:asciiTheme="minorHAnsi" w:hAnsiTheme="minorHAnsi" w:cstheme="minorHAnsi"/>
          <w:sz w:val="22"/>
          <w:szCs w:val="22"/>
          <w:lang w:val="en-US"/>
        </w:rPr>
        <w:t xml:space="preserve"> 113, 47</w:t>
      </w:r>
      <w:r w:rsidR="0072508E">
        <w:rPr>
          <w:rFonts w:asciiTheme="minorHAnsi" w:hAnsiTheme="minorHAnsi" w:cstheme="minorHAnsi"/>
          <w:sz w:val="22"/>
          <w:szCs w:val="22"/>
          <w:lang w:val="en-US"/>
        </w:rPr>
        <w:t xml:space="preserve">, </w:t>
      </w:r>
      <w:r w:rsidRPr="00913CE0">
        <w:rPr>
          <w:rFonts w:asciiTheme="minorHAnsi" w:hAnsiTheme="minorHAnsi" w:cstheme="minorHAnsi"/>
          <w:sz w:val="22"/>
          <w:szCs w:val="22"/>
          <w:lang w:val="en-US"/>
        </w:rPr>
        <w:t>10 septiembre 1936, 8).</w:t>
      </w:r>
    </w:p>
    <w:p w14:paraId="31C56841" w14:textId="20B0CF8F" w:rsidR="000D2114" w:rsidRPr="00060B56"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La promesa que Dios hizo a Abraham contenía todo lo necesario para preparar </w:t>
      </w:r>
      <w:r w:rsidR="00060B56">
        <w:rPr>
          <w:rFonts w:asciiTheme="minorHAnsi" w:hAnsiTheme="minorHAnsi" w:cstheme="minorHAnsi"/>
        </w:rPr>
        <w:t>al cuerpo de Cristo</w:t>
      </w:r>
      <w:r w:rsidRPr="009C2C78">
        <w:rPr>
          <w:rFonts w:asciiTheme="minorHAnsi" w:hAnsiTheme="minorHAnsi" w:cstheme="minorHAnsi"/>
        </w:rPr>
        <w:t xml:space="preserve"> para la traslación</w:t>
      </w:r>
      <w:r w:rsidR="00060B56" w:rsidRPr="00060B56">
        <w:rPr>
          <w:rFonts w:asciiTheme="minorHAnsi" w:hAnsiTheme="minorHAnsi" w:cstheme="minorHAnsi"/>
        </w:rPr>
        <w:t xml:space="preserve"> </w:t>
      </w:r>
      <w:r w:rsidR="00060B56" w:rsidRPr="009C2C78">
        <w:rPr>
          <w:rFonts w:asciiTheme="minorHAnsi" w:hAnsiTheme="minorHAnsi" w:cstheme="minorHAnsi"/>
        </w:rPr>
        <w:t>en la segunda venida de Cristo</w:t>
      </w:r>
      <w:r w:rsidRPr="009C2C78">
        <w:rPr>
          <w:rFonts w:asciiTheme="minorHAnsi" w:hAnsiTheme="minorHAnsi" w:cstheme="minorHAnsi"/>
        </w:rPr>
        <w:t>,</w:t>
      </w:r>
      <w:r w:rsidR="00060B56">
        <w:rPr>
          <w:rFonts w:asciiTheme="minorHAnsi" w:hAnsiTheme="minorHAnsi" w:cstheme="minorHAnsi"/>
        </w:rPr>
        <w:t xml:space="preserve"> a partir de toda nación, tribu, lengua y pueblo</w:t>
      </w:r>
      <w:r w:rsidRPr="009C2C78">
        <w:rPr>
          <w:rFonts w:asciiTheme="minorHAnsi" w:hAnsiTheme="minorHAnsi" w:cstheme="minorHAnsi"/>
        </w:rPr>
        <w:t>.</w:t>
      </w:r>
      <w:r w:rsidR="00060B56">
        <w:rPr>
          <w:rFonts w:asciiTheme="minorHAnsi" w:hAnsiTheme="minorHAnsi" w:cstheme="minorHAnsi"/>
        </w:rPr>
        <w:t xml:space="preserve"> </w:t>
      </w:r>
      <w:r w:rsidR="00060B56" w:rsidRPr="00060B56">
        <w:rPr>
          <w:rFonts w:asciiTheme="minorHAnsi" w:hAnsiTheme="minorHAnsi" w:cstheme="minorHAnsi"/>
        </w:rPr>
        <w:t>Ellen White, E.J. Waggoner y W.W. Prescott relacionaron el</w:t>
      </w:r>
      <w:r w:rsidR="00060B56">
        <w:rPr>
          <w:rFonts w:asciiTheme="minorHAnsi" w:hAnsiTheme="minorHAnsi" w:cstheme="minorHAnsi"/>
        </w:rPr>
        <w:t xml:space="preserve"> mensaje del tercer ángel con el pacto eterno.</w:t>
      </w:r>
    </w:p>
    <w:p w14:paraId="74DFF1F0" w14:textId="3A17613D" w:rsidR="00060B56" w:rsidRDefault="00060B56">
      <w:pPr>
        <w:rPr>
          <w:rFonts w:asciiTheme="minorHAnsi" w:hAnsiTheme="minorHAnsi" w:cstheme="minorHAnsi"/>
          <w:lang w:val="es-ES" w:eastAsia="es-ES"/>
        </w:rPr>
      </w:pPr>
      <w:r w:rsidRPr="002D56E2">
        <w:rPr>
          <w:rFonts w:asciiTheme="minorHAnsi" w:hAnsiTheme="minorHAnsi" w:cstheme="minorHAnsi"/>
          <w:lang w:val="es-ES"/>
        </w:rPr>
        <w:br w:type="page"/>
      </w:r>
    </w:p>
    <w:p w14:paraId="2DFA3528" w14:textId="06755719" w:rsidR="00060B56" w:rsidRPr="00060B56" w:rsidRDefault="00060B56" w:rsidP="00060B56">
      <w:pPr>
        <w:pStyle w:val="Libro12"/>
        <w:ind w:firstLine="0"/>
        <w:jc w:val="center"/>
        <w:rPr>
          <w:rFonts w:asciiTheme="minorHAnsi" w:hAnsiTheme="minorHAnsi" w:cstheme="minorHAnsi"/>
          <w:sz w:val="28"/>
          <w:szCs w:val="28"/>
        </w:rPr>
      </w:pPr>
      <w:bookmarkStart w:id="36" w:name="cap17"/>
      <w:r w:rsidRPr="00060B56">
        <w:rPr>
          <w:rFonts w:asciiTheme="minorHAnsi" w:hAnsiTheme="minorHAnsi" w:cstheme="minorHAnsi"/>
          <w:sz w:val="28"/>
          <w:szCs w:val="28"/>
        </w:rPr>
        <w:lastRenderedPageBreak/>
        <w:t>Capítulo 17</w:t>
      </w:r>
      <w:bookmarkEnd w:id="36"/>
    </w:p>
    <w:p w14:paraId="5E9B1772" w14:textId="461D47D0" w:rsidR="00060B56" w:rsidRPr="00060B56" w:rsidRDefault="00060B56" w:rsidP="00060B56">
      <w:pPr>
        <w:pStyle w:val="Libro12"/>
        <w:ind w:firstLine="0"/>
        <w:jc w:val="center"/>
        <w:rPr>
          <w:rFonts w:asciiTheme="minorHAnsi" w:hAnsiTheme="minorHAnsi" w:cstheme="minorHAnsi"/>
          <w:b/>
          <w:bCs/>
          <w:color w:val="000066"/>
          <w:sz w:val="32"/>
          <w:szCs w:val="32"/>
        </w:rPr>
      </w:pPr>
      <w:r w:rsidRPr="00060B56">
        <w:rPr>
          <w:rFonts w:asciiTheme="minorHAnsi" w:hAnsiTheme="minorHAnsi" w:cstheme="minorHAnsi"/>
          <w:b/>
          <w:bCs/>
          <w:color w:val="000066"/>
          <w:sz w:val="32"/>
          <w:szCs w:val="32"/>
        </w:rPr>
        <w:t>Los dos pactos</w:t>
      </w:r>
    </w:p>
    <w:p w14:paraId="6C58D4D2" w14:textId="016D9504" w:rsidR="00060B56" w:rsidRPr="00060B56" w:rsidRDefault="00060B56" w:rsidP="00060B56">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060B56">
          <w:rPr>
            <w:rStyle w:val="Hipervnculo"/>
            <w:rFonts w:asciiTheme="minorHAnsi" w:hAnsiTheme="minorHAnsi" w:cstheme="minorHAnsi"/>
            <w:color w:val="C00000"/>
            <w:u w:val="none"/>
          </w:rPr>
          <w:t>índice</w:t>
        </w:r>
      </w:hyperlink>
      <w:r>
        <w:rPr>
          <w:rFonts w:asciiTheme="minorHAnsi" w:hAnsiTheme="minorHAnsi" w:cstheme="minorHAnsi"/>
        </w:rPr>
        <w:t>)</w:t>
      </w:r>
    </w:p>
    <w:p w14:paraId="28BE08B4" w14:textId="1D609731" w:rsidR="00060B56" w:rsidRPr="00060B56" w:rsidRDefault="00060B56" w:rsidP="009C2C78">
      <w:pPr>
        <w:pStyle w:val="Libro12"/>
        <w:ind w:firstLine="0"/>
        <w:rPr>
          <w:rFonts w:asciiTheme="minorHAnsi" w:hAnsiTheme="minorHAnsi" w:cstheme="minorHAnsi"/>
        </w:rPr>
      </w:pPr>
    </w:p>
    <w:p w14:paraId="7D3D42E7" w14:textId="0797E333"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En relación con los dos pactos, se han de</w:t>
      </w:r>
      <w:r w:rsidR="00262C66">
        <w:rPr>
          <w:rFonts w:asciiTheme="minorHAnsi" w:hAnsiTheme="minorHAnsi" w:cstheme="minorHAnsi"/>
        </w:rPr>
        <w:t>mostr</w:t>
      </w:r>
      <w:r w:rsidRPr="009C2C78">
        <w:rPr>
          <w:rFonts w:asciiTheme="minorHAnsi" w:hAnsiTheme="minorHAnsi" w:cstheme="minorHAnsi"/>
        </w:rPr>
        <w:t>ado estos puntos:</w:t>
      </w:r>
    </w:p>
    <w:p w14:paraId="323C8816" w14:textId="54916D3B" w:rsidR="000D2114" w:rsidRPr="009C2C78" w:rsidRDefault="000D2114" w:rsidP="008B5B36">
      <w:pPr>
        <w:pStyle w:val="Libro12"/>
        <w:numPr>
          <w:ilvl w:val="0"/>
          <w:numId w:val="8"/>
        </w:numPr>
        <w:rPr>
          <w:rFonts w:asciiTheme="minorHAnsi" w:hAnsiTheme="minorHAnsi" w:cstheme="minorHAnsi"/>
        </w:rPr>
      </w:pPr>
      <w:r w:rsidRPr="009C2C78">
        <w:rPr>
          <w:rFonts w:asciiTheme="minorHAnsi" w:hAnsiTheme="minorHAnsi" w:cstheme="minorHAnsi"/>
        </w:rPr>
        <w:t>La salvación viene sólo mediante la promesa de Cristo según el pacto</w:t>
      </w:r>
      <w:r w:rsidR="008B5B36">
        <w:rPr>
          <w:rFonts w:asciiTheme="minorHAnsi" w:hAnsiTheme="minorHAnsi" w:cstheme="minorHAnsi"/>
        </w:rPr>
        <w:t xml:space="preserve"> eterno</w:t>
      </w:r>
      <w:r w:rsidRPr="009C2C78">
        <w:rPr>
          <w:rFonts w:asciiTheme="minorHAnsi" w:hAnsiTheme="minorHAnsi" w:cstheme="minorHAnsi"/>
        </w:rPr>
        <w:t>.</w:t>
      </w:r>
    </w:p>
    <w:p w14:paraId="573D8AAF" w14:textId="42578E0A" w:rsidR="000D2114" w:rsidRPr="009C2C78" w:rsidRDefault="000D2114" w:rsidP="008B5B36">
      <w:pPr>
        <w:pStyle w:val="Libro12"/>
        <w:numPr>
          <w:ilvl w:val="0"/>
          <w:numId w:val="8"/>
        </w:numPr>
        <w:rPr>
          <w:rFonts w:asciiTheme="minorHAnsi" w:hAnsiTheme="minorHAnsi" w:cstheme="minorHAnsi"/>
        </w:rPr>
      </w:pPr>
      <w:r w:rsidRPr="009C2C78">
        <w:rPr>
          <w:rFonts w:asciiTheme="minorHAnsi" w:hAnsiTheme="minorHAnsi" w:cstheme="minorHAnsi"/>
        </w:rPr>
        <w:t xml:space="preserve">Jamás se salvó nadie mediante las promesas hechas por el hombre según el </w:t>
      </w:r>
      <w:r w:rsidR="000F2F7F">
        <w:rPr>
          <w:rFonts w:asciiTheme="minorHAnsi" w:hAnsiTheme="minorHAnsi" w:cstheme="minorHAnsi"/>
        </w:rPr>
        <w:t>viej</w:t>
      </w:r>
      <w:r w:rsidRPr="009C2C78">
        <w:rPr>
          <w:rFonts w:asciiTheme="minorHAnsi" w:hAnsiTheme="minorHAnsi" w:cstheme="minorHAnsi"/>
        </w:rPr>
        <w:t>o pacto.</w:t>
      </w:r>
    </w:p>
    <w:p w14:paraId="6EFE3B7B" w14:textId="48E0C71D" w:rsidR="000D2114" w:rsidRDefault="008B5B36" w:rsidP="008B5B36">
      <w:pPr>
        <w:pStyle w:val="Libro12"/>
        <w:numPr>
          <w:ilvl w:val="0"/>
          <w:numId w:val="8"/>
        </w:numPr>
        <w:rPr>
          <w:rFonts w:asciiTheme="minorHAnsi" w:hAnsiTheme="minorHAnsi" w:cstheme="minorHAnsi"/>
        </w:rPr>
      </w:pPr>
      <w:r>
        <w:rPr>
          <w:rFonts w:asciiTheme="minorHAnsi" w:hAnsiTheme="minorHAnsi" w:cstheme="minorHAnsi"/>
        </w:rPr>
        <w:t>En ese contexto, l</w:t>
      </w:r>
      <w:r w:rsidR="000D2114" w:rsidRPr="009C2C78">
        <w:rPr>
          <w:rFonts w:asciiTheme="minorHAnsi" w:hAnsiTheme="minorHAnsi" w:cstheme="minorHAnsi"/>
        </w:rPr>
        <w:t xml:space="preserve">os dos pactos no son </w:t>
      </w:r>
      <w:r>
        <w:rPr>
          <w:rFonts w:asciiTheme="minorHAnsi" w:hAnsiTheme="minorHAnsi" w:cstheme="minorHAnsi"/>
        </w:rPr>
        <w:t>distintos métodos de salvación en distintos períodos de tiempo (dispensaciones)</w:t>
      </w:r>
      <w:r w:rsidR="000D2114" w:rsidRPr="009C2C78">
        <w:rPr>
          <w:rFonts w:asciiTheme="minorHAnsi" w:hAnsiTheme="minorHAnsi" w:cstheme="minorHAnsi"/>
        </w:rPr>
        <w:t>; no son secuenciales, no se suceden en el tiempo el uno al otro ni están ligados a ninguna época en la historia.</w:t>
      </w:r>
    </w:p>
    <w:p w14:paraId="72438085" w14:textId="1DE12E0B" w:rsidR="004549EA" w:rsidRPr="009C2C78" w:rsidRDefault="004549EA" w:rsidP="008B5B36">
      <w:pPr>
        <w:pStyle w:val="Libro12"/>
        <w:numPr>
          <w:ilvl w:val="0"/>
          <w:numId w:val="8"/>
        </w:numPr>
        <w:rPr>
          <w:rFonts w:asciiTheme="minorHAnsi" w:hAnsiTheme="minorHAnsi" w:cstheme="minorHAnsi"/>
        </w:rPr>
      </w:pPr>
      <w:r>
        <w:rPr>
          <w:rFonts w:asciiTheme="minorHAnsi" w:hAnsiTheme="minorHAnsi" w:cstheme="minorHAnsi"/>
        </w:rPr>
        <w:t xml:space="preserve">Si bien las expresiones de la fe en Cristo </w:t>
      </w:r>
      <w:r w:rsidR="00DB0537">
        <w:rPr>
          <w:rFonts w:asciiTheme="minorHAnsi" w:hAnsiTheme="minorHAnsi" w:cstheme="minorHAnsi"/>
        </w:rPr>
        <w:t>han cambiado según disposición divina, nunca han cambiado los medios de la salvación en Cristo.</w:t>
      </w:r>
      <w:r>
        <w:rPr>
          <w:rFonts w:asciiTheme="minorHAnsi" w:hAnsiTheme="minorHAnsi" w:cstheme="minorHAnsi"/>
        </w:rPr>
        <w:t xml:space="preserve"> </w:t>
      </w:r>
    </w:p>
    <w:p w14:paraId="2A3CCAB5" w14:textId="1E173779" w:rsidR="000D2114" w:rsidRPr="009C2C78" w:rsidRDefault="000D2114" w:rsidP="008B5B36">
      <w:pPr>
        <w:pStyle w:val="Libro12"/>
        <w:numPr>
          <w:ilvl w:val="0"/>
          <w:numId w:val="8"/>
        </w:numPr>
        <w:rPr>
          <w:rFonts w:asciiTheme="minorHAnsi" w:hAnsiTheme="minorHAnsi" w:cstheme="minorHAnsi"/>
        </w:rPr>
      </w:pPr>
      <w:r w:rsidRPr="009C2C78">
        <w:rPr>
          <w:rFonts w:asciiTheme="minorHAnsi" w:hAnsiTheme="minorHAnsi" w:cstheme="minorHAnsi"/>
        </w:rPr>
        <w:t>Los dos pactos describen dos condiciones opuestas del corazón</w:t>
      </w:r>
      <w:r w:rsidR="00DB0537">
        <w:rPr>
          <w:rFonts w:asciiTheme="minorHAnsi" w:hAnsiTheme="minorHAnsi" w:cstheme="minorHAnsi"/>
        </w:rPr>
        <w:t>;</w:t>
      </w:r>
      <w:r w:rsidRPr="009C2C78">
        <w:rPr>
          <w:rFonts w:asciiTheme="minorHAnsi" w:hAnsiTheme="minorHAnsi" w:cstheme="minorHAnsi"/>
        </w:rPr>
        <w:t xml:space="preserve"> son dos opciones que han </w:t>
      </w:r>
      <w:r w:rsidR="00DB0537">
        <w:rPr>
          <w:rFonts w:asciiTheme="minorHAnsi" w:hAnsiTheme="minorHAnsi" w:cstheme="minorHAnsi"/>
        </w:rPr>
        <w:t>coexistido de forma paralela</w:t>
      </w:r>
      <w:r w:rsidRPr="009C2C78">
        <w:rPr>
          <w:rFonts w:asciiTheme="minorHAnsi" w:hAnsiTheme="minorHAnsi" w:cstheme="minorHAnsi"/>
        </w:rPr>
        <w:t xml:space="preserve"> a lo largo de la historia de la humanidad.</w:t>
      </w:r>
    </w:p>
    <w:p w14:paraId="79394051" w14:textId="6AC1AD36" w:rsidR="000D2114" w:rsidRDefault="000D2114" w:rsidP="008B5B36">
      <w:pPr>
        <w:pStyle w:val="Libro12"/>
        <w:numPr>
          <w:ilvl w:val="0"/>
          <w:numId w:val="8"/>
        </w:numPr>
        <w:rPr>
          <w:rFonts w:asciiTheme="minorHAnsi" w:hAnsiTheme="minorHAnsi" w:cstheme="minorHAnsi"/>
        </w:rPr>
      </w:pPr>
      <w:r w:rsidRPr="009C2C78">
        <w:rPr>
          <w:rFonts w:asciiTheme="minorHAnsi" w:hAnsiTheme="minorHAnsi" w:cstheme="minorHAnsi"/>
        </w:rPr>
        <w:t>El pacto eterno es el mensaje del tercer ángel.</w:t>
      </w:r>
    </w:p>
    <w:p w14:paraId="231EECA0" w14:textId="293E93D8" w:rsidR="00391196" w:rsidRDefault="00391196" w:rsidP="008B5B36">
      <w:pPr>
        <w:pStyle w:val="Libro12"/>
        <w:numPr>
          <w:ilvl w:val="0"/>
          <w:numId w:val="8"/>
        </w:numPr>
        <w:rPr>
          <w:rFonts w:asciiTheme="minorHAnsi" w:hAnsiTheme="minorHAnsi" w:cstheme="minorHAnsi"/>
        </w:rPr>
      </w:pPr>
      <w:r>
        <w:rPr>
          <w:rFonts w:asciiTheme="minorHAnsi" w:hAnsiTheme="minorHAnsi" w:cstheme="minorHAnsi"/>
        </w:rPr>
        <w:t xml:space="preserve">El </w:t>
      </w:r>
      <w:r w:rsidR="00266A8A">
        <w:rPr>
          <w:rFonts w:asciiTheme="minorHAnsi" w:hAnsiTheme="minorHAnsi" w:cstheme="minorHAnsi"/>
        </w:rPr>
        <w:t>viej</w:t>
      </w:r>
      <w:r>
        <w:rPr>
          <w:rFonts w:asciiTheme="minorHAnsi" w:hAnsiTheme="minorHAnsi" w:cstheme="minorHAnsi"/>
        </w:rPr>
        <w:t>o pacto está basado en las promesas de obediencia que hace el hombre. Dios permite ese pacto de “obedece y vive”</w:t>
      </w:r>
      <w:r w:rsidR="00570368">
        <w:rPr>
          <w:rFonts w:asciiTheme="minorHAnsi" w:hAnsiTheme="minorHAnsi" w:cstheme="minorHAnsi"/>
        </w:rPr>
        <w:t xml:space="preserve"> a fin de que el hombre comprenda la futilidad de obrar en su propio poder. Es un pacto de obras que lleva a la “esclavitud”.</w:t>
      </w:r>
    </w:p>
    <w:p w14:paraId="36F46F20" w14:textId="57992E57" w:rsidR="00570368" w:rsidRPr="009C2C78" w:rsidRDefault="002704F3" w:rsidP="008B5B36">
      <w:pPr>
        <w:pStyle w:val="Libro12"/>
        <w:numPr>
          <w:ilvl w:val="0"/>
          <w:numId w:val="8"/>
        </w:numPr>
        <w:rPr>
          <w:rFonts w:asciiTheme="minorHAnsi" w:hAnsiTheme="minorHAnsi" w:cstheme="minorHAnsi"/>
        </w:rPr>
      </w:pPr>
      <w:r>
        <w:rPr>
          <w:rFonts w:asciiTheme="minorHAnsi" w:hAnsiTheme="minorHAnsi" w:cstheme="minorHAnsi"/>
        </w:rPr>
        <w:t xml:space="preserve">No se debe confundir el </w:t>
      </w:r>
      <w:r w:rsidR="00266A8A">
        <w:rPr>
          <w:rFonts w:asciiTheme="minorHAnsi" w:hAnsiTheme="minorHAnsi" w:cstheme="minorHAnsi"/>
        </w:rPr>
        <w:t>viej</w:t>
      </w:r>
      <w:r>
        <w:rPr>
          <w:rFonts w:asciiTheme="minorHAnsi" w:hAnsiTheme="minorHAnsi" w:cstheme="minorHAnsi"/>
        </w:rPr>
        <w:t>o pacto con el pacto eterno</w:t>
      </w:r>
      <w:r w:rsidR="00DC66BE">
        <w:rPr>
          <w:rFonts w:asciiTheme="minorHAnsi" w:hAnsiTheme="minorHAnsi" w:cstheme="minorHAnsi"/>
        </w:rPr>
        <w:t>. En este último</w:t>
      </w:r>
      <w:r w:rsidR="00266A8A">
        <w:rPr>
          <w:rFonts w:asciiTheme="minorHAnsi" w:hAnsiTheme="minorHAnsi" w:cstheme="minorHAnsi"/>
        </w:rPr>
        <w:t>,</w:t>
      </w:r>
      <w:r>
        <w:rPr>
          <w:rFonts w:asciiTheme="minorHAnsi" w:hAnsiTheme="minorHAnsi" w:cstheme="minorHAnsi"/>
        </w:rPr>
        <w:t xml:space="preserve"> Dios escribe su ley en nuestros corazones mediante la morada de Cristo en el templo del alma, </w:t>
      </w:r>
      <w:r w:rsidR="00266A8A">
        <w:rPr>
          <w:rFonts w:asciiTheme="minorHAnsi" w:hAnsiTheme="minorHAnsi" w:cstheme="minorHAnsi"/>
        </w:rPr>
        <w:lastRenderedPageBreak/>
        <w:t>proveyendo</w:t>
      </w:r>
      <w:r>
        <w:rPr>
          <w:rFonts w:asciiTheme="minorHAnsi" w:hAnsiTheme="minorHAnsi" w:cstheme="minorHAnsi"/>
        </w:rPr>
        <w:t xml:space="preserve"> la motivación del poder del amor en el corazón</w:t>
      </w:r>
      <w:r w:rsidR="00266A8A">
        <w:rPr>
          <w:rFonts w:asciiTheme="minorHAnsi" w:hAnsiTheme="minorHAnsi" w:cstheme="minorHAnsi"/>
        </w:rPr>
        <w:t>,</w:t>
      </w:r>
      <w:r>
        <w:rPr>
          <w:rFonts w:asciiTheme="minorHAnsi" w:hAnsiTheme="minorHAnsi" w:cstheme="minorHAnsi"/>
        </w:rPr>
        <w:t xml:space="preserve"> para obedecer su ley.</w:t>
      </w:r>
    </w:p>
    <w:p w14:paraId="5EC61F2A" w14:textId="4211EB33" w:rsidR="000D2114" w:rsidRPr="009C2C78" w:rsidRDefault="000D2114" w:rsidP="009C2C78">
      <w:pPr>
        <w:pStyle w:val="Libro12"/>
        <w:ind w:firstLine="0"/>
        <w:rPr>
          <w:rFonts w:asciiTheme="minorHAnsi" w:hAnsiTheme="minorHAnsi" w:cstheme="minorHAnsi"/>
        </w:rPr>
      </w:pPr>
      <w:r w:rsidRPr="009C2C78">
        <w:rPr>
          <w:rFonts w:asciiTheme="minorHAnsi" w:hAnsiTheme="minorHAnsi" w:cstheme="minorHAnsi"/>
        </w:rPr>
        <w:t xml:space="preserve">¿Por qué el antiguo y el nuevo pacto </w:t>
      </w:r>
      <w:r w:rsidR="002704F3">
        <w:rPr>
          <w:rFonts w:asciiTheme="minorHAnsi" w:hAnsiTheme="minorHAnsi" w:cstheme="minorHAnsi"/>
        </w:rPr>
        <w:t>son un gran misterio para tantos cristianos</w:t>
      </w:r>
      <w:r w:rsidRPr="009C2C78">
        <w:rPr>
          <w:rFonts w:asciiTheme="minorHAnsi" w:hAnsiTheme="minorHAnsi" w:cstheme="minorHAnsi"/>
        </w:rPr>
        <w:t xml:space="preserve">? Porque </w:t>
      </w:r>
      <w:r w:rsidR="002704F3">
        <w:rPr>
          <w:rFonts w:asciiTheme="minorHAnsi" w:hAnsiTheme="minorHAnsi" w:cstheme="minorHAnsi"/>
        </w:rPr>
        <w:t>l</w:t>
      </w:r>
      <w:r w:rsidRPr="009C2C78">
        <w:rPr>
          <w:rFonts w:asciiTheme="minorHAnsi" w:hAnsiTheme="minorHAnsi" w:cstheme="minorHAnsi"/>
        </w:rPr>
        <w:t xml:space="preserve">a mayoría ha </w:t>
      </w:r>
      <w:r w:rsidR="002704F3">
        <w:rPr>
          <w:rFonts w:asciiTheme="minorHAnsi" w:hAnsiTheme="minorHAnsi" w:cstheme="minorHAnsi"/>
        </w:rPr>
        <w:t>asumido</w:t>
      </w:r>
      <w:r w:rsidRPr="009C2C78">
        <w:rPr>
          <w:rFonts w:asciiTheme="minorHAnsi" w:hAnsiTheme="minorHAnsi" w:cstheme="minorHAnsi"/>
        </w:rPr>
        <w:t xml:space="preserve"> que el </w:t>
      </w:r>
      <w:r w:rsidR="00CE291B">
        <w:rPr>
          <w:rFonts w:asciiTheme="minorHAnsi" w:hAnsiTheme="minorHAnsi" w:cstheme="minorHAnsi"/>
        </w:rPr>
        <w:t>antigu</w:t>
      </w:r>
      <w:r w:rsidRPr="009C2C78">
        <w:rPr>
          <w:rFonts w:asciiTheme="minorHAnsi" w:hAnsiTheme="minorHAnsi" w:cstheme="minorHAnsi"/>
        </w:rPr>
        <w:t xml:space="preserve">o pacto fue </w:t>
      </w:r>
      <w:r w:rsidR="002704F3">
        <w:rPr>
          <w:rFonts w:asciiTheme="minorHAnsi" w:hAnsiTheme="minorHAnsi" w:cstheme="minorHAnsi"/>
        </w:rPr>
        <w:t>el método por el</w:t>
      </w:r>
      <w:r w:rsidRPr="009C2C78">
        <w:rPr>
          <w:rFonts w:asciiTheme="minorHAnsi" w:hAnsiTheme="minorHAnsi" w:cstheme="minorHAnsi"/>
        </w:rPr>
        <w:t xml:space="preserve"> que Dios salvó a las personas en el Antiguo Testamento. Ese error</w:t>
      </w:r>
      <w:r w:rsidR="002704F3">
        <w:rPr>
          <w:rFonts w:asciiTheme="minorHAnsi" w:hAnsiTheme="minorHAnsi" w:cstheme="minorHAnsi"/>
        </w:rPr>
        <w:t xml:space="preserve"> básico</w:t>
      </w:r>
      <w:r w:rsidRPr="009C2C78">
        <w:rPr>
          <w:rFonts w:asciiTheme="minorHAnsi" w:hAnsiTheme="minorHAnsi" w:cstheme="minorHAnsi"/>
        </w:rPr>
        <w:t xml:space="preserve"> de concepto</w:t>
      </w:r>
      <w:r w:rsidR="002704F3">
        <w:rPr>
          <w:rFonts w:asciiTheme="minorHAnsi" w:hAnsiTheme="minorHAnsi" w:cstheme="minorHAnsi"/>
        </w:rPr>
        <w:t>, junto con la tendencia natural de la naturaleza humana al ceremonialismo</w:t>
      </w:r>
      <w:r w:rsidR="009F4382">
        <w:rPr>
          <w:rFonts w:asciiTheme="minorHAnsi" w:hAnsiTheme="minorHAnsi" w:cstheme="minorHAnsi"/>
        </w:rPr>
        <w:t>,</w:t>
      </w:r>
      <w:r w:rsidR="00205B0D">
        <w:rPr>
          <w:rFonts w:asciiTheme="minorHAnsi" w:hAnsiTheme="minorHAnsi" w:cstheme="minorHAnsi"/>
        </w:rPr>
        <w:t xml:space="preserve"> que convierte el </w:t>
      </w:r>
      <w:r w:rsidR="00205B0D" w:rsidRPr="009F4382">
        <w:rPr>
          <w:rFonts w:asciiTheme="minorHAnsi" w:hAnsiTheme="minorHAnsi" w:cstheme="minorHAnsi"/>
          <w:i/>
          <w:iCs/>
        </w:rPr>
        <w:t>símbolo</w:t>
      </w:r>
      <w:r w:rsidR="00205B0D">
        <w:rPr>
          <w:rFonts w:asciiTheme="minorHAnsi" w:hAnsiTheme="minorHAnsi" w:cstheme="minorHAnsi"/>
        </w:rPr>
        <w:t xml:space="preserve"> en el </w:t>
      </w:r>
      <w:r w:rsidR="00205B0D" w:rsidRPr="009F4382">
        <w:rPr>
          <w:rFonts w:asciiTheme="minorHAnsi" w:hAnsiTheme="minorHAnsi" w:cstheme="minorHAnsi"/>
          <w:i/>
          <w:iCs/>
        </w:rPr>
        <w:t>medio</w:t>
      </w:r>
      <w:r w:rsidR="00205B0D">
        <w:rPr>
          <w:rFonts w:asciiTheme="minorHAnsi" w:hAnsiTheme="minorHAnsi" w:cstheme="minorHAnsi"/>
        </w:rPr>
        <w:t xml:space="preserve"> de salvación </w:t>
      </w:r>
      <w:r w:rsidR="009F4382">
        <w:rPr>
          <w:rFonts w:asciiTheme="minorHAnsi" w:hAnsiTheme="minorHAnsi" w:cstheme="minorHAnsi"/>
        </w:rPr>
        <w:t>(</w:t>
      </w:r>
      <w:r w:rsidR="00205B0D">
        <w:rPr>
          <w:rFonts w:asciiTheme="minorHAnsi" w:hAnsiTheme="minorHAnsi" w:cstheme="minorHAnsi"/>
        </w:rPr>
        <w:t>en lugar de ser la forma de expresar la fe)</w:t>
      </w:r>
      <w:r w:rsidR="002704F3">
        <w:rPr>
          <w:rFonts w:asciiTheme="minorHAnsi" w:hAnsiTheme="minorHAnsi" w:cstheme="minorHAnsi"/>
        </w:rPr>
        <w:t>,</w:t>
      </w:r>
      <w:r w:rsidRPr="009C2C78">
        <w:rPr>
          <w:rFonts w:asciiTheme="minorHAnsi" w:hAnsiTheme="minorHAnsi" w:cstheme="minorHAnsi"/>
        </w:rPr>
        <w:t xml:space="preserve"> ha llevado a</w:t>
      </w:r>
      <w:r w:rsidR="00205B0D">
        <w:rPr>
          <w:rFonts w:asciiTheme="minorHAnsi" w:hAnsiTheme="minorHAnsi" w:cstheme="minorHAnsi"/>
        </w:rPr>
        <w:t xml:space="preserve"> la confusión de</w:t>
      </w:r>
      <w:r w:rsidR="009F4382">
        <w:rPr>
          <w:rFonts w:asciiTheme="minorHAnsi" w:hAnsiTheme="minorHAnsi" w:cstheme="minorHAnsi"/>
        </w:rPr>
        <w:t>l</w:t>
      </w:r>
      <w:r w:rsidRPr="009C2C78">
        <w:rPr>
          <w:rFonts w:asciiTheme="minorHAnsi" w:hAnsiTheme="minorHAnsi" w:cstheme="minorHAnsi"/>
        </w:rPr>
        <w:t xml:space="preserve"> dispensacionalismo</w:t>
      </w:r>
      <w:r w:rsidR="009F4382">
        <w:rPr>
          <w:rFonts w:asciiTheme="minorHAnsi" w:hAnsiTheme="minorHAnsi" w:cstheme="minorHAnsi"/>
        </w:rPr>
        <w:t xml:space="preserve"> cronológico</w:t>
      </w:r>
      <w:r w:rsidRPr="009C2C78">
        <w:rPr>
          <w:rFonts w:asciiTheme="minorHAnsi" w:hAnsiTheme="minorHAnsi" w:cstheme="minorHAnsi"/>
        </w:rPr>
        <w:t xml:space="preserve"> en la comprensión de los pactos</w:t>
      </w:r>
      <w:r w:rsidR="00205B0D">
        <w:rPr>
          <w:rFonts w:asciiTheme="minorHAnsi" w:hAnsiTheme="minorHAnsi" w:cstheme="minorHAnsi"/>
        </w:rPr>
        <w:t xml:space="preserve">, lo que </w:t>
      </w:r>
      <w:r w:rsidR="000448E8">
        <w:rPr>
          <w:rFonts w:asciiTheme="minorHAnsi" w:hAnsiTheme="minorHAnsi" w:cstheme="minorHAnsi"/>
        </w:rPr>
        <w:t>significa</w:t>
      </w:r>
      <w:r w:rsidR="00205B0D">
        <w:rPr>
          <w:rFonts w:asciiTheme="minorHAnsi" w:hAnsiTheme="minorHAnsi" w:cstheme="minorHAnsi"/>
        </w:rPr>
        <w:t xml:space="preserve"> distorsi</w:t>
      </w:r>
      <w:r w:rsidR="000448E8">
        <w:rPr>
          <w:rFonts w:asciiTheme="minorHAnsi" w:hAnsiTheme="minorHAnsi" w:cstheme="minorHAnsi"/>
        </w:rPr>
        <w:t>onar</w:t>
      </w:r>
      <w:r w:rsidR="00170CD9">
        <w:rPr>
          <w:rFonts w:asciiTheme="minorHAnsi" w:hAnsiTheme="minorHAnsi" w:cstheme="minorHAnsi"/>
        </w:rPr>
        <w:t xml:space="preserve"> gravemente</w:t>
      </w:r>
      <w:r w:rsidR="000448E8">
        <w:rPr>
          <w:rFonts w:asciiTheme="minorHAnsi" w:hAnsiTheme="minorHAnsi" w:cstheme="minorHAnsi"/>
        </w:rPr>
        <w:t xml:space="preserve"> </w:t>
      </w:r>
      <w:r w:rsidR="00205B0D">
        <w:rPr>
          <w:rFonts w:asciiTheme="minorHAnsi" w:hAnsiTheme="minorHAnsi" w:cstheme="minorHAnsi"/>
        </w:rPr>
        <w:t>el evangelio</w:t>
      </w:r>
      <w:r w:rsidRPr="009C2C78">
        <w:rPr>
          <w:rFonts w:asciiTheme="minorHAnsi" w:hAnsiTheme="minorHAnsi" w:cstheme="minorHAnsi"/>
        </w:rPr>
        <w:t>.</w:t>
      </w:r>
    </w:p>
    <w:p w14:paraId="71A67B80" w14:textId="4118D008" w:rsidR="000D2114" w:rsidRDefault="00CE41EB" w:rsidP="009C2C78">
      <w:pPr>
        <w:pStyle w:val="Libro12"/>
        <w:ind w:firstLine="0"/>
        <w:rPr>
          <w:rFonts w:asciiTheme="minorHAnsi" w:hAnsiTheme="minorHAnsi" w:cstheme="minorHAnsi"/>
        </w:rPr>
      </w:pPr>
      <w:r>
        <w:rPr>
          <w:rFonts w:asciiTheme="minorHAnsi" w:hAnsiTheme="minorHAnsi" w:cstheme="minorHAnsi"/>
        </w:rPr>
        <w:t>P</w:t>
      </w:r>
      <w:r w:rsidR="000D2114" w:rsidRPr="009C2C78">
        <w:rPr>
          <w:rFonts w:asciiTheme="minorHAnsi" w:hAnsiTheme="minorHAnsi" w:cstheme="minorHAnsi"/>
        </w:rPr>
        <w:t>acto eterno es lo mismo que</w:t>
      </w:r>
      <w:r w:rsidR="00205B0D">
        <w:rPr>
          <w:rFonts w:asciiTheme="minorHAnsi" w:hAnsiTheme="minorHAnsi" w:cstheme="minorHAnsi"/>
        </w:rPr>
        <w:t xml:space="preserve"> </w:t>
      </w:r>
      <w:r w:rsidR="000D2114" w:rsidRPr="009C2C78">
        <w:rPr>
          <w:rFonts w:asciiTheme="minorHAnsi" w:hAnsiTheme="minorHAnsi" w:cstheme="minorHAnsi"/>
        </w:rPr>
        <w:t>nuevo pacto</w:t>
      </w:r>
      <w:r>
        <w:rPr>
          <w:rFonts w:asciiTheme="minorHAnsi" w:hAnsiTheme="minorHAnsi" w:cstheme="minorHAnsi"/>
        </w:rPr>
        <w:t xml:space="preserve"> (o segundo pacto)</w:t>
      </w:r>
      <w:r w:rsidR="000D2114" w:rsidRPr="009C2C78">
        <w:rPr>
          <w:rFonts w:asciiTheme="minorHAnsi" w:hAnsiTheme="minorHAnsi" w:cstheme="minorHAnsi"/>
        </w:rPr>
        <w:t>. Son las buenas nuevas del evangelio. Cristo crucificado es el sustituto y garante del pecador. El pecador es incapaz de cumplir</w:t>
      </w:r>
      <w:r w:rsidR="005718EF">
        <w:rPr>
          <w:rFonts w:asciiTheme="minorHAnsi" w:hAnsiTheme="minorHAnsi" w:cstheme="minorHAnsi"/>
        </w:rPr>
        <w:t xml:space="preserve"> por sí mismo</w:t>
      </w:r>
      <w:r w:rsidR="000D2114" w:rsidRPr="009C2C78">
        <w:rPr>
          <w:rFonts w:asciiTheme="minorHAnsi" w:hAnsiTheme="minorHAnsi" w:cstheme="minorHAnsi"/>
        </w:rPr>
        <w:t xml:space="preserve"> sus obligaciones con respecto a la ley. Cristo, el Fiador del pacto, cumpl</w:t>
      </w:r>
      <w:r w:rsidR="005718EF">
        <w:rPr>
          <w:rFonts w:asciiTheme="minorHAnsi" w:hAnsiTheme="minorHAnsi" w:cstheme="minorHAnsi"/>
        </w:rPr>
        <w:t>ió</w:t>
      </w:r>
      <w:r w:rsidR="000D2114" w:rsidRPr="009C2C78">
        <w:rPr>
          <w:rFonts w:asciiTheme="minorHAnsi" w:hAnsiTheme="minorHAnsi" w:cstheme="minorHAnsi"/>
        </w:rPr>
        <w:t xml:space="preserve"> la justicia de la ley en beneficio del pecador</w:t>
      </w:r>
      <w:r w:rsidR="005718EF">
        <w:rPr>
          <w:rFonts w:asciiTheme="minorHAnsi" w:hAnsiTheme="minorHAnsi" w:cstheme="minorHAnsi"/>
        </w:rPr>
        <w:t xml:space="preserve"> como su representante y sustituto</w:t>
      </w:r>
      <w:r w:rsidR="000D2114" w:rsidRPr="009C2C78">
        <w:rPr>
          <w:rFonts w:asciiTheme="minorHAnsi" w:hAnsiTheme="minorHAnsi" w:cstheme="minorHAnsi"/>
        </w:rPr>
        <w:t>.</w:t>
      </w:r>
    </w:p>
    <w:p w14:paraId="34B4AE3A" w14:textId="46FA079E" w:rsidR="00D6546F" w:rsidRPr="009C2C78" w:rsidRDefault="00F36DBB" w:rsidP="0055538B">
      <w:pPr>
        <w:pStyle w:val="Libro12"/>
        <w:ind w:firstLine="0"/>
        <w:rPr>
          <w:rFonts w:asciiTheme="minorHAnsi" w:hAnsiTheme="minorHAnsi" w:cstheme="minorHAnsi"/>
        </w:rPr>
      </w:pPr>
      <w:r>
        <w:rPr>
          <w:rFonts w:asciiTheme="minorHAnsi" w:hAnsiTheme="minorHAnsi" w:cstheme="minorHAnsi"/>
        </w:rPr>
        <w:t>En Cristo</w:t>
      </w:r>
      <w:r w:rsidRPr="00F36DBB">
        <w:rPr>
          <w:rFonts w:asciiTheme="minorHAnsi" w:hAnsiTheme="minorHAnsi" w:cstheme="minorHAnsi"/>
        </w:rPr>
        <w:t xml:space="preserve"> </w:t>
      </w:r>
      <w:r>
        <w:rPr>
          <w:rFonts w:asciiTheme="minorHAnsi" w:hAnsiTheme="minorHAnsi" w:cstheme="minorHAnsi"/>
        </w:rPr>
        <w:t>es ya completa y segura la restauración de lo que</w:t>
      </w:r>
      <w:r w:rsidR="00CE41EB" w:rsidRPr="00CE41EB">
        <w:rPr>
          <w:rFonts w:asciiTheme="minorHAnsi" w:hAnsiTheme="minorHAnsi" w:cstheme="minorHAnsi"/>
        </w:rPr>
        <w:t xml:space="preserve"> </w:t>
      </w:r>
      <w:r w:rsidR="00CE41EB">
        <w:rPr>
          <w:rFonts w:asciiTheme="minorHAnsi" w:hAnsiTheme="minorHAnsi" w:cstheme="minorHAnsi"/>
        </w:rPr>
        <w:t>el hombre</w:t>
      </w:r>
      <w:r>
        <w:rPr>
          <w:rFonts w:asciiTheme="minorHAnsi" w:hAnsiTheme="minorHAnsi" w:cstheme="minorHAnsi"/>
        </w:rPr>
        <w:t xml:space="preserve"> perdió en la caída. </w:t>
      </w:r>
      <w:r w:rsidR="00C568A1">
        <w:rPr>
          <w:rFonts w:asciiTheme="minorHAnsi" w:hAnsiTheme="minorHAnsi" w:cstheme="minorHAnsi"/>
        </w:rPr>
        <w:t>T</w:t>
      </w:r>
      <w:r>
        <w:rPr>
          <w:rFonts w:asciiTheme="minorHAnsi" w:hAnsiTheme="minorHAnsi" w:cstheme="minorHAnsi"/>
        </w:rPr>
        <w:t>odo hombre, mujer y niño p</w:t>
      </w:r>
      <w:r w:rsidR="0056309E">
        <w:rPr>
          <w:rFonts w:asciiTheme="minorHAnsi" w:hAnsiTheme="minorHAnsi" w:cstheme="minorHAnsi"/>
        </w:rPr>
        <w:t>uede</w:t>
      </w:r>
      <w:r>
        <w:rPr>
          <w:rFonts w:asciiTheme="minorHAnsi" w:hAnsiTheme="minorHAnsi" w:cstheme="minorHAnsi"/>
        </w:rPr>
        <w:t xml:space="preserve"> experimentar </w:t>
      </w:r>
      <w:r w:rsidR="00D914A6">
        <w:rPr>
          <w:rFonts w:asciiTheme="minorHAnsi" w:hAnsiTheme="minorHAnsi" w:cstheme="minorHAnsi"/>
        </w:rPr>
        <w:t xml:space="preserve">el Calvario en el Sinaí </w:t>
      </w:r>
      <w:r>
        <w:rPr>
          <w:rFonts w:asciiTheme="minorHAnsi" w:hAnsiTheme="minorHAnsi" w:cstheme="minorHAnsi"/>
        </w:rPr>
        <w:t xml:space="preserve">por la fe, cuando Aquel que cumplió su pacto eterno mediante Cristo escribe en </w:t>
      </w:r>
      <w:r w:rsidR="00866C43">
        <w:rPr>
          <w:rFonts w:asciiTheme="minorHAnsi" w:hAnsiTheme="minorHAnsi" w:cstheme="minorHAnsi"/>
        </w:rPr>
        <w:t>nuestro</w:t>
      </w:r>
      <w:r>
        <w:rPr>
          <w:rFonts w:asciiTheme="minorHAnsi" w:hAnsiTheme="minorHAnsi" w:cstheme="minorHAnsi"/>
        </w:rPr>
        <w:t xml:space="preserve"> corazón su gran ley de amor</w:t>
      </w:r>
      <w:r w:rsidR="0056309E">
        <w:rPr>
          <w:rFonts w:asciiTheme="minorHAnsi" w:hAnsiTheme="minorHAnsi" w:cstheme="minorHAnsi"/>
        </w:rPr>
        <w:t>:</w:t>
      </w:r>
      <w:r>
        <w:rPr>
          <w:rFonts w:asciiTheme="minorHAnsi" w:hAnsiTheme="minorHAnsi" w:cstheme="minorHAnsi"/>
        </w:rPr>
        <w:t xml:space="preserve"> los </w:t>
      </w:r>
      <w:r w:rsidR="0021345E">
        <w:rPr>
          <w:rFonts w:asciiTheme="minorHAnsi" w:hAnsiTheme="minorHAnsi" w:cstheme="minorHAnsi"/>
        </w:rPr>
        <w:t>d</w:t>
      </w:r>
      <w:r>
        <w:rPr>
          <w:rFonts w:asciiTheme="minorHAnsi" w:hAnsiTheme="minorHAnsi" w:cstheme="minorHAnsi"/>
        </w:rPr>
        <w:t xml:space="preserve">iez </w:t>
      </w:r>
      <w:r w:rsidR="0021345E">
        <w:rPr>
          <w:rFonts w:asciiTheme="minorHAnsi" w:hAnsiTheme="minorHAnsi" w:cstheme="minorHAnsi"/>
        </w:rPr>
        <w:t>m</w:t>
      </w:r>
      <w:r>
        <w:rPr>
          <w:rFonts w:asciiTheme="minorHAnsi" w:hAnsiTheme="minorHAnsi" w:cstheme="minorHAnsi"/>
        </w:rPr>
        <w:t>andamientos.</w:t>
      </w:r>
    </w:p>
    <w:p w14:paraId="1ADCD743" w14:textId="1F69B77D" w:rsidR="00E7726D" w:rsidRDefault="00E7726D">
      <w:pPr>
        <w:rPr>
          <w:rFonts w:asciiTheme="minorHAnsi" w:hAnsiTheme="minorHAnsi" w:cstheme="minorHAnsi"/>
          <w:lang w:val="es-ES" w:eastAsia="es-ES"/>
        </w:rPr>
      </w:pPr>
      <w:r w:rsidRPr="002D56E2">
        <w:rPr>
          <w:rFonts w:asciiTheme="minorHAnsi" w:hAnsiTheme="minorHAnsi" w:cstheme="minorHAnsi"/>
          <w:lang w:val="es-ES"/>
        </w:rPr>
        <w:br w:type="page"/>
      </w:r>
    </w:p>
    <w:p w14:paraId="35B0EE3C" w14:textId="6A8282A9" w:rsidR="000D2114" w:rsidRPr="007733A5" w:rsidRDefault="00E7726D" w:rsidP="007733A5">
      <w:pPr>
        <w:pStyle w:val="Libro12"/>
        <w:ind w:firstLine="0"/>
        <w:jc w:val="center"/>
        <w:rPr>
          <w:rFonts w:asciiTheme="minorHAnsi" w:hAnsiTheme="minorHAnsi" w:cstheme="minorHAnsi"/>
          <w:sz w:val="28"/>
          <w:szCs w:val="28"/>
        </w:rPr>
      </w:pPr>
      <w:bookmarkStart w:id="37" w:name="cap18"/>
      <w:r w:rsidRPr="007733A5">
        <w:rPr>
          <w:rFonts w:asciiTheme="minorHAnsi" w:hAnsiTheme="minorHAnsi" w:cstheme="minorHAnsi"/>
          <w:sz w:val="28"/>
          <w:szCs w:val="28"/>
        </w:rPr>
        <w:lastRenderedPageBreak/>
        <w:t>Capítulo 18</w:t>
      </w:r>
    </w:p>
    <w:bookmarkEnd w:id="37"/>
    <w:p w14:paraId="2BDB9012" w14:textId="677EDCF0" w:rsidR="00E7726D" w:rsidRPr="007733A5" w:rsidRDefault="00E7726D" w:rsidP="007733A5">
      <w:pPr>
        <w:pStyle w:val="Libro12"/>
        <w:ind w:firstLine="0"/>
        <w:jc w:val="center"/>
        <w:rPr>
          <w:rFonts w:asciiTheme="minorHAnsi" w:hAnsiTheme="minorHAnsi" w:cstheme="minorHAnsi"/>
          <w:b/>
          <w:bCs/>
          <w:color w:val="000066"/>
          <w:sz w:val="32"/>
          <w:szCs w:val="32"/>
        </w:rPr>
      </w:pPr>
      <w:r w:rsidRPr="007733A5">
        <w:rPr>
          <w:rFonts w:asciiTheme="minorHAnsi" w:hAnsiTheme="minorHAnsi" w:cstheme="minorHAnsi"/>
          <w:b/>
          <w:bCs/>
          <w:color w:val="000066"/>
          <w:sz w:val="32"/>
          <w:szCs w:val="32"/>
        </w:rPr>
        <w:t>El Calvario en el Sinaí</w:t>
      </w:r>
    </w:p>
    <w:p w14:paraId="08EEE245" w14:textId="4A10982A" w:rsidR="00E7726D" w:rsidRPr="009C2C78" w:rsidRDefault="00E7726D" w:rsidP="007733A5">
      <w:pPr>
        <w:pStyle w:val="Libro12"/>
        <w:ind w:firstLine="0"/>
        <w:jc w:val="center"/>
        <w:rPr>
          <w:rFonts w:asciiTheme="minorHAnsi" w:hAnsiTheme="minorHAnsi" w:cstheme="minorHAnsi"/>
        </w:rPr>
      </w:pPr>
      <w:r>
        <w:rPr>
          <w:rFonts w:asciiTheme="minorHAnsi" w:hAnsiTheme="minorHAnsi" w:cstheme="minorHAnsi"/>
        </w:rPr>
        <w:t>(</w:t>
      </w:r>
      <w:hyperlink w:anchor="index" w:history="1">
        <w:r w:rsidRPr="007733A5">
          <w:rPr>
            <w:rStyle w:val="Hipervnculo"/>
            <w:rFonts w:asciiTheme="minorHAnsi" w:hAnsiTheme="minorHAnsi" w:cstheme="minorHAnsi"/>
            <w:color w:val="C00000"/>
            <w:u w:val="none"/>
          </w:rPr>
          <w:t>índice</w:t>
        </w:r>
      </w:hyperlink>
      <w:r>
        <w:rPr>
          <w:rFonts w:asciiTheme="minorHAnsi" w:hAnsiTheme="minorHAnsi" w:cstheme="minorHAnsi"/>
        </w:rPr>
        <w:t>)</w:t>
      </w:r>
    </w:p>
    <w:p w14:paraId="45F0F116" w14:textId="77777777" w:rsidR="007733A5" w:rsidRDefault="007733A5" w:rsidP="009C2C78">
      <w:pPr>
        <w:pStyle w:val="Libro12"/>
        <w:ind w:firstLine="0"/>
        <w:rPr>
          <w:rFonts w:asciiTheme="minorHAnsi" w:hAnsiTheme="minorHAnsi" w:cstheme="minorHAnsi"/>
        </w:rPr>
      </w:pPr>
    </w:p>
    <w:p w14:paraId="19CFBC90" w14:textId="1CB07922" w:rsidR="0055538B" w:rsidRDefault="002D56E2" w:rsidP="0055538B">
      <w:pPr>
        <w:pStyle w:val="Libro12"/>
        <w:ind w:firstLine="0"/>
        <w:rPr>
          <w:rFonts w:asciiTheme="minorHAnsi" w:hAnsiTheme="minorHAnsi" w:cstheme="minorHAnsi"/>
        </w:rPr>
      </w:pPr>
      <w:r>
        <w:rPr>
          <w:rFonts w:asciiTheme="minorHAnsi" w:hAnsiTheme="minorHAnsi" w:cstheme="minorHAnsi"/>
        </w:rPr>
        <w:t>De forma superficial podría parecer que la historia previa a la asamblea de 1888 en Minneapolis, el propio encuentro y la subsiguiente asamblea pastoral de 1890</w:t>
      </w:r>
      <w:r w:rsidR="009C7270">
        <w:rPr>
          <w:rFonts w:asciiTheme="minorHAnsi" w:hAnsiTheme="minorHAnsi" w:cstheme="minorHAnsi"/>
        </w:rPr>
        <w:t>,</w:t>
      </w:r>
      <w:r>
        <w:rPr>
          <w:rFonts w:asciiTheme="minorHAnsi" w:hAnsiTheme="minorHAnsi" w:cstheme="minorHAnsi"/>
        </w:rPr>
        <w:t xml:space="preserve"> fueron un conflicto eclesiástico sobre la ley, la justificación por la fe y los pactos. </w:t>
      </w:r>
      <w:r w:rsidR="00F36959">
        <w:rPr>
          <w:rFonts w:asciiTheme="minorHAnsi" w:hAnsiTheme="minorHAnsi" w:cstheme="minorHAnsi"/>
        </w:rPr>
        <w:t>En realidad</w:t>
      </w:r>
      <w:r w:rsidR="00CE2B08">
        <w:rPr>
          <w:rFonts w:asciiTheme="minorHAnsi" w:hAnsiTheme="minorHAnsi" w:cstheme="minorHAnsi"/>
        </w:rPr>
        <w:t>,</w:t>
      </w:r>
      <w:r w:rsidR="007E6E9B">
        <w:rPr>
          <w:rFonts w:asciiTheme="minorHAnsi" w:hAnsiTheme="minorHAnsi" w:cstheme="minorHAnsi"/>
        </w:rPr>
        <w:t xml:space="preserve"> se trat</w:t>
      </w:r>
      <w:r w:rsidR="009320B8">
        <w:rPr>
          <w:rFonts w:asciiTheme="minorHAnsi" w:hAnsiTheme="minorHAnsi" w:cstheme="minorHAnsi"/>
        </w:rPr>
        <w:t>a de</w:t>
      </w:r>
      <w:r w:rsidR="007E6E9B">
        <w:rPr>
          <w:rFonts w:asciiTheme="minorHAnsi" w:hAnsiTheme="minorHAnsi" w:cstheme="minorHAnsi"/>
        </w:rPr>
        <w:t xml:space="preserve"> verdad que conmueve el corazón </w:t>
      </w:r>
      <w:r w:rsidR="009320B8">
        <w:rPr>
          <w:rFonts w:asciiTheme="minorHAnsi" w:hAnsiTheme="minorHAnsi" w:cstheme="minorHAnsi"/>
        </w:rPr>
        <w:t xml:space="preserve">por </w:t>
      </w:r>
      <w:r w:rsidR="007E6E9B">
        <w:rPr>
          <w:rFonts w:asciiTheme="minorHAnsi" w:hAnsiTheme="minorHAnsi" w:cstheme="minorHAnsi"/>
        </w:rPr>
        <w:t xml:space="preserve">el amor de Dios </w:t>
      </w:r>
      <w:r w:rsidR="009320B8">
        <w:rPr>
          <w:rFonts w:asciiTheme="minorHAnsi" w:hAnsiTheme="minorHAnsi" w:cstheme="minorHAnsi"/>
        </w:rPr>
        <w:t xml:space="preserve">al </w:t>
      </w:r>
      <w:r w:rsidR="00F36959">
        <w:rPr>
          <w:rFonts w:asciiTheme="minorHAnsi" w:hAnsiTheme="minorHAnsi" w:cstheme="minorHAnsi"/>
        </w:rPr>
        <w:t>descender hasta</w:t>
      </w:r>
      <w:r w:rsidR="007E6E9B">
        <w:rPr>
          <w:rFonts w:asciiTheme="minorHAnsi" w:hAnsiTheme="minorHAnsi" w:cstheme="minorHAnsi"/>
        </w:rPr>
        <w:t xml:space="preserve"> la humanidad pecaminosa, y</w:t>
      </w:r>
      <w:r w:rsidR="00F36959">
        <w:rPr>
          <w:rFonts w:asciiTheme="minorHAnsi" w:hAnsiTheme="minorHAnsi" w:cstheme="minorHAnsi"/>
        </w:rPr>
        <w:t xml:space="preserve"> que</w:t>
      </w:r>
      <w:r w:rsidR="00CE2B08">
        <w:rPr>
          <w:rFonts w:asciiTheme="minorHAnsi" w:hAnsiTheme="minorHAnsi" w:cstheme="minorHAnsi"/>
        </w:rPr>
        <w:t xml:space="preserve"> </w:t>
      </w:r>
      <w:r w:rsidR="009320B8">
        <w:rPr>
          <w:rFonts w:asciiTheme="minorHAnsi" w:hAnsiTheme="minorHAnsi" w:cstheme="minorHAnsi"/>
        </w:rPr>
        <w:t>mediante</w:t>
      </w:r>
      <w:r w:rsidR="007E6E9B">
        <w:rPr>
          <w:rFonts w:asciiTheme="minorHAnsi" w:hAnsiTheme="minorHAnsi" w:cstheme="minorHAnsi"/>
        </w:rPr>
        <w:t xml:space="preserve"> la cruz y el ministerio sumo sacerdotal de Cristo en el santuario celestial, </w:t>
      </w:r>
      <w:r w:rsidR="0021345E">
        <w:rPr>
          <w:rFonts w:asciiTheme="minorHAnsi" w:hAnsiTheme="minorHAnsi" w:cstheme="minorHAnsi"/>
        </w:rPr>
        <w:t>efect</w:t>
      </w:r>
      <w:r w:rsidR="009320B8">
        <w:rPr>
          <w:rFonts w:asciiTheme="minorHAnsi" w:hAnsiTheme="minorHAnsi" w:cstheme="minorHAnsi"/>
        </w:rPr>
        <w:t>úa</w:t>
      </w:r>
      <w:r w:rsidR="0021345E">
        <w:rPr>
          <w:rFonts w:asciiTheme="minorHAnsi" w:hAnsiTheme="minorHAnsi" w:cstheme="minorHAnsi"/>
        </w:rPr>
        <w:t xml:space="preserve"> una expiación que</w:t>
      </w:r>
      <w:r w:rsidR="009320B8">
        <w:rPr>
          <w:rFonts w:asciiTheme="minorHAnsi" w:hAnsiTheme="minorHAnsi" w:cstheme="minorHAnsi"/>
        </w:rPr>
        <w:t xml:space="preserve"> ha de</w:t>
      </w:r>
      <w:r w:rsidR="0021345E">
        <w:rPr>
          <w:rFonts w:asciiTheme="minorHAnsi" w:hAnsiTheme="minorHAnsi" w:cstheme="minorHAnsi"/>
        </w:rPr>
        <w:t xml:space="preserve"> resulta</w:t>
      </w:r>
      <w:r w:rsidR="009320B8">
        <w:rPr>
          <w:rFonts w:asciiTheme="minorHAnsi" w:hAnsiTheme="minorHAnsi" w:cstheme="minorHAnsi"/>
        </w:rPr>
        <w:t>r</w:t>
      </w:r>
      <w:r w:rsidR="0021345E">
        <w:rPr>
          <w:rFonts w:asciiTheme="minorHAnsi" w:hAnsiTheme="minorHAnsi" w:cstheme="minorHAnsi"/>
        </w:rPr>
        <w:t xml:space="preserve">, </w:t>
      </w:r>
      <w:r w:rsidR="00F36959">
        <w:rPr>
          <w:rFonts w:asciiTheme="minorHAnsi" w:hAnsiTheme="minorHAnsi" w:cstheme="minorHAnsi"/>
        </w:rPr>
        <w:t>de acuerdo con</w:t>
      </w:r>
      <w:r w:rsidR="0021345E">
        <w:rPr>
          <w:rFonts w:asciiTheme="minorHAnsi" w:hAnsiTheme="minorHAnsi" w:cstheme="minorHAnsi"/>
        </w:rPr>
        <w:t xml:space="preserve"> la elección individual, en </w:t>
      </w:r>
      <w:r w:rsidR="00F36959">
        <w:rPr>
          <w:rFonts w:asciiTheme="minorHAnsi" w:hAnsiTheme="minorHAnsi" w:cstheme="minorHAnsi"/>
        </w:rPr>
        <w:t>la constitución</w:t>
      </w:r>
      <w:r w:rsidR="0021345E">
        <w:rPr>
          <w:rFonts w:asciiTheme="minorHAnsi" w:hAnsiTheme="minorHAnsi" w:cstheme="minorHAnsi"/>
        </w:rPr>
        <w:t xml:space="preserve"> de un cuerpo</w:t>
      </w:r>
      <w:r w:rsidR="00CE2B08" w:rsidRPr="00CE2B08">
        <w:rPr>
          <w:rFonts w:asciiTheme="minorHAnsi" w:hAnsiTheme="minorHAnsi" w:cstheme="minorHAnsi"/>
        </w:rPr>
        <w:t xml:space="preserve"> </w:t>
      </w:r>
      <w:r w:rsidR="00CE2B08">
        <w:rPr>
          <w:rFonts w:asciiTheme="minorHAnsi" w:hAnsiTheme="minorHAnsi" w:cstheme="minorHAnsi"/>
        </w:rPr>
        <w:t>unánime</w:t>
      </w:r>
      <w:r w:rsidR="0021345E">
        <w:rPr>
          <w:rFonts w:asciiTheme="minorHAnsi" w:hAnsiTheme="minorHAnsi" w:cstheme="minorHAnsi"/>
        </w:rPr>
        <w:t xml:space="preserve"> de creyentes </w:t>
      </w:r>
      <w:r w:rsidR="008C63C9">
        <w:rPr>
          <w:rFonts w:asciiTheme="minorHAnsi" w:hAnsiTheme="minorHAnsi" w:cstheme="minorHAnsi"/>
        </w:rPr>
        <w:t>que fue puesto en</w:t>
      </w:r>
      <w:r w:rsidR="0021345E">
        <w:rPr>
          <w:rFonts w:asciiTheme="minorHAnsi" w:hAnsiTheme="minorHAnsi" w:cstheme="minorHAnsi"/>
        </w:rPr>
        <w:t xml:space="preserve"> armonía con Dios y con el fundamento de su gobierno: los diez mandamientos. </w:t>
      </w:r>
      <w:r w:rsidR="0055538B">
        <w:rPr>
          <w:rFonts w:asciiTheme="minorHAnsi" w:hAnsiTheme="minorHAnsi" w:cstheme="minorHAnsi"/>
        </w:rPr>
        <w:t>La ley y el evangelio, los mandamientos de Dios y la fe de Jesús, forman una unidad. Son la promesa del pacto eterno. El Calvario en el Sinaí expresa esa unidad.</w:t>
      </w:r>
    </w:p>
    <w:p w14:paraId="51819164" w14:textId="7D3A30F6" w:rsidR="0055538B" w:rsidRDefault="0055538B" w:rsidP="0055538B">
      <w:pPr>
        <w:pStyle w:val="Libro12"/>
        <w:ind w:firstLine="0"/>
        <w:rPr>
          <w:rFonts w:asciiTheme="minorHAnsi" w:hAnsiTheme="minorHAnsi" w:cstheme="minorHAnsi"/>
        </w:rPr>
      </w:pPr>
      <w:r>
        <w:rPr>
          <w:rFonts w:asciiTheme="minorHAnsi" w:hAnsiTheme="minorHAnsi" w:cstheme="minorHAnsi"/>
        </w:rPr>
        <w:t>Los años que precedieron</w:t>
      </w:r>
      <w:r w:rsidR="00A4182B">
        <w:rPr>
          <w:rFonts w:asciiTheme="minorHAnsi" w:hAnsiTheme="minorHAnsi" w:cstheme="minorHAnsi"/>
        </w:rPr>
        <w:t xml:space="preserve"> al encuentro</w:t>
      </w:r>
      <w:r>
        <w:rPr>
          <w:rFonts w:asciiTheme="minorHAnsi" w:hAnsiTheme="minorHAnsi" w:cstheme="minorHAnsi"/>
        </w:rPr>
        <w:t xml:space="preserve"> de 1888 en Minneapolis se caracterizaron por una gran extensión de la obra misionera en la Iglesia Adventista del Séptimo Día, tanto localmente como en países extranjeros. Los cristianos evangélicos eran la</w:t>
      </w:r>
      <w:r w:rsidR="007675B7" w:rsidRPr="007675B7">
        <w:rPr>
          <w:rFonts w:asciiTheme="minorHAnsi" w:hAnsiTheme="minorHAnsi" w:cstheme="minorHAnsi"/>
        </w:rPr>
        <w:t xml:space="preserve"> </w:t>
      </w:r>
      <w:r w:rsidR="007675B7">
        <w:rPr>
          <w:rFonts w:asciiTheme="minorHAnsi" w:hAnsiTheme="minorHAnsi" w:cstheme="minorHAnsi"/>
        </w:rPr>
        <w:t>audiencia</w:t>
      </w:r>
      <w:r>
        <w:rPr>
          <w:rFonts w:asciiTheme="minorHAnsi" w:hAnsiTheme="minorHAnsi" w:cstheme="minorHAnsi"/>
        </w:rPr>
        <w:t xml:space="preserve"> principal</w:t>
      </w:r>
      <w:r w:rsidR="007675B7">
        <w:rPr>
          <w:rFonts w:asciiTheme="minorHAnsi" w:hAnsiTheme="minorHAnsi" w:cstheme="minorHAnsi"/>
        </w:rPr>
        <w:t>, la diana</w:t>
      </w:r>
      <w:r w:rsidR="00A4182B">
        <w:rPr>
          <w:rFonts w:asciiTheme="minorHAnsi" w:hAnsiTheme="minorHAnsi" w:cstheme="minorHAnsi"/>
        </w:rPr>
        <w:t xml:space="preserve"> de la acción misionera</w:t>
      </w:r>
      <w:r w:rsidR="007675B7">
        <w:rPr>
          <w:rFonts w:asciiTheme="minorHAnsi" w:hAnsiTheme="minorHAnsi" w:cstheme="minorHAnsi"/>
        </w:rPr>
        <w:t xml:space="preserve">. </w:t>
      </w:r>
      <w:r w:rsidR="00C3610A">
        <w:rPr>
          <w:rFonts w:asciiTheme="minorHAnsi" w:hAnsiTheme="minorHAnsi" w:cstheme="minorHAnsi"/>
        </w:rPr>
        <w:t xml:space="preserve">La relación entre la ley y el evangelio era un desafío constante. </w:t>
      </w:r>
      <w:r w:rsidR="00D230CF">
        <w:rPr>
          <w:rFonts w:asciiTheme="minorHAnsi" w:hAnsiTheme="minorHAnsi" w:cstheme="minorHAnsi"/>
        </w:rPr>
        <w:t>Los evangélicos antinomianistas interpretaban las Escrituras de tal modo</w:t>
      </w:r>
      <w:r w:rsidR="002F2189">
        <w:rPr>
          <w:rFonts w:asciiTheme="minorHAnsi" w:hAnsiTheme="minorHAnsi" w:cstheme="minorHAnsi"/>
        </w:rPr>
        <w:t>,</w:t>
      </w:r>
      <w:r w:rsidR="00D230CF">
        <w:rPr>
          <w:rFonts w:asciiTheme="minorHAnsi" w:hAnsiTheme="minorHAnsi" w:cstheme="minorHAnsi"/>
        </w:rPr>
        <w:t xml:space="preserve"> que </w:t>
      </w:r>
      <w:r w:rsidR="002F2189">
        <w:rPr>
          <w:rFonts w:asciiTheme="minorHAnsi" w:hAnsiTheme="minorHAnsi" w:cstheme="minorHAnsi"/>
        </w:rPr>
        <w:t xml:space="preserve">daban por abolida la ley en la transición entre el antiguo pacto y el nuevo, es decir, cuando Cristo murió en la cruz. </w:t>
      </w:r>
      <w:r w:rsidR="007F0A68">
        <w:rPr>
          <w:rFonts w:asciiTheme="minorHAnsi" w:hAnsiTheme="minorHAnsi" w:cstheme="minorHAnsi"/>
        </w:rPr>
        <w:t xml:space="preserve">Los </w:t>
      </w:r>
      <w:r w:rsidR="00D01F25">
        <w:rPr>
          <w:rFonts w:asciiTheme="minorHAnsi" w:hAnsiTheme="minorHAnsi" w:cstheme="minorHAnsi"/>
        </w:rPr>
        <w:t>predicadore</w:t>
      </w:r>
      <w:r w:rsidR="007F0A68">
        <w:rPr>
          <w:rFonts w:asciiTheme="minorHAnsi" w:hAnsiTheme="minorHAnsi" w:cstheme="minorHAnsi"/>
        </w:rPr>
        <w:t xml:space="preserve">s </w:t>
      </w:r>
      <w:r w:rsidR="00D01F25">
        <w:rPr>
          <w:rFonts w:asciiTheme="minorHAnsi" w:hAnsiTheme="minorHAnsi" w:cstheme="minorHAnsi"/>
        </w:rPr>
        <w:t>defensore</w:t>
      </w:r>
      <w:r w:rsidR="007F0A68">
        <w:rPr>
          <w:rFonts w:asciiTheme="minorHAnsi" w:hAnsiTheme="minorHAnsi" w:cstheme="minorHAnsi"/>
        </w:rPr>
        <w:t>s del adventismo empleaban las Escrituras con un propósito: el de demostrar la perpetuidad de la ley de los diez mandamientos</w:t>
      </w:r>
      <w:r w:rsidR="00D01F25">
        <w:rPr>
          <w:rFonts w:asciiTheme="minorHAnsi" w:hAnsiTheme="minorHAnsi" w:cstheme="minorHAnsi"/>
        </w:rPr>
        <w:t xml:space="preserve"> incluso</w:t>
      </w:r>
      <w:r w:rsidR="007F0A68">
        <w:rPr>
          <w:rFonts w:asciiTheme="minorHAnsi" w:hAnsiTheme="minorHAnsi" w:cstheme="minorHAnsi"/>
        </w:rPr>
        <w:t xml:space="preserve"> después de la cruz. Su enseñanza</w:t>
      </w:r>
      <w:r w:rsidR="00D01F25">
        <w:rPr>
          <w:rFonts w:asciiTheme="minorHAnsi" w:hAnsiTheme="minorHAnsi" w:cstheme="minorHAnsi"/>
        </w:rPr>
        <w:t xml:space="preserve"> típica</w:t>
      </w:r>
      <w:r w:rsidR="007F0A68">
        <w:rPr>
          <w:rFonts w:asciiTheme="minorHAnsi" w:hAnsiTheme="minorHAnsi" w:cstheme="minorHAnsi"/>
        </w:rPr>
        <w:t xml:space="preserve"> consistía en el paradigma bíblico de la tipología dispensacionalista </w:t>
      </w:r>
      <w:r w:rsidR="007F0A68">
        <w:rPr>
          <w:rFonts w:asciiTheme="minorHAnsi" w:hAnsiTheme="minorHAnsi" w:cstheme="minorHAnsi"/>
        </w:rPr>
        <w:lastRenderedPageBreak/>
        <w:t xml:space="preserve">sobre los pactos. </w:t>
      </w:r>
      <w:r w:rsidR="00AD6766">
        <w:rPr>
          <w:rFonts w:asciiTheme="minorHAnsi" w:hAnsiTheme="minorHAnsi" w:cstheme="minorHAnsi"/>
        </w:rPr>
        <w:t xml:space="preserve">La ley de los tipos y ceremonias, el sacerdocio, los sacrificios, etc, </w:t>
      </w:r>
      <w:r w:rsidR="00025651">
        <w:rPr>
          <w:rFonts w:asciiTheme="minorHAnsi" w:hAnsiTheme="minorHAnsi" w:cstheme="minorHAnsi"/>
        </w:rPr>
        <w:t>quedaron abolidos junto al antiguo pacto cuando Cristo murió en la cruz. Pero el nuevo pacto que Cristo instituyó tenía por base la ley de los diez mandamientos. Esa comprensión doctrinal de la relación entre los dos pactos</w:t>
      </w:r>
      <w:r w:rsidR="008A597D">
        <w:rPr>
          <w:rFonts w:asciiTheme="minorHAnsi" w:hAnsiTheme="minorHAnsi" w:cstheme="minorHAnsi"/>
        </w:rPr>
        <w:t xml:space="preserve"> y las dos leyes en la Escritura </w:t>
      </w:r>
      <w:r w:rsidR="00296387">
        <w:rPr>
          <w:rFonts w:asciiTheme="minorHAnsi" w:hAnsiTheme="minorHAnsi" w:cstheme="minorHAnsi"/>
        </w:rPr>
        <w:t>había surgido</w:t>
      </w:r>
      <w:r w:rsidR="008A597D">
        <w:rPr>
          <w:rFonts w:asciiTheme="minorHAnsi" w:hAnsiTheme="minorHAnsi" w:cstheme="minorHAnsi"/>
        </w:rPr>
        <w:t xml:space="preserve"> de la</w:t>
      </w:r>
      <w:r w:rsidR="00025651">
        <w:rPr>
          <w:rFonts w:asciiTheme="minorHAnsi" w:hAnsiTheme="minorHAnsi" w:cstheme="minorHAnsi"/>
        </w:rPr>
        <w:t xml:space="preserve"> </w:t>
      </w:r>
      <w:r w:rsidR="008A597D">
        <w:rPr>
          <w:rFonts w:asciiTheme="minorHAnsi" w:hAnsiTheme="minorHAnsi" w:cstheme="minorHAnsi"/>
        </w:rPr>
        <w:t>polémica</w:t>
      </w:r>
      <w:r w:rsidR="00296387">
        <w:rPr>
          <w:rFonts w:asciiTheme="minorHAnsi" w:hAnsiTheme="minorHAnsi" w:cstheme="minorHAnsi"/>
        </w:rPr>
        <w:t xml:space="preserve"> y</w:t>
      </w:r>
      <w:r w:rsidR="008A597D">
        <w:rPr>
          <w:rFonts w:asciiTheme="minorHAnsi" w:hAnsiTheme="minorHAnsi" w:cstheme="minorHAnsi"/>
        </w:rPr>
        <w:t xml:space="preserve"> tendía a llevar la denominación a una comprensión nomista del pacto, es decir, al legalismo. Se había de preservar la ley al precio que fuera.</w:t>
      </w:r>
    </w:p>
    <w:p w14:paraId="2EF179D2" w14:textId="4A5492DD" w:rsidR="007733A5" w:rsidRDefault="00EB623D" w:rsidP="009C2C78">
      <w:pPr>
        <w:pStyle w:val="Libro12"/>
        <w:ind w:firstLine="0"/>
        <w:rPr>
          <w:rFonts w:asciiTheme="minorHAnsi" w:hAnsiTheme="minorHAnsi" w:cstheme="minorHAnsi"/>
        </w:rPr>
      </w:pPr>
      <w:r>
        <w:rPr>
          <w:rFonts w:asciiTheme="minorHAnsi" w:hAnsiTheme="minorHAnsi" w:cstheme="minorHAnsi"/>
        </w:rPr>
        <w:t>La ley</w:t>
      </w:r>
      <w:r w:rsidR="00D01F25">
        <w:rPr>
          <w:rFonts w:asciiTheme="minorHAnsi" w:hAnsiTheme="minorHAnsi" w:cstheme="minorHAnsi"/>
        </w:rPr>
        <w:t>,</w:t>
      </w:r>
      <w:r>
        <w:rPr>
          <w:rFonts w:asciiTheme="minorHAnsi" w:hAnsiTheme="minorHAnsi" w:cstheme="minorHAnsi"/>
        </w:rPr>
        <w:t xml:space="preserve"> desprovista del evangelio de Cristo</w:t>
      </w:r>
      <w:r w:rsidR="00BF0A2A">
        <w:rPr>
          <w:rFonts w:asciiTheme="minorHAnsi" w:hAnsiTheme="minorHAnsi" w:cstheme="minorHAnsi"/>
        </w:rPr>
        <w:t>,</w:t>
      </w:r>
      <w:r>
        <w:rPr>
          <w:rFonts w:asciiTheme="minorHAnsi" w:hAnsiTheme="minorHAnsi" w:cstheme="minorHAnsi"/>
        </w:rPr>
        <w:t xml:space="preserve"> es legalismo. La ley</w:t>
      </w:r>
      <w:r w:rsidR="003C6C58">
        <w:rPr>
          <w:rFonts w:asciiTheme="minorHAnsi" w:hAnsiTheme="minorHAnsi" w:cstheme="minorHAnsi"/>
        </w:rPr>
        <w:t>,</w:t>
      </w:r>
      <w:r>
        <w:rPr>
          <w:rFonts w:asciiTheme="minorHAnsi" w:hAnsiTheme="minorHAnsi" w:cstheme="minorHAnsi"/>
        </w:rPr>
        <w:t xml:space="preserve"> sin la fe de Jesús</w:t>
      </w:r>
      <w:r w:rsidR="003C6C58">
        <w:rPr>
          <w:rFonts w:asciiTheme="minorHAnsi" w:hAnsiTheme="minorHAnsi" w:cstheme="minorHAnsi"/>
        </w:rPr>
        <w:t>,</w:t>
      </w:r>
      <w:r>
        <w:rPr>
          <w:rFonts w:asciiTheme="minorHAnsi" w:hAnsiTheme="minorHAnsi" w:cstheme="minorHAnsi"/>
        </w:rPr>
        <w:t xml:space="preserve"> resulta en un corazón con la experiencia del </w:t>
      </w:r>
      <w:r w:rsidR="00BF0A2A">
        <w:rPr>
          <w:rFonts w:asciiTheme="minorHAnsi" w:hAnsiTheme="minorHAnsi" w:cstheme="minorHAnsi"/>
        </w:rPr>
        <w:t>viej</w:t>
      </w:r>
      <w:r>
        <w:rPr>
          <w:rFonts w:asciiTheme="minorHAnsi" w:hAnsiTheme="minorHAnsi" w:cstheme="minorHAnsi"/>
        </w:rPr>
        <w:t xml:space="preserve">o pacto. </w:t>
      </w:r>
      <w:r w:rsidR="00E62949">
        <w:rPr>
          <w:rFonts w:asciiTheme="minorHAnsi" w:hAnsiTheme="minorHAnsi" w:cstheme="minorHAnsi"/>
        </w:rPr>
        <w:t>El miedo es entonces el poder que mueve en el evangelismo. Cuando retrocede la gran verdad del amor de Dios</w:t>
      </w:r>
      <w:r w:rsidR="00DD37C7">
        <w:rPr>
          <w:rFonts w:asciiTheme="minorHAnsi" w:hAnsiTheme="minorHAnsi" w:cstheme="minorHAnsi"/>
        </w:rPr>
        <w:t xml:space="preserve">, llena el vacío la motivación del temor. Por supuesto, el temor es la suerte común a toda la humanidad pecaminosa. </w:t>
      </w:r>
      <w:r w:rsidR="00AF2156">
        <w:rPr>
          <w:rFonts w:asciiTheme="minorHAnsi" w:hAnsiTheme="minorHAnsi" w:cstheme="minorHAnsi"/>
        </w:rPr>
        <w:t xml:space="preserve">Cuando se pierde el foco en el evangelio, el mensaje queda tintado por la tóxica </w:t>
      </w:r>
      <w:r w:rsidR="0064795A">
        <w:rPr>
          <w:rFonts w:asciiTheme="minorHAnsi" w:hAnsiTheme="minorHAnsi" w:cstheme="minorHAnsi"/>
        </w:rPr>
        <w:t>y egocéntrica</w:t>
      </w:r>
      <w:r w:rsidR="00AF2156">
        <w:rPr>
          <w:rFonts w:asciiTheme="minorHAnsi" w:hAnsiTheme="minorHAnsi" w:cstheme="minorHAnsi"/>
        </w:rPr>
        <w:t xml:space="preserve"> motivación del temor. </w:t>
      </w:r>
      <w:r w:rsidR="00D23899">
        <w:rPr>
          <w:rFonts w:asciiTheme="minorHAnsi" w:hAnsiTheme="minorHAnsi" w:cstheme="minorHAnsi"/>
        </w:rPr>
        <w:t>Obedece y vive; desobedece y muere.</w:t>
      </w:r>
    </w:p>
    <w:p w14:paraId="43428EFF" w14:textId="1D0562D6" w:rsidR="00D23899" w:rsidRDefault="00A77EB6" w:rsidP="009C2C78">
      <w:pPr>
        <w:pStyle w:val="Libro12"/>
        <w:ind w:firstLine="0"/>
        <w:rPr>
          <w:rFonts w:asciiTheme="minorHAnsi" w:hAnsiTheme="minorHAnsi" w:cstheme="minorHAnsi"/>
        </w:rPr>
      </w:pPr>
      <w:r>
        <w:rPr>
          <w:rFonts w:asciiTheme="minorHAnsi" w:hAnsiTheme="minorHAnsi" w:cstheme="minorHAnsi"/>
        </w:rPr>
        <w:t>La crisis de la ley y los pactos de 1888 alcanzó al corazón mismo del mensaje evangelístico de la Iglesia Adventista del Séptimo Día, y</w:t>
      </w:r>
      <w:r w:rsidR="005D4A08">
        <w:rPr>
          <w:rFonts w:asciiTheme="minorHAnsi" w:hAnsiTheme="minorHAnsi" w:cstheme="minorHAnsi"/>
        </w:rPr>
        <w:t xml:space="preserve"> a</w:t>
      </w:r>
      <w:r>
        <w:rPr>
          <w:rFonts w:asciiTheme="minorHAnsi" w:hAnsiTheme="minorHAnsi" w:cstheme="minorHAnsi"/>
        </w:rPr>
        <w:t xml:space="preserve"> la propia experiencia del corazón respecto a ese mensaje. </w:t>
      </w:r>
      <w:r w:rsidR="00692F19">
        <w:rPr>
          <w:rFonts w:asciiTheme="minorHAnsi" w:hAnsiTheme="minorHAnsi" w:cstheme="minorHAnsi"/>
        </w:rPr>
        <w:t>No era primariamente un mensaje polémico centrado en la ley de Dios. La característica destacable del mensaje era el evangelio de Jesucristo y su cruz. Los adventistas habían de ser conocidos por ser los principales en proclamar la cruz y el ministerio expiatorio de Cristo en el lugar santísimo del santuario celestial.</w:t>
      </w:r>
    </w:p>
    <w:p w14:paraId="6E115E11" w14:textId="7EC69424" w:rsidR="00692F19" w:rsidRDefault="00C84642" w:rsidP="009C2C78">
      <w:pPr>
        <w:pStyle w:val="Libro12"/>
        <w:ind w:firstLine="0"/>
        <w:rPr>
          <w:rFonts w:asciiTheme="minorHAnsi" w:hAnsiTheme="minorHAnsi" w:cstheme="minorHAnsi"/>
        </w:rPr>
      </w:pPr>
      <w:r>
        <w:rPr>
          <w:rFonts w:asciiTheme="minorHAnsi" w:hAnsiTheme="minorHAnsi" w:cstheme="minorHAnsi"/>
        </w:rPr>
        <w:t xml:space="preserve">Ese cambio estaba comenzando a producirse en la era de 1888, con el énfasis de E.J. Waggoner en el paradigma bíblico del </w:t>
      </w:r>
      <w:r w:rsidR="00880764">
        <w:rPr>
          <w:rFonts w:asciiTheme="minorHAnsi" w:hAnsiTheme="minorHAnsi" w:cstheme="minorHAnsi"/>
        </w:rPr>
        <w:t>viej</w:t>
      </w:r>
      <w:r>
        <w:rPr>
          <w:rFonts w:asciiTheme="minorHAnsi" w:hAnsiTheme="minorHAnsi" w:cstheme="minorHAnsi"/>
        </w:rPr>
        <w:t xml:space="preserve">o y nuevo pactos como siendo dos experiencias diferentes del corazón. </w:t>
      </w:r>
      <w:r w:rsidR="006B22E3">
        <w:rPr>
          <w:rFonts w:asciiTheme="minorHAnsi" w:hAnsiTheme="minorHAnsi" w:cstheme="minorHAnsi"/>
        </w:rPr>
        <w:t>Él describió esas dos experiencias como dos dispensaciones</w:t>
      </w:r>
      <w:r w:rsidR="00FE0925">
        <w:rPr>
          <w:rFonts w:asciiTheme="minorHAnsi" w:hAnsiTheme="minorHAnsi" w:cstheme="minorHAnsi"/>
        </w:rPr>
        <w:t>, la antigua y la nueva. Corrían paralelas desde la caída del hombre en el pecado hasta la segunda venida de Cristo</w:t>
      </w:r>
      <w:r w:rsidR="007D1CA3">
        <w:rPr>
          <w:rFonts w:asciiTheme="minorHAnsi" w:hAnsiTheme="minorHAnsi" w:cstheme="minorHAnsi"/>
        </w:rPr>
        <w:t>,</w:t>
      </w:r>
      <w:r w:rsidR="007D1CA3" w:rsidRPr="007D1CA3">
        <w:rPr>
          <w:rFonts w:asciiTheme="minorHAnsi" w:hAnsiTheme="minorHAnsi" w:cstheme="minorHAnsi"/>
        </w:rPr>
        <w:t xml:space="preserve"> </w:t>
      </w:r>
      <w:r w:rsidR="007D1CA3">
        <w:rPr>
          <w:rFonts w:asciiTheme="minorHAnsi" w:hAnsiTheme="minorHAnsi" w:cstheme="minorHAnsi"/>
        </w:rPr>
        <w:t>sin relación alguna con el tiempo o la época</w:t>
      </w:r>
      <w:r w:rsidR="00FE0925">
        <w:rPr>
          <w:rFonts w:asciiTheme="minorHAnsi" w:hAnsiTheme="minorHAnsi" w:cstheme="minorHAnsi"/>
        </w:rPr>
        <w:t>.</w:t>
      </w:r>
    </w:p>
    <w:p w14:paraId="4E8DDA30" w14:textId="35A26C24" w:rsidR="00FE0925" w:rsidRDefault="00E22838" w:rsidP="009C2C78">
      <w:pPr>
        <w:pStyle w:val="Libro12"/>
        <w:ind w:firstLine="0"/>
        <w:rPr>
          <w:rFonts w:asciiTheme="minorHAnsi" w:hAnsiTheme="minorHAnsi" w:cstheme="minorHAnsi"/>
        </w:rPr>
      </w:pPr>
      <w:r>
        <w:rPr>
          <w:rFonts w:asciiTheme="minorHAnsi" w:hAnsiTheme="minorHAnsi" w:cstheme="minorHAnsi"/>
        </w:rPr>
        <w:lastRenderedPageBreak/>
        <w:t>La justificación por la fe</w:t>
      </w:r>
      <w:r w:rsidR="00C86197">
        <w:rPr>
          <w:rFonts w:asciiTheme="minorHAnsi" w:hAnsiTheme="minorHAnsi" w:cstheme="minorHAnsi"/>
        </w:rPr>
        <w:t>,</w:t>
      </w:r>
      <w:r>
        <w:rPr>
          <w:rFonts w:asciiTheme="minorHAnsi" w:hAnsiTheme="minorHAnsi" w:cstheme="minorHAnsi"/>
        </w:rPr>
        <w:t xml:space="preserve"> que e</w:t>
      </w:r>
      <w:r w:rsidR="00C86197">
        <w:rPr>
          <w:rFonts w:asciiTheme="minorHAnsi" w:hAnsiTheme="minorHAnsi" w:cstheme="minorHAnsi"/>
        </w:rPr>
        <w:t>s</w:t>
      </w:r>
      <w:r>
        <w:rPr>
          <w:rFonts w:asciiTheme="minorHAnsi" w:hAnsiTheme="minorHAnsi" w:cstheme="minorHAnsi"/>
        </w:rPr>
        <w:t xml:space="preserve"> la promesa de Dios en el pacto eterno (o nuevo pacto) era lo que Jesús enseñó a Nicodemo: “</w:t>
      </w:r>
      <w:r w:rsidRPr="00E22838">
        <w:rPr>
          <w:rFonts w:asciiTheme="minorHAnsi" w:hAnsiTheme="minorHAnsi" w:cstheme="minorHAnsi"/>
        </w:rPr>
        <w:t>Os es necesario nacer de nuevo</w:t>
      </w:r>
      <w:r>
        <w:rPr>
          <w:rFonts w:asciiTheme="minorHAnsi" w:hAnsiTheme="minorHAnsi" w:cstheme="minorHAnsi"/>
        </w:rPr>
        <w:t xml:space="preserve">” (Juan 3:7). Esa comunión, ese compañerismo subjetivo, continuado por toda una vida con Cristo, se traduce en una lealtad absoluta </w:t>
      </w:r>
      <w:r w:rsidR="00C86197">
        <w:rPr>
          <w:rFonts w:asciiTheme="minorHAnsi" w:hAnsiTheme="minorHAnsi" w:cstheme="minorHAnsi"/>
        </w:rPr>
        <w:t>haci</w:t>
      </w:r>
      <w:r>
        <w:rPr>
          <w:rFonts w:asciiTheme="minorHAnsi" w:hAnsiTheme="minorHAnsi" w:cstheme="minorHAnsi"/>
        </w:rPr>
        <w:t>a él.</w:t>
      </w:r>
    </w:p>
    <w:p w14:paraId="7384CB62" w14:textId="2AF0F5F8" w:rsidR="00E22838" w:rsidRDefault="00E22838" w:rsidP="009C2C78">
      <w:pPr>
        <w:pStyle w:val="Libro12"/>
        <w:ind w:firstLine="0"/>
        <w:rPr>
          <w:rFonts w:asciiTheme="minorHAnsi" w:hAnsiTheme="minorHAnsi" w:cstheme="minorHAnsi"/>
        </w:rPr>
      </w:pPr>
      <w:r>
        <w:rPr>
          <w:rFonts w:asciiTheme="minorHAnsi" w:hAnsiTheme="minorHAnsi" w:cstheme="minorHAnsi"/>
        </w:rPr>
        <w:t>Jesús había ministrado por mil ochocientos años en el lugar santo del santuario celestial</w:t>
      </w:r>
      <w:r w:rsidR="00C55C0C">
        <w:rPr>
          <w:rFonts w:asciiTheme="minorHAnsi" w:hAnsiTheme="minorHAnsi" w:cstheme="minorHAnsi"/>
        </w:rPr>
        <w:t xml:space="preserve"> para el perdón de los pecados, </w:t>
      </w:r>
      <w:r w:rsidR="008E0E07">
        <w:rPr>
          <w:rFonts w:asciiTheme="minorHAnsi" w:hAnsiTheme="minorHAnsi" w:cstheme="minorHAnsi"/>
        </w:rPr>
        <w:t>siendo el fundamento</w:t>
      </w:r>
      <w:r w:rsidR="00C55C0C">
        <w:rPr>
          <w:rFonts w:asciiTheme="minorHAnsi" w:hAnsiTheme="minorHAnsi" w:cstheme="minorHAnsi"/>
        </w:rPr>
        <w:t xml:space="preserve"> su sangre derramada en el Calvario. El ministerio de Jesús preparaba a </w:t>
      </w:r>
      <w:r w:rsidR="008E0E07">
        <w:rPr>
          <w:rFonts w:asciiTheme="minorHAnsi" w:hAnsiTheme="minorHAnsi" w:cstheme="minorHAnsi"/>
        </w:rPr>
        <w:t>aquell</w:t>
      </w:r>
      <w:r w:rsidR="00C55C0C">
        <w:rPr>
          <w:rFonts w:asciiTheme="minorHAnsi" w:hAnsiTheme="minorHAnsi" w:cstheme="minorHAnsi"/>
        </w:rPr>
        <w:t>os cristianos para la muerte</w:t>
      </w:r>
      <w:r w:rsidR="00BF5436">
        <w:rPr>
          <w:rFonts w:asciiTheme="minorHAnsi" w:hAnsiTheme="minorHAnsi" w:cstheme="minorHAnsi"/>
        </w:rPr>
        <w:t>, permaneciendo entonces en espera de la resurrección de los justos en la segunda venida de Cristo.</w:t>
      </w:r>
    </w:p>
    <w:p w14:paraId="657619CA" w14:textId="66F5715B" w:rsidR="00BF5436" w:rsidRDefault="00730DE0" w:rsidP="009C2C78">
      <w:pPr>
        <w:pStyle w:val="Libro12"/>
        <w:ind w:firstLine="0"/>
        <w:rPr>
          <w:rFonts w:asciiTheme="minorHAnsi" w:hAnsiTheme="minorHAnsi" w:cstheme="minorHAnsi"/>
        </w:rPr>
      </w:pPr>
      <w:r>
        <w:rPr>
          <w:rFonts w:asciiTheme="minorHAnsi" w:hAnsiTheme="minorHAnsi" w:cstheme="minorHAnsi"/>
        </w:rPr>
        <w:t xml:space="preserve">Pero el ministerio sumo sacerdotal de Cristo </w:t>
      </w:r>
      <w:r w:rsidR="007D4D69">
        <w:rPr>
          <w:rFonts w:asciiTheme="minorHAnsi" w:hAnsiTheme="minorHAnsi" w:cstheme="minorHAnsi"/>
        </w:rPr>
        <w:t xml:space="preserve">en el lugar santísimo del santuario celestial </w:t>
      </w:r>
      <w:r>
        <w:rPr>
          <w:rFonts w:asciiTheme="minorHAnsi" w:hAnsiTheme="minorHAnsi" w:cstheme="minorHAnsi"/>
        </w:rPr>
        <w:t xml:space="preserve">dese 1844 </w:t>
      </w:r>
      <w:r w:rsidR="00536A2D">
        <w:rPr>
          <w:rFonts w:asciiTheme="minorHAnsi" w:hAnsiTheme="minorHAnsi" w:cstheme="minorHAnsi"/>
        </w:rPr>
        <w:t>e</w:t>
      </w:r>
      <w:r w:rsidR="008E0E07">
        <w:rPr>
          <w:rFonts w:asciiTheme="minorHAnsi" w:hAnsiTheme="minorHAnsi" w:cstheme="minorHAnsi"/>
        </w:rPr>
        <w:t>s</w:t>
      </w:r>
      <w:r w:rsidR="00536A2D">
        <w:rPr>
          <w:rFonts w:asciiTheme="minorHAnsi" w:hAnsiTheme="minorHAnsi" w:cstheme="minorHAnsi"/>
        </w:rPr>
        <w:t xml:space="preserve"> el cumplimiento del pacto eterno</w:t>
      </w:r>
      <w:r w:rsidR="00E16DEA">
        <w:rPr>
          <w:rFonts w:asciiTheme="minorHAnsi" w:hAnsiTheme="minorHAnsi" w:cstheme="minorHAnsi"/>
        </w:rPr>
        <w:t>,</w:t>
      </w:r>
      <w:r w:rsidR="00536A2D">
        <w:rPr>
          <w:rFonts w:asciiTheme="minorHAnsi" w:hAnsiTheme="minorHAnsi" w:cstheme="minorHAnsi"/>
        </w:rPr>
        <w:t xml:space="preserve"> al </w:t>
      </w:r>
      <w:r w:rsidR="00612B14">
        <w:rPr>
          <w:rFonts w:asciiTheme="minorHAnsi" w:hAnsiTheme="minorHAnsi" w:cstheme="minorHAnsi"/>
        </w:rPr>
        <w:t>poner “</w:t>
      </w:r>
      <w:r w:rsidR="00612B14" w:rsidRPr="00612B14">
        <w:rPr>
          <w:rFonts w:asciiTheme="minorHAnsi" w:hAnsiTheme="minorHAnsi" w:cstheme="minorHAnsi"/>
        </w:rPr>
        <w:t>mis leyes en la mente de ellos,</w:t>
      </w:r>
      <w:r w:rsidR="00612B14">
        <w:rPr>
          <w:rFonts w:asciiTheme="minorHAnsi" w:hAnsiTheme="minorHAnsi" w:cstheme="minorHAnsi"/>
        </w:rPr>
        <w:t xml:space="preserve"> </w:t>
      </w:r>
      <w:r w:rsidR="00612B14" w:rsidRPr="00612B14">
        <w:rPr>
          <w:rFonts w:asciiTheme="minorHAnsi" w:hAnsiTheme="minorHAnsi" w:cstheme="minorHAnsi"/>
        </w:rPr>
        <w:t>y sobre su corazón</w:t>
      </w:r>
      <w:r w:rsidR="00612B14">
        <w:rPr>
          <w:rFonts w:asciiTheme="minorHAnsi" w:hAnsiTheme="minorHAnsi" w:cstheme="minorHAnsi"/>
        </w:rPr>
        <w:t xml:space="preserve"> </w:t>
      </w:r>
      <w:r w:rsidR="00612B14" w:rsidRPr="00612B14">
        <w:rPr>
          <w:rFonts w:asciiTheme="minorHAnsi" w:hAnsiTheme="minorHAnsi" w:cstheme="minorHAnsi"/>
        </w:rPr>
        <w:t>las escribiré;</w:t>
      </w:r>
      <w:r w:rsidR="00612B14">
        <w:rPr>
          <w:rFonts w:asciiTheme="minorHAnsi" w:hAnsiTheme="minorHAnsi" w:cstheme="minorHAnsi"/>
        </w:rPr>
        <w:t xml:space="preserve"> </w:t>
      </w:r>
      <w:r w:rsidR="00612B14" w:rsidRPr="00612B14">
        <w:rPr>
          <w:rFonts w:asciiTheme="minorHAnsi" w:hAnsiTheme="minorHAnsi" w:cstheme="minorHAnsi"/>
        </w:rPr>
        <w:t>y seré a ellos por Dios</w:t>
      </w:r>
      <w:r w:rsidR="00612B14">
        <w:rPr>
          <w:rFonts w:asciiTheme="minorHAnsi" w:hAnsiTheme="minorHAnsi" w:cstheme="minorHAnsi"/>
        </w:rPr>
        <w:t xml:space="preserve"> </w:t>
      </w:r>
      <w:r w:rsidR="00612B14" w:rsidRPr="00612B14">
        <w:rPr>
          <w:rFonts w:asciiTheme="minorHAnsi" w:hAnsiTheme="minorHAnsi" w:cstheme="minorHAnsi"/>
        </w:rPr>
        <w:t>y ellos me serán a mí por pueblo</w:t>
      </w:r>
      <w:r w:rsidR="00612B14">
        <w:rPr>
          <w:rFonts w:asciiTheme="minorHAnsi" w:hAnsiTheme="minorHAnsi" w:cstheme="minorHAnsi"/>
        </w:rPr>
        <w:t xml:space="preserve"> … </w:t>
      </w:r>
      <w:r w:rsidR="00612B14" w:rsidRPr="00612B14">
        <w:rPr>
          <w:rFonts w:asciiTheme="minorHAnsi" w:hAnsiTheme="minorHAnsi" w:cstheme="minorHAnsi"/>
        </w:rPr>
        <w:t>seré propicio a sus injusticias,</w:t>
      </w:r>
      <w:r w:rsidR="00612B14">
        <w:rPr>
          <w:rFonts w:asciiTheme="minorHAnsi" w:hAnsiTheme="minorHAnsi" w:cstheme="minorHAnsi"/>
        </w:rPr>
        <w:t xml:space="preserve"> </w:t>
      </w:r>
      <w:r w:rsidR="00612B14" w:rsidRPr="00612B14">
        <w:rPr>
          <w:rFonts w:asciiTheme="minorHAnsi" w:hAnsiTheme="minorHAnsi" w:cstheme="minorHAnsi"/>
        </w:rPr>
        <w:t>y nunca más me acordaré de sus pecados ni de sus</w:t>
      </w:r>
      <w:r w:rsidR="00612B14">
        <w:rPr>
          <w:rFonts w:asciiTheme="minorHAnsi" w:hAnsiTheme="minorHAnsi" w:cstheme="minorHAnsi"/>
        </w:rPr>
        <w:t xml:space="preserve"> </w:t>
      </w:r>
      <w:r w:rsidR="00612B14" w:rsidRPr="00612B14">
        <w:rPr>
          <w:rFonts w:asciiTheme="minorHAnsi" w:hAnsiTheme="minorHAnsi" w:cstheme="minorHAnsi"/>
        </w:rPr>
        <w:t>maldades</w:t>
      </w:r>
      <w:r w:rsidR="00612B14">
        <w:rPr>
          <w:rFonts w:asciiTheme="minorHAnsi" w:hAnsiTheme="minorHAnsi" w:cstheme="minorHAnsi"/>
        </w:rPr>
        <w:t xml:space="preserve">” (Heb 8:10 y 12). </w:t>
      </w:r>
      <w:r w:rsidR="00313F9C">
        <w:rPr>
          <w:rFonts w:asciiTheme="minorHAnsi" w:hAnsiTheme="minorHAnsi" w:cstheme="minorHAnsi"/>
        </w:rPr>
        <w:t>De eso habló el apóstol Pedro en el día de Pentecostés, cuando profetizó: “</w:t>
      </w:r>
      <w:r w:rsidR="00107F5F">
        <w:rPr>
          <w:rFonts w:asciiTheme="minorHAnsi" w:hAnsiTheme="minorHAnsi" w:cstheme="minorHAnsi"/>
        </w:rPr>
        <w:t>A</w:t>
      </w:r>
      <w:r w:rsidR="00C53D1E" w:rsidRPr="00C53D1E">
        <w:rPr>
          <w:rFonts w:asciiTheme="minorHAnsi" w:hAnsiTheme="minorHAnsi" w:cstheme="minorHAnsi"/>
        </w:rPr>
        <w:t>rrepentíos y convertíos para que sean borrados vuestros pecados; para que vengan de la presencia del Señor tiempos de consuelo, y él envíe a Jesucristo, que os fue antes anunciado</w:t>
      </w:r>
      <w:r w:rsidR="00C53D1E">
        <w:rPr>
          <w:rFonts w:asciiTheme="minorHAnsi" w:hAnsiTheme="minorHAnsi" w:cstheme="minorHAnsi"/>
        </w:rPr>
        <w:t xml:space="preserve">” (Hechos 3:19-20). </w:t>
      </w:r>
      <w:r w:rsidR="0030552F">
        <w:rPr>
          <w:rFonts w:asciiTheme="minorHAnsi" w:hAnsiTheme="minorHAnsi" w:cstheme="minorHAnsi"/>
        </w:rPr>
        <w:t xml:space="preserve">Se debe observar que esos hechos habían de ocurrir antes </w:t>
      </w:r>
      <w:r w:rsidR="008E0E07">
        <w:rPr>
          <w:rFonts w:asciiTheme="minorHAnsi" w:hAnsiTheme="minorHAnsi" w:cstheme="minorHAnsi"/>
        </w:rPr>
        <w:t>de que fuera enviado</w:t>
      </w:r>
      <w:r w:rsidR="0030552F">
        <w:rPr>
          <w:rFonts w:asciiTheme="minorHAnsi" w:hAnsiTheme="minorHAnsi" w:cstheme="minorHAnsi"/>
        </w:rPr>
        <w:t xml:space="preserve"> Jesús, una referencia obvia a su segunda venida.</w:t>
      </w:r>
    </w:p>
    <w:p w14:paraId="069C56A5" w14:textId="251041C0" w:rsidR="0030552F" w:rsidRPr="00C53D1E" w:rsidRDefault="0030552F" w:rsidP="009C2C78">
      <w:pPr>
        <w:pStyle w:val="Libro12"/>
        <w:ind w:firstLine="0"/>
        <w:rPr>
          <w:rFonts w:asciiTheme="minorHAnsi" w:hAnsiTheme="minorHAnsi" w:cstheme="minorHAnsi"/>
        </w:rPr>
      </w:pPr>
      <w:r>
        <w:rPr>
          <w:rFonts w:asciiTheme="minorHAnsi" w:hAnsiTheme="minorHAnsi" w:cstheme="minorHAnsi"/>
        </w:rPr>
        <w:t>El borramiento de los pecados e</w:t>
      </w:r>
      <w:r w:rsidR="00A47524">
        <w:rPr>
          <w:rFonts w:asciiTheme="minorHAnsi" w:hAnsiTheme="minorHAnsi" w:cstheme="minorHAnsi"/>
        </w:rPr>
        <w:t>s</w:t>
      </w:r>
      <w:r>
        <w:rPr>
          <w:rFonts w:asciiTheme="minorHAnsi" w:hAnsiTheme="minorHAnsi" w:cstheme="minorHAnsi"/>
        </w:rPr>
        <w:t xml:space="preserve"> la experiencia del día cósmico de la expiación</w:t>
      </w:r>
      <w:r w:rsidR="00A47524">
        <w:rPr>
          <w:rFonts w:asciiTheme="minorHAnsi" w:hAnsiTheme="minorHAnsi" w:cstheme="minorHAnsi"/>
        </w:rPr>
        <w:t xml:space="preserve"> final</w:t>
      </w:r>
      <w:r>
        <w:rPr>
          <w:rFonts w:asciiTheme="minorHAnsi" w:hAnsiTheme="minorHAnsi" w:cstheme="minorHAnsi"/>
        </w:rPr>
        <w:t xml:space="preserve"> en </w:t>
      </w:r>
      <w:r w:rsidR="00A47524">
        <w:rPr>
          <w:rFonts w:asciiTheme="minorHAnsi" w:hAnsiTheme="minorHAnsi" w:cstheme="minorHAnsi"/>
        </w:rPr>
        <w:t>el</w:t>
      </w:r>
      <w:r>
        <w:rPr>
          <w:rFonts w:asciiTheme="minorHAnsi" w:hAnsiTheme="minorHAnsi" w:cstheme="minorHAnsi"/>
        </w:rPr>
        <w:t xml:space="preserve"> que </w:t>
      </w:r>
      <w:r w:rsidR="00A47524">
        <w:rPr>
          <w:rFonts w:asciiTheme="minorHAnsi" w:hAnsiTheme="minorHAnsi" w:cstheme="minorHAnsi"/>
        </w:rPr>
        <w:t>las personas</w:t>
      </w:r>
      <w:r>
        <w:rPr>
          <w:rFonts w:asciiTheme="minorHAnsi" w:hAnsiTheme="minorHAnsi" w:cstheme="minorHAnsi"/>
        </w:rPr>
        <w:t xml:space="preserve"> se unir</w:t>
      </w:r>
      <w:r w:rsidR="00A47524">
        <w:rPr>
          <w:rFonts w:asciiTheme="minorHAnsi" w:hAnsiTheme="minorHAnsi" w:cstheme="minorHAnsi"/>
        </w:rPr>
        <w:t>á</w:t>
      </w:r>
      <w:r>
        <w:rPr>
          <w:rFonts w:asciiTheme="minorHAnsi" w:hAnsiTheme="minorHAnsi" w:cstheme="minorHAnsi"/>
        </w:rPr>
        <w:t>n espontáneamente</w:t>
      </w:r>
      <w:r w:rsidRPr="0030552F">
        <w:rPr>
          <w:rFonts w:asciiTheme="minorHAnsi" w:hAnsiTheme="minorHAnsi" w:cstheme="minorHAnsi"/>
        </w:rPr>
        <w:t xml:space="preserve"> </w:t>
      </w:r>
      <w:r>
        <w:rPr>
          <w:rFonts w:asciiTheme="minorHAnsi" w:hAnsiTheme="minorHAnsi" w:cstheme="minorHAnsi"/>
        </w:rPr>
        <w:t xml:space="preserve">en arrepentimiento por el pecado, conformando el cuerpo de Cristo. </w:t>
      </w:r>
      <w:r w:rsidR="005D0517">
        <w:rPr>
          <w:rFonts w:asciiTheme="minorHAnsi" w:hAnsiTheme="minorHAnsi" w:cstheme="minorHAnsi"/>
        </w:rPr>
        <w:t xml:space="preserve">El “tiempo de consuelo” o “de refrigerio” tiene lugar cuando se produce ese arrepentimiento. </w:t>
      </w:r>
      <w:r w:rsidR="003B6698">
        <w:rPr>
          <w:rFonts w:asciiTheme="minorHAnsi" w:hAnsiTheme="minorHAnsi" w:cstheme="minorHAnsi"/>
        </w:rPr>
        <w:t>M</w:t>
      </w:r>
      <w:r w:rsidR="00ED5A79">
        <w:rPr>
          <w:rFonts w:asciiTheme="minorHAnsi" w:hAnsiTheme="minorHAnsi" w:cstheme="minorHAnsi"/>
        </w:rPr>
        <w:t>ediante la ley de Dios</w:t>
      </w:r>
      <w:r w:rsidR="003B6698">
        <w:rPr>
          <w:rFonts w:asciiTheme="minorHAnsi" w:hAnsiTheme="minorHAnsi" w:cstheme="minorHAnsi"/>
        </w:rPr>
        <w:t>, e</w:t>
      </w:r>
      <w:r w:rsidR="005D0517">
        <w:rPr>
          <w:rFonts w:asciiTheme="minorHAnsi" w:hAnsiTheme="minorHAnsi" w:cstheme="minorHAnsi"/>
        </w:rPr>
        <w:t>l Espíritu Santo trae convicción al corazón. Convence de pecado</w:t>
      </w:r>
      <w:r w:rsidR="00D119AA">
        <w:rPr>
          <w:rFonts w:asciiTheme="minorHAnsi" w:hAnsiTheme="minorHAnsi" w:cstheme="minorHAnsi"/>
        </w:rPr>
        <w:t xml:space="preserve">; tanto </w:t>
      </w:r>
      <w:r w:rsidR="00A47524">
        <w:rPr>
          <w:rFonts w:asciiTheme="minorHAnsi" w:hAnsiTheme="minorHAnsi" w:cstheme="minorHAnsi"/>
        </w:rPr>
        <w:t>de</w:t>
      </w:r>
      <w:r w:rsidR="00D119AA">
        <w:rPr>
          <w:rFonts w:asciiTheme="minorHAnsi" w:hAnsiTheme="minorHAnsi" w:cstheme="minorHAnsi"/>
        </w:rPr>
        <w:t xml:space="preserve"> pecado conocido</w:t>
      </w:r>
      <w:r w:rsidR="00A47524">
        <w:rPr>
          <w:rFonts w:asciiTheme="minorHAnsi" w:hAnsiTheme="minorHAnsi" w:cstheme="minorHAnsi"/>
        </w:rPr>
        <w:t>,</w:t>
      </w:r>
      <w:r w:rsidR="00D119AA">
        <w:rPr>
          <w:rFonts w:asciiTheme="minorHAnsi" w:hAnsiTheme="minorHAnsi" w:cstheme="minorHAnsi"/>
        </w:rPr>
        <w:t xml:space="preserve"> como</w:t>
      </w:r>
      <w:r w:rsidR="00A47524">
        <w:rPr>
          <w:rFonts w:asciiTheme="minorHAnsi" w:hAnsiTheme="minorHAnsi" w:cstheme="minorHAnsi"/>
        </w:rPr>
        <w:t xml:space="preserve"> de</w:t>
      </w:r>
      <w:r w:rsidR="00D119AA">
        <w:rPr>
          <w:rFonts w:asciiTheme="minorHAnsi" w:hAnsiTheme="minorHAnsi" w:cstheme="minorHAnsi"/>
        </w:rPr>
        <w:t xml:space="preserve"> aquel del que</w:t>
      </w:r>
      <w:r w:rsidR="00A47524">
        <w:rPr>
          <w:rFonts w:asciiTheme="minorHAnsi" w:hAnsiTheme="minorHAnsi" w:cstheme="minorHAnsi"/>
        </w:rPr>
        <w:t xml:space="preserve"> hasta aquí</w:t>
      </w:r>
      <w:r w:rsidR="00D119AA">
        <w:rPr>
          <w:rFonts w:asciiTheme="minorHAnsi" w:hAnsiTheme="minorHAnsi" w:cstheme="minorHAnsi"/>
        </w:rPr>
        <w:t xml:space="preserve"> no habíamos sido conscientes, de cualquier enemistad contra Dios que haya separado de él</w:t>
      </w:r>
      <w:r w:rsidR="00287A88">
        <w:rPr>
          <w:rFonts w:asciiTheme="minorHAnsi" w:hAnsiTheme="minorHAnsi" w:cstheme="minorHAnsi"/>
        </w:rPr>
        <w:t xml:space="preserve"> nuestra alma</w:t>
      </w:r>
      <w:r w:rsidR="00D119AA">
        <w:rPr>
          <w:rFonts w:asciiTheme="minorHAnsi" w:hAnsiTheme="minorHAnsi" w:cstheme="minorHAnsi"/>
        </w:rPr>
        <w:t xml:space="preserve">. </w:t>
      </w:r>
      <w:r w:rsidR="005044A8">
        <w:rPr>
          <w:rFonts w:asciiTheme="minorHAnsi" w:hAnsiTheme="minorHAnsi" w:cstheme="minorHAnsi"/>
        </w:rPr>
        <w:t xml:space="preserve">El </w:t>
      </w:r>
      <w:r w:rsidR="005044A8">
        <w:rPr>
          <w:rFonts w:asciiTheme="minorHAnsi" w:hAnsiTheme="minorHAnsi" w:cstheme="minorHAnsi"/>
        </w:rPr>
        <w:lastRenderedPageBreak/>
        <w:t xml:space="preserve">corazón arrepentido se pone en armonía con el Espíritu Santo y responde: </w:t>
      </w:r>
      <w:r w:rsidR="00BF2825">
        <w:rPr>
          <w:rFonts w:asciiTheme="minorHAnsi" w:hAnsiTheme="minorHAnsi" w:cstheme="minorHAnsi"/>
        </w:rPr>
        <w:t>‘Prefiero a Jesús antes que al pecado. Toma mi corazón y límpiame de toda injusticia’.</w:t>
      </w:r>
    </w:p>
    <w:p w14:paraId="735F1B89" w14:textId="4B1C83E4" w:rsidR="007733A5" w:rsidRDefault="0000250F" w:rsidP="009C2C78">
      <w:pPr>
        <w:pStyle w:val="Libro12"/>
        <w:ind w:firstLine="0"/>
        <w:rPr>
          <w:rFonts w:asciiTheme="minorHAnsi" w:hAnsiTheme="minorHAnsi" w:cstheme="minorHAnsi"/>
        </w:rPr>
      </w:pPr>
      <w:r>
        <w:rPr>
          <w:rFonts w:asciiTheme="minorHAnsi" w:hAnsiTheme="minorHAnsi" w:cstheme="minorHAnsi"/>
        </w:rPr>
        <w:t>Una vez que Jesús ha llevado a cabo la expiación en los corazones de l</w:t>
      </w:r>
      <w:r w:rsidR="00D9523D">
        <w:rPr>
          <w:rFonts w:asciiTheme="minorHAnsi" w:hAnsiTheme="minorHAnsi" w:cstheme="minorHAnsi"/>
        </w:rPr>
        <w:t xml:space="preserve">as personas </w:t>
      </w:r>
      <w:r w:rsidR="0088205C">
        <w:rPr>
          <w:rFonts w:asciiTheme="minorHAnsi" w:hAnsiTheme="minorHAnsi" w:cstheme="minorHAnsi"/>
        </w:rPr>
        <w:t>—</w:t>
      </w:r>
      <w:r w:rsidR="00D9523D">
        <w:rPr>
          <w:rFonts w:asciiTheme="minorHAnsi" w:hAnsiTheme="minorHAnsi" w:cstheme="minorHAnsi"/>
        </w:rPr>
        <w:t>lo</w:t>
      </w:r>
      <w:r>
        <w:rPr>
          <w:rFonts w:asciiTheme="minorHAnsi" w:hAnsiTheme="minorHAnsi" w:cstheme="minorHAnsi"/>
        </w:rPr>
        <w:t xml:space="preserve"> que había sido la fuente de la contaminación en el santuario celestial</w:t>
      </w:r>
      <w:r w:rsidR="0088205C">
        <w:rPr>
          <w:rFonts w:asciiTheme="minorHAnsi" w:hAnsiTheme="minorHAnsi" w:cstheme="minorHAnsi"/>
        </w:rPr>
        <w:t>—</w:t>
      </w:r>
      <w:r>
        <w:rPr>
          <w:rFonts w:asciiTheme="minorHAnsi" w:hAnsiTheme="minorHAnsi" w:cstheme="minorHAnsi"/>
        </w:rPr>
        <w:t xml:space="preserve">, </w:t>
      </w:r>
      <w:r w:rsidR="00BF1D5E">
        <w:rPr>
          <w:rFonts w:asciiTheme="minorHAnsi" w:hAnsiTheme="minorHAnsi" w:cstheme="minorHAnsi"/>
        </w:rPr>
        <w:t xml:space="preserve">puede efectuar la purificación final del tabernáculo cósmico. </w:t>
      </w:r>
      <w:r w:rsidR="00814790">
        <w:rPr>
          <w:rFonts w:asciiTheme="minorHAnsi" w:hAnsiTheme="minorHAnsi" w:cstheme="minorHAnsi"/>
        </w:rPr>
        <w:t>Esa es la experiencia de la justificación por la fe vivida en el corazón</w:t>
      </w:r>
      <w:r w:rsidR="0088205C">
        <w:rPr>
          <w:rFonts w:asciiTheme="minorHAnsi" w:hAnsiTheme="minorHAnsi" w:cstheme="minorHAnsi"/>
        </w:rPr>
        <w:t xml:space="preserve"> de acuerdo con</w:t>
      </w:r>
      <w:r w:rsidR="00814790">
        <w:rPr>
          <w:rFonts w:asciiTheme="minorHAnsi" w:hAnsiTheme="minorHAnsi" w:cstheme="minorHAnsi"/>
        </w:rPr>
        <w:t xml:space="preserve"> la promesa del pacto eterno. Es el mensaje motivador de Apocalipsis 18</w:t>
      </w:r>
      <w:r w:rsidR="006645D7">
        <w:rPr>
          <w:rFonts w:asciiTheme="minorHAnsi" w:hAnsiTheme="minorHAnsi" w:cstheme="minorHAnsi"/>
        </w:rPr>
        <w:t xml:space="preserve"> que tan esencial</w:t>
      </w:r>
      <w:r w:rsidR="0088205C" w:rsidRPr="0088205C">
        <w:rPr>
          <w:rFonts w:asciiTheme="minorHAnsi" w:hAnsiTheme="minorHAnsi" w:cstheme="minorHAnsi"/>
        </w:rPr>
        <w:t xml:space="preserve"> </w:t>
      </w:r>
      <w:r w:rsidR="0088205C">
        <w:rPr>
          <w:rFonts w:asciiTheme="minorHAnsi" w:hAnsiTheme="minorHAnsi" w:cstheme="minorHAnsi"/>
        </w:rPr>
        <w:t>es</w:t>
      </w:r>
      <w:r w:rsidR="006645D7">
        <w:rPr>
          <w:rFonts w:asciiTheme="minorHAnsi" w:hAnsiTheme="minorHAnsi" w:cstheme="minorHAnsi"/>
        </w:rPr>
        <w:t xml:space="preserve"> para que</w:t>
      </w:r>
      <w:r w:rsidR="00434320" w:rsidRPr="00434320">
        <w:rPr>
          <w:rFonts w:asciiTheme="minorHAnsi" w:hAnsiTheme="minorHAnsi" w:cstheme="minorHAnsi"/>
        </w:rPr>
        <w:t xml:space="preserve"> </w:t>
      </w:r>
      <w:r w:rsidR="00434320">
        <w:rPr>
          <w:rFonts w:asciiTheme="minorHAnsi" w:hAnsiTheme="minorHAnsi" w:cstheme="minorHAnsi"/>
        </w:rPr>
        <w:t>el mensaje de los tres ángeles de Apocalipsis 14</w:t>
      </w:r>
      <w:r w:rsidR="006645D7">
        <w:rPr>
          <w:rFonts w:asciiTheme="minorHAnsi" w:hAnsiTheme="minorHAnsi" w:cstheme="minorHAnsi"/>
        </w:rPr>
        <w:t xml:space="preserve"> pueda completar su misión evangelística. Ellen White vio el mensaje de Apocalipsis 18 como viniendo justo en el </w:t>
      </w:r>
      <w:r w:rsidR="003A1A51">
        <w:rPr>
          <w:rFonts w:asciiTheme="minorHAnsi" w:hAnsiTheme="minorHAnsi" w:cstheme="minorHAnsi"/>
        </w:rPr>
        <w:t>momento</w:t>
      </w:r>
      <w:r w:rsidR="006645D7">
        <w:rPr>
          <w:rFonts w:asciiTheme="minorHAnsi" w:hAnsiTheme="minorHAnsi" w:cstheme="minorHAnsi"/>
        </w:rPr>
        <w:t xml:space="preserve"> propicio</w:t>
      </w:r>
      <w:r w:rsidR="00EC2091">
        <w:rPr>
          <w:rFonts w:asciiTheme="minorHAnsi" w:hAnsiTheme="minorHAnsi" w:cstheme="minorHAnsi"/>
        </w:rPr>
        <w:t>, añadiéndose al</w:t>
      </w:r>
      <w:r w:rsidR="003A1A51">
        <w:rPr>
          <w:rFonts w:asciiTheme="minorHAnsi" w:hAnsiTheme="minorHAnsi" w:cstheme="minorHAnsi"/>
        </w:rPr>
        <w:t xml:space="preserve"> mensaje</w:t>
      </w:r>
      <w:r w:rsidR="00EC2091">
        <w:rPr>
          <w:rFonts w:asciiTheme="minorHAnsi" w:hAnsiTheme="minorHAnsi" w:cstheme="minorHAnsi"/>
        </w:rPr>
        <w:t xml:space="preserve"> del tercer ángel.</w:t>
      </w:r>
    </w:p>
    <w:p w14:paraId="27AF2653" w14:textId="71AC5B01" w:rsidR="00EC2091" w:rsidRDefault="00EC2091" w:rsidP="009C2C78">
      <w:pPr>
        <w:pStyle w:val="Libro12"/>
        <w:ind w:firstLine="0"/>
        <w:rPr>
          <w:rFonts w:asciiTheme="minorHAnsi" w:hAnsiTheme="minorHAnsi" w:cstheme="minorHAnsi"/>
        </w:rPr>
      </w:pPr>
      <w:r>
        <w:rPr>
          <w:rFonts w:asciiTheme="minorHAnsi" w:hAnsiTheme="minorHAnsi" w:cstheme="minorHAnsi"/>
        </w:rPr>
        <w:t xml:space="preserve">Ojalá esté cercana </w:t>
      </w:r>
      <w:r w:rsidR="00683A5B">
        <w:rPr>
          <w:rFonts w:asciiTheme="minorHAnsi" w:hAnsiTheme="minorHAnsi" w:cstheme="minorHAnsi"/>
        </w:rPr>
        <w:t>es</w:t>
      </w:r>
      <w:r>
        <w:rPr>
          <w:rFonts w:asciiTheme="minorHAnsi" w:hAnsiTheme="minorHAnsi" w:cstheme="minorHAnsi"/>
        </w:rPr>
        <w:t xml:space="preserve">a unidad </w:t>
      </w:r>
      <w:r w:rsidR="00683A5B">
        <w:rPr>
          <w:rFonts w:asciiTheme="minorHAnsi" w:hAnsiTheme="minorHAnsi" w:cstheme="minorHAnsi"/>
        </w:rPr>
        <w:t>entre</w:t>
      </w:r>
      <w:r>
        <w:rPr>
          <w:rFonts w:asciiTheme="minorHAnsi" w:hAnsiTheme="minorHAnsi" w:cstheme="minorHAnsi"/>
        </w:rPr>
        <w:t xml:space="preserve"> la ley y el evangelio</w:t>
      </w:r>
      <w:r w:rsidR="00683A5B">
        <w:rPr>
          <w:rFonts w:asciiTheme="minorHAnsi" w:hAnsiTheme="minorHAnsi" w:cstheme="minorHAnsi"/>
        </w:rPr>
        <w:t>,</w:t>
      </w:r>
      <w:r>
        <w:rPr>
          <w:rFonts w:asciiTheme="minorHAnsi" w:hAnsiTheme="minorHAnsi" w:cstheme="minorHAnsi"/>
        </w:rPr>
        <w:t xml:space="preserve"> que va a propiciar el despertar del pueblo de Dios a la realidad del Calvario en el Sinaí.</w:t>
      </w:r>
    </w:p>
    <w:p w14:paraId="37DAD14A" w14:textId="77777777" w:rsidR="00EC2091" w:rsidRDefault="00EC2091" w:rsidP="009C2C78">
      <w:pPr>
        <w:pStyle w:val="Libro12"/>
        <w:ind w:firstLine="0"/>
        <w:rPr>
          <w:rFonts w:asciiTheme="minorHAnsi" w:hAnsiTheme="minorHAnsi" w:cstheme="minorHAnsi"/>
        </w:rPr>
      </w:pPr>
    </w:p>
    <w:p w14:paraId="5DC9BC6C" w14:textId="77777777" w:rsidR="007733A5" w:rsidRDefault="007733A5" w:rsidP="009C2C78">
      <w:pPr>
        <w:pStyle w:val="Libro12"/>
        <w:ind w:firstLine="0"/>
        <w:rPr>
          <w:rFonts w:asciiTheme="minorHAnsi" w:hAnsiTheme="minorHAnsi" w:cstheme="minorHAnsi"/>
        </w:rPr>
      </w:pPr>
    </w:p>
    <w:p w14:paraId="1DC60D2F" w14:textId="721B0587" w:rsidR="007733A5" w:rsidRPr="00EC2091" w:rsidRDefault="00000000" w:rsidP="00EC2091">
      <w:pPr>
        <w:pStyle w:val="Libro12"/>
        <w:ind w:firstLine="0"/>
        <w:jc w:val="center"/>
        <w:rPr>
          <w:rFonts w:asciiTheme="minorHAnsi" w:hAnsiTheme="minorHAnsi" w:cstheme="minorHAnsi"/>
          <w:color w:val="000000" w:themeColor="text1"/>
        </w:rPr>
      </w:pPr>
      <w:hyperlink r:id="rId13" w:history="1">
        <w:r w:rsidR="00EC2091" w:rsidRPr="00EC2091">
          <w:rPr>
            <w:rStyle w:val="Hipervnculo"/>
            <w:rFonts w:asciiTheme="minorHAnsi" w:hAnsiTheme="minorHAnsi" w:cstheme="minorHAnsi"/>
            <w:color w:val="000000" w:themeColor="text1"/>
            <w:u w:val="none"/>
          </w:rPr>
          <w:t>http://www.libros1888.com</w:t>
        </w:r>
      </w:hyperlink>
    </w:p>
    <w:p w14:paraId="19B6A1FE" w14:textId="47CD5DAB" w:rsidR="00EC2091" w:rsidRDefault="00EC2091" w:rsidP="00722C61">
      <w:pPr>
        <w:pStyle w:val="Libro12"/>
        <w:ind w:firstLine="0"/>
        <w:jc w:val="center"/>
        <w:rPr>
          <w:rFonts w:asciiTheme="minorHAnsi" w:hAnsiTheme="minorHAnsi" w:cstheme="minorHAnsi"/>
        </w:rPr>
      </w:pPr>
    </w:p>
    <w:p w14:paraId="2C8F4E20" w14:textId="0524E755" w:rsidR="00722C61" w:rsidRDefault="00722C61" w:rsidP="00722C61">
      <w:pPr>
        <w:pStyle w:val="Libro12"/>
        <w:ind w:firstLine="0"/>
        <w:jc w:val="center"/>
        <w:rPr>
          <w:rFonts w:asciiTheme="minorHAnsi" w:hAnsiTheme="minorHAnsi" w:cstheme="minorHAnsi"/>
        </w:rPr>
      </w:pPr>
      <w:r>
        <w:rPr>
          <w:noProof/>
        </w:rPr>
        <w:drawing>
          <wp:inline distT="0" distB="0" distL="0" distR="0" wp14:anchorId="1380B20F" wp14:editId="1551540E">
            <wp:extent cx="11430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43000" cy="1143000"/>
                    </a:xfrm>
                    <a:prstGeom prst="rect">
                      <a:avLst/>
                    </a:prstGeom>
                  </pic:spPr>
                </pic:pic>
              </a:graphicData>
            </a:graphic>
          </wp:inline>
        </w:drawing>
      </w:r>
    </w:p>
    <w:p w14:paraId="73CB4DDD" w14:textId="77777777" w:rsidR="006C6DE4" w:rsidRDefault="006C6DE4" w:rsidP="00722C61">
      <w:pPr>
        <w:pStyle w:val="Libro12"/>
        <w:ind w:firstLine="0"/>
        <w:jc w:val="center"/>
        <w:rPr>
          <w:rFonts w:asciiTheme="minorHAnsi" w:hAnsiTheme="minorHAnsi" w:cstheme="minorHAnsi"/>
        </w:rPr>
      </w:pPr>
    </w:p>
    <w:sectPr w:rsidR="006C6DE4" w:rsidSect="0039423D">
      <w:footerReference w:type="even" r:id="rId15"/>
      <w:footerReference w:type="default" r:id="rId16"/>
      <w:pgSz w:w="8641" w:h="12962" w:code="11"/>
      <w:pgMar w:top="1440" w:right="1077" w:bottom="1440" w:left="1077" w:header="431" w:footer="43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26381" w14:textId="77777777" w:rsidR="009A73CB" w:rsidRDefault="009A73CB">
      <w:r>
        <w:separator/>
      </w:r>
    </w:p>
  </w:endnote>
  <w:endnote w:type="continuationSeparator" w:id="0">
    <w:p w14:paraId="608D9D6D" w14:textId="77777777" w:rsidR="009A73CB" w:rsidRDefault="009A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34597" w14:textId="77777777" w:rsidR="00FB4040" w:rsidRDefault="00FB404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4F17AAF" w14:textId="77777777" w:rsidR="00FB4040" w:rsidRDefault="00FB404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BC086" w14:textId="77777777" w:rsidR="00FB4040" w:rsidRDefault="00FB404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60</w:t>
    </w:r>
    <w:r>
      <w:rPr>
        <w:rStyle w:val="Nmerodepgina"/>
      </w:rPr>
      <w:fldChar w:fldCharType="end"/>
    </w:r>
  </w:p>
  <w:p w14:paraId="6315C7FE" w14:textId="77777777" w:rsidR="00FB4040" w:rsidRDefault="00FB4040">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C305B" w14:textId="77777777" w:rsidR="009A73CB" w:rsidRDefault="009A73CB">
      <w:r>
        <w:separator/>
      </w:r>
    </w:p>
  </w:footnote>
  <w:footnote w:type="continuationSeparator" w:id="0">
    <w:p w14:paraId="10A2F387" w14:textId="77777777" w:rsidR="009A73CB" w:rsidRDefault="009A7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18A8A94"/>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1B64886"/>
    <w:multiLevelType w:val="hybridMultilevel"/>
    <w:tmpl w:val="2026B5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1F6D6B"/>
    <w:multiLevelType w:val="hybridMultilevel"/>
    <w:tmpl w:val="F140BED2"/>
    <w:lvl w:ilvl="0" w:tplc="23829392">
      <w:start w:val="1"/>
      <w:numFmt w:val="bullet"/>
      <w:lvlText w:val=""/>
      <w:lvlJc w:val="left"/>
      <w:pPr>
        <w:tabs>
          <w:tab w:val="num" w:pos="720"/>
        </w:tabs>
        <w:ind w:left="720" w:hanging="360"/>
      </w:pPr>
      <w:rPr>
        <w:rFonts w:ascii="Wingdings" w:hAnsi="Wingdings" w:hint="default"/>
      </w:rPr>
    </w:lvl>
    <w:lvl w:ilvl="1" w:tplc="CF5A47C0" w:tentative="1">
      <w:start w:val="1"/>
      <w:numFmt w:val="bullet"/>
      <w:lvlText w:val=""/>
      <w:lvlJc w:val="left"/>
      <w:pPr>
        <w:tabs>
          <w:tab w:val="num" w:pos="1440"/>
        </w:tabs>
        <w:ind w:left="1440" w:hanging="360"/>
      </w:pPr>
      <w:rPr>
        <w:rFonts w:ascii="Wingdings" w:hAnsi="Wingdings" w:hint="default"/>
      </w:rPr>
    </w:lvl>
    <w:lvl w:ilvl="2" w:tplc="FBA0D3EE" w:tentative="1">
      <w:start w:val="1"/>
      <w:numFmt w:val="bullet"/>
      <w:lvlText w:val=""/>
      <w:lvlJc w:val="left"/>
      <w:pPr>
        <w:tabs>
          <w:tab w:val="num" w:pos="2160"/>
        </w:tabs>
        <w:ind w:left="2160" w:hanging="360"/>
      </w:pPr>
      <w:rPr>
        <w:rFonts w:ascii="Wingdings" w:hAnsi="Wingdings" w:hint="default"/>
      </w:rPr>
    </w:lvl>
    <w:lvl w:ilvl="3" w:tplc="055016A6" w:tentative="1">
      <w:start w:val="1"/>
      <w:numFmt w:val="bullet"/>
      <w:lvlText w:val=""/>
      <w:lvlJc w:val="left"/>
      <w:pPr>
        <w:tabs>
          <w:tab w:val="num" w:pos="2880"/>
        </w:tabs>
        <w:ind w:left="2880" w:hanging="360"/>
      </w:pPr>
      <w:rPr>
        <w:rFonts w:ascii="Wingdings" w:hAnsi="Wingdings" w:hint="default"/>
      </w:rPr>
    </w:lvl>
    <w:lvl w:ilvl="4" w:tplc="66FA1518" w:tentative="1">
      <w:start w:val="1"/>
      <w:numFmt w:val="bullet"/>
      <w:lvlText w:val=""/>
      <w:lvlJc w:val="left"/>
      <w:pPr>
        <w:tabs>
          <w:tab w:val="num" w:pos="3600"/>
        </w:tabs>
        <w:ind w:left="3600" w:hanging="360"/>
      </w:pPr>
      <w:rPr>
        <w:rFonts w:ascii="Wingdings" w:hAnsi="Wingdings" w:hint="default"/>
      </w:rPr>
    </w:lvl>
    <w:lvl w:ilvl="5" w:tplc="B34E2A9C" w:tentative="1">
      <w:start w:val="1"/>
      <w:numFmt w:val="bullet"/>
      <w:lvlText w:val=""/>
      <w:lvlJc w:val="left"/>
      <w:pPr>
        <w:tabs>
          <w:tab w:val="num" w:pos="4320"/>
        </w:tabs>
        <w:ind w:left="4320" w:hanging="360"/>
      </w:pPr>
      <w:rPr>
        <w:rFonts w:ascii="Wingdings" w:hAnsi="Wingdings" w:hint="default"/>
      </w:rPr>
    </w:lvl>
    <w:lvl w:ilvl="6" w:tplc="3120F690" w:tentative="1">
      <w:start w:val="1"/>
      <w:numFmt w:val="bullet"/>
      <w:lvlText w:val=""/>
      <w:lvlJc w:val="left"/>
      <w:pPr>
        <w:tabs>
          <w:tab w:val="num" w:pos="5040"/>
        </w:tabs>
        <w:ind w:left="5040" w:hanging="360"/>
      </w:pPr>
      <w:rPr>
        <w:rFonts w:ascii="Wingdings" w:hAnsi="Wingdings" w:hint="default"/>
      </w:rPr>
    </w:lvl>
    <w:lvl w:ilvl="7" w:tplc="8CF415E4" w:tentative="1">
      <w:start w:val="1"/>
      <w:numFmt w:val="bullet"/>
      <w:lvlText w:val=""/>
      <w:lvlJc w:val="left"/>
      <w:pPr>
        <w:tabs>
          <w:tab w:val="num" w:pos="5760"/>
        </w:tabs>
        <w:ind w:left="5760" w:hanging="360"/>
      </w:pPr>
      <w:rPr>
        <w:rFonts w:ascii="Wingdings" w:hAnsi="Wingdings" w:hint="default"/>
      </w:rPr>
    </w:lvl>
    <w:lvl w:ilvl="8" w:tplc="4068200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3AD13C0"/>
    <w:multiLevelType w:val="hybridMultilevel"/>
    <w:tmpl w:val="A532FE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6F01669"/>
    <w:multiLevelType w:val="hybridMultilevel"/>
    <w:tmpl w:val="30C69CBE"/>
    <w:lvl w:ilvl="0" w:tplc="0F78D3D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D0E4C31"/>
    <w:multiLevelType w:val="hybridMultilevel"/>
    <w:tmpl w:val="6F02356C"/>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68A12F24"/>
    <w:multiLevelType w:val="hybridMultilevel"/>
    <w:tmpl w:val="A636DC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7F40ACA"/>
    <w:multiLevelType w:val="singleLevel"/>
    <w:tmpl w:val="26362A52"/>
    <w:lvl w:ilvl="0">
      <w:start w:val="4"/>
      <w:numFmt w:val="decimal"/>
      <w:lvlText w:val="%1."/>
      <w:legacy w:legacy="1" w:legacySpace="120" w:legacyIndent="360"/>
      <w:lvlJc w:val="left"/>
      <w:pPr>
        <w:ind w:left="1080" w:hanging="360"/>
      </w:pPr>
    </w:lvl>
  </w:abstractNum>
  <w:num w:numId="1" w16cid:durableId="1174225739">
    <w:abstractNumId w:val="7"/>
  </w:num>
  <w:num w:numId="2" w16cid:durableId="438719398">
    <w:abstractNumId w:val="4"/>
  </w:num>
  <w:num w:numId="3" w16cid:durableId="2109809941">
    <w:abstractNumId w:val="2"/>
  </w:num>
  <w:num w:numId="4" w16cid:durableId="1531918284">
    <w:abstractNumId w:val="0"/>
  </w:num>
  <w:num w:numId="5" w16cid:durableId="168326500">
    <w:abstractNumId w:val="5"/>
  </w:num>
  <w:num w:numId="6" w16cid:durableId="1121723524">
    <w:abstractNumId w:val="3"/>
  </w:num>
  <w:num w:numId="7" w16cid:durableId="101154111">
    <w:abstractNumId w:val="6"/>
  </w:num>
  <w:num w:numId="8" w16cid:durableId="296187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rDrk3AymRRTwMiXhYqsbF1ttZzLAIeGO6qhESjyb5+u5HKkmDD1TnNANtOuglrj3AIheucQdY2xrKWQgBhqxjA==" w:salt="lSSLqDRi+gfbK+fSgYL1uw=="/>
  <w:defaultTabStop w:val="720"/>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CE5"/>
    <w:rsid w:val="000017F3"/>
    <w:rsid w:val="00001DD7"/>
    <w:rsid w:val="0000250F"/>
    <w:rsid w:val="0000354D"/>
    <w:rsid w:val="0000401A"/>
    <w:rsid w:val="00004357"/>
    <w:rsid w:val="00004496"/>
    <w:rsid w:val="00005686"/>
    <w:rsid w:val="00005AFC"/>
    <w:rsid w:val="000065BC"/>
    <w:rsid w:val="00006C15"/>
    <w:rsid w:val="00007EE6"/>
    <w:rsid w:val="00013082"/>
    <w:rsid w:val="00017074"/>
    <w:rsid w:val="00021A2F"/>
    <w:rsid w:val="00023922"/>
    <w:rsid w:val="00023D45"/>
    <w:rsid w:val="00025651"/>
    <w:rsid w:val="00026313"/>
    <w:rsid w:val="000272F3"/>
    <w:rsid w:val="0003017F"/>
    <w:rsid w:val="000310FA"/>
    <w:rsid w:val="000324EC"/>
    <w:rsid w:val="00035002"/>
    <w:rsid w:val="00036C8E"/>
    <w:rsid w:val="00040659"/>
    <w:rsid w:val="00041A04"/>
    <w:rsid w:val="00041CC9"/>
    <w:rsid w:val="000428DC"/>
    <w:rsid w:val="000448E8"/>
    <w:rsid w:val="00044CB1"/>
    <w:rsid w:val="00047D45"/>
    <w:rsid w:val="0005013D"/>
    <w:rsid w:val="000548E9"/>
    <w:rsid w:val="00055F2E"/>
    <w:rsid w:val="00060B15"/>
    <w:rsid w:val="00060B56"/>
    <w:rsid w:val="00060CF6"/>
    <w:rsid w:val="00061595"/>
    <w:rsid w:val="00061D1F"/>
    <w:rsid w:val="00064EA4"/>
    <w:rsid w:val="0006581D"/>
    <w:rsid w:val="00067B5E"/>
    <w:rsid w:val="000706A1"/>
    <w:rsid w:val="00070EA6"/>
    <w:rsid w:val="00071F97"/>
    <w:rsid w:val="000751D4"/>
    <w:rsid w:val="00075281"/>
    <w:rsid w:val="00077EE2"/>
    <w:rsid w:val="00080096"/>
    <w:rsid w:val="00081297"/>
    <w:rsid w:val="0008230B"/>
    <w:rsid w:val="00086172"/>
    <w:rsid w:val="00087684"/>
    <w:rsid w:val="0009025A"/>
    <w:rsid w:val="00090DBE"/>
    <w:rsid w:val="00093D81"/>
    <w:rsid w:val="000947FA"/>
    <w:rsid w:val="000953E3"/>
    <w:rsid w:val="00096E73"/>
    <w:rsid w:val="00097E6B"/>
    <w:rsid w:val="000A0D32"/>
    <w:rsid w:val="000A1406"/>
    <w:rsid w:val="000A1F4E"/>
    <w:rsid w:val="000A2551"/>
    <w:rsid w:val="000A2816"/>
    <w:rsid w:val="000A3A4C"/>
    <w:rsid w:val="000A7CEF"/>
    <w:rsid w:val="000B1602"/>
    <w:rsid w:val="000B2449"/>
    <w:rsid w:val="000B45E3"/>
    <w:rsid w:val="000B4FBA"/>
    <w:rsid w:val="000B5F76"/>
    <w:rsid w:val="000C1FB9"/>
    <w:rsid w:val="000C21F0"/>
    <w:rsid w:val="000C2F54"/>
    <w:rsid w:val="000C44C8"/>
    <w:rsid w:val="000C4721"/>
    <w:rsid w:val="000C4C3A"/>
    <w:rsid w:val="000C6A32"/>
    <w:rsid w:val="000C7640"/>
    <w:rsid w:val="000D0F96"/>
    <w:rsid w:val="000D2114"/>
    <w:rsid w:val="000D252E"/>
    <w:rsid w:val="000D563F"/>
    <w:rsid w:val="000D7047"/>
    <w:rsid w:val="000E05A6"/>
    <w:rsid w:val="000E1864"/>
    <w:rsid w:val="000E187B"/>
    <w:rsid w:val="000E1BED"/>
    <w:rsid w:val="000E23B6"/>
    <w:rsid w:val="000E3702"/>
    <w:rsid w:val="000E3AC1"/>
    <w:rsid w:val="000E74C6"/>
    <w:rsid w:val="000F1934"/>
    <w:rsid w:val="000F2B7C"/>
    <w:rsid w:val="000F2BB2"/>
    <w:rsid w:val="000F2F7F"/>
    <w:rsid w:val="000F33F3"/>
    <w:rsid w:val="000F69D7"/>
    <w:rsid w:val="000F700A"/>
    <w:rsid w:val="000F764D"/>
    <w:rsid w:val="000F7A46"/>
    <w:rsid w:val="00100DAB"/>
    <w:rsid w:val="00101140"/>
    <w:rsid w:val="00104F98"/>
    <w:rsid w:val="001057BA"/>
    <w:rsid w:val="001063C8"/>
    <w:rsid w:val="0010650D"/>
    <w:rsid w:val="00107F5F"/>
    <w:rsid w:val="001100E3"/>
    <w:rsid w:val="0011137E"/>
    <w:rsid w:val="00112A44"/>
    <w:rsid w:val="00115E58"/>
    <w:rsid w:val="001164D7"/>
    <w:rsid w:val="00117B0B"/>
    <w:rsid w:val="00117CDD"/>
    <w:rsid w:val="00120529"/>
    <w:rsid w:val="001210DC"/>
    <w:rsid w:val="00121A96"/>
    <w:rsid w:val="00121D3A"/>
    <w:rsid w:val="00122B9C"/>
    <w:rsid w:val="00123676"/>
    <w:rsid w:val="00123D4B"/>
    <w:rsid w:val="0012437B"/>
    <w:rsid w:val="001265B6"/>
    <w:rsid w:val="00126790"/>
    <w:rsid w:val="001270D9"/>
    <w:rsid w:val="00130279"/>
    <w:rsid w:val="0013086A"/>
    <w:rsid w:val="001329B0"/>
    <w:rsid w:val="00132C09"/>
    <w:rsid w:val="00133C67"/>
    <w:rsid w:val="0013465A"/>
    <w:rsid w:val="001350FE"/>
    <w:rsid w:val="00135867"/>
    <w:rsid w:val="001359FC"/>
    <w:rsid w:val="00137DCD"/>
    <w:rsid w:val="0014132A"/>
    <w:rsid w:val="001413C4"/>
    <w:rsid w:val="00142BFD"/>
    <w:rsid w:val="00144C57"/>
    <w:rsid w:val="001468C6"/>
    <w:rsid w:val="00146F35"/>
    <w:rsid w:val="00151591"/>
    <w:rsid w:val="00152BCA"/>
    <w:rsid w:val="001531F0"/>
    <w:rsid w:val="00153AA6"/>
    <w:rsid w:val="00154C56"/>
    <w:rsid w:val="0015550B"/>
    <w:rsid w:val="00155851"/>
    <w:rsid w:val="00157428"/>
    <w:rsid w:val="00157737"/>
    <w:rsid w:val="0015783E"/>
    <w:rsid w:val="00163EA3"/>
    <w:rsid w:val="00164F0B"/>
    <w:rsid w:val="0016572A"/>
    <w:rsid w:val="00167243"/>
    <w:rsid w:val="001672E6"/>
    <w:rsid w:val="00170CD9"/>
    <w:rsid w:val="0017160E"/>
    <w:rsid w:val="00173FE5"/>
    <w:rsid w:val="00174040"/>
    <w:rsid w:val="00175051"/>
    <w:rsid w:val="00177668"/>
    <w:rsid w:val="0018100E"/>
    <w:rsid w:val="001818E2"/>
    <w:rsid w:val="001840E6"/>
    <w:rsid w:val="00184A6A"/>
    <w:rsid w:val="001856F0"/>
    <w:rsid w:val="00187A30"/>
    <w:rsid w:val="00192E24"/>
    <w:rsid w:val="00193EB9"/>
    <w:rsid w:val="00195139"/>
    <w:rsid w:val="00195FDB"/>
    <w:rsid w:val="00196D3C"/>
    <w:rsid w:val="001A007A"/>
    <w:rsid w:val="001A10B8"/>
    <w:rsid w:val="001A361C"/>
    <w:rsid w:val="001A3789"/>
    <w:rsid w:val="001A522C"/>
    <w:rsid w:val="001A5C43"/>
    <w:rsid w:val="001A7800"/>
    <w:rsid w:val="001B0035"/>
    <w:rsid w:val="001B0E1E"/>
    <w:rsid w:val="001B1E81"/>
    <w:rsid w:val="001B2101"/>
    <w:rsid w:val="001B249F"/>
    <w:rsid w:val="001B2895"/>
    <w:rsid w:val="001B4117"/>
    <w:rsid w:val="001B4EB3"/>
    <w:rsid w:val="001B71E5"/>
    <w:rsid w:val="001B730C"/>
    <w:rsid w:val="001C0B8D"/>
    <w:rsid w:val="001C0F24"/>
    <w:rsid w:val="001C14AC"/>
    <w:rsid w:val="001C61CC"/>
    <w:rsid w:val="001C72BB"/>
    <w:rsid w:val="001C73B5"/>
    <w:rsid w:val="001C73F7"/>
    <w:rsid w:val="001D0A8C"/>
    <w:rsid w:val="001D3771"/>
    <w:rsid w:val="001D7C1C"/>
    <w:rsid w:val="001E0D62"/>
    <w:rsid w:val="001E0DA1"/>
    <w:rsid w:val="001E3E72"/>
    <w:rsid w:val="001E4DE4"/>
    <w:rsid w:val="001E4E37"/>
    <w:rsid w:val="001E50F5"/>
    <w:rsid w:val="001E56A1"/>
    <w:rsid w:val="001E6C81"/>
    <w:rsid w:val="001F0B18"/>
    <w:rsid w:val="001F0E2C"/>
    <w:rsid w:val="001F1678"/>
    <w:rsid w:val="001F2708"/>
    <w:rsid w:val="001F3F0B"/>
    <w:rsid w:val="001F57F8"/>
    <w:rsid w:val="001F5832"/>
    <w:rsid w:val="001F7961"/>
    <w:rsid w:val="00200466"/>
    <w:rsid w:val="00200AC4"/>
    <w:rsid w:val="00203C21"/>
    <w:rsid w:val="002041EB"/>
    <w:rsid w:val="0020439A"/>
    <w:rsid w:val="00204633"/>
    <w:rsid w:val="00205A7D"/>
    <w:rsid w:val="00205B0D"/>
    <w:rsid w:val="00206927"/>
    <w:rsid w:val="00206B18"/>
    <w:rsid w:val="00206D9C"/>
    <w:rsid w:val="00206F81"/>
    <w:rsid w:val="002102AE"/>
    <w:rsid w:val="002108B0"/>
    <w:rsid w:val="002114EA"/>
    <w:rsid w:val="0021345E"/>
    <w:rsid w:val="00214B40"/>
    <w:rsid w:val="002151C8"/>
    <w:rsid w:val="0021566C"/>
    <w:rsid w:val="00216EA8"/>
    <w:rsid w:val="00217327"/>
    <w:rsid w:val="00223FA7"/>
    <w:rsid w:val="00232A1E"/>
    <w:rsid w:val="002330F5"/>
    <w:rsid w:val="002331EA"/>
    <w:rsid w:val="00233C2C"/>
    <w:rsid w:val="00234DE3"/>
    <w:rsid w:val="002360D1"/>
    <w:rsid w:val="0023765E"/>
    <w:rsid w:val="00237E8C"/>
    <w:rsid w:val="0024152C"/>
    <w:rsid w:val="002449A1"/>
    <w:rsid w:val="002459CF"/>
    <w:rsid w:val="00247EC1"/>
    <w:rsid w:val="0025003E"/>
    <w:rsid w:val="00250383"/>
    <w:rsid w:val="002513F7"/>
    <w:rsid w:val="00251453"/>
    <w:rsid w:val="00251CA0"/>
    <w:rsid w:val="002552DE"/>
    <w:rsid w:val="00255458"/>
    <w:rsid w:val="00261B58"/>
    <w:rsid w:val="002629C9"/>
    <w:rsid w:val="00262C66"/>
    <w:rsid w:val="002661F1"/>
    <w:rsid w:val="00266A8A"/>
    <w:rsid w:val="0026759F"/>
    <w:rsid w:val="002704F3"/>
    <w:rsid w:val="00270E9A"/>
    <w:rsid w:val="002726E0"/>
    <w:rsid w:val="002736CD"/>
    <w:rsid w:val="00273D80"/>
    <w:rsid w:val="00275539"/>
    <w:rsid w:val="00276176"/>
    <w:rsid w:val="00277414"/>
    <w:rsid w:val="00284E1C"/>
    <w:rsid w:val="00286028"/>
    <w:rsid w:val="00287A88"/>
    <w:rsid w:val="002934F8"/>
    <w:rsid w:val="002936EE"/>
    <w:rsid w:val="00294DE8"/>
    <w:rsid w:val="00296387"/>
    <w:rsid w:val="002A617A"/>
    <w:rsid w:val="002A652A"/>
    <w:rsid w:val="002A75D3"/>
    <w:rsid w:val="002B0F1F"/>
    <w:rsid w:val="002B1C2D"/>
    <w:rsid w:val="002B405A"/>
    <w:rsid w:val="002B461B"/>
    <w:rsid w:val="002B564A"/>
    <w:rsid w:val="002B5778"/>
    <w:rsid w:val="002B5857"/>
    <w:rsid w:val="002B5E9F"/>
    <w:rsid w:val="002C067D"/>
    <w:rsid w:val="002C144D"/>
    <w:rsid w:val="002C183A"/>
    <w:rsid w:val="002D0F48"/>
    <w:rsid w:val="002D2135"/>
    <w:rsid w:val="002D2322"/>
    <w:rsid w:val="002D414A"/>
    <w:rsid w:val="002D4E27"/>
    <w:rsid w:val="002D56E2"/>
    <w:rsid w:val="002E0831"/>
    <w:rsid w:val="002E1C7E"/>
    <w:rsid w:val="002E3C84"/>
    <w:rsid w:val="002E4E87"/>
    <w:rsid w:val="002E7348"/>
    <w:rsid w:val="002E7B40"/>
    <w:rsid w:val="002E7E35"/>
    <w:rsid w:val="002F04E8"/>
    <w:rsid w:val="002F1455"/>
    <w:rsid w:val="002F2189"/>
    <w:rsid w:val="002F463E"/>
    <w:rsid w:val="002F4B45"/>
    <w:rsid w:val="002F6046"/>
    <w:rsid w:val="002F7284"/>
    <w:rsid w:val="002F7455"/>
    <w:rsid w:val="003017FB"/>
    <w:rsid w:val="003022C0"/>
    <w:rsid w:val="00302CEC"/>
    <w:rsid w:val="003037CF"/>
    <w:rsid w:val="0030384B"/>
    <w:rsid w:val="00304A9D"/>
    <w:rsid w:val="0030552F"/>
    <w:rsid w:val="003066CE"/>
    <w:rsid w:val="0030703D"/>
    <w:rsid w:val="00307A49"/>
    <w:rsid w:val="00307B7C"/>
    <w:rsid w:val="0031103A"/>
    <w:rsid w:val="00311D51"/>
    <w:rsid w:val="0031310F"/>
    <w:rsid w:val="00313F9C"/>
    <w:rsid w:val="003153E0"/>
    <w:rsid w:val="00315CF8"/>
    <w:rsid w:val="00320E97"/>
    <w:rsid w:val="003219E2"/>
    <w:rsid w:val="00321A65"/>
    <w:rsid w:val="0032319A"/>
    <w:rsid w:val="00323490"/>
    <w:rsid w:val="00323806"/>
    <w:rsid w:val="0032542F"/>
    <w:rsid w:val="003262D9"/>
    <w:rsid w:val="00326394"/>
    <w:rsid w:val="003265A0"/>
    <w:rsid w:val="00330DF8"/>
    <w:rsid w:val="003315E2"/>
    <w:rsid w:val="00331D61"/>
    <w:rsid w:val="0033209D"/>
    <w:rsid w:val="003329BA"/>
    <w:rsid w:val="00333DD6"/>
    <w:rsid w:val="003356FA"/>
    <w:rsid w:val="00335ED8"/>
    <w:rsid w:val="0034040E"/>
    <w:rsid w:val="003407F6"/>
    <w:rsid w:val="00341197"/>
    <w:rsid w:val="00342242"/>
    <w:rsid w:val="00344465"/>
    <w:rsid w:val="003455AA"/>
    <w:rsid w:val="003503B9"/>
    <w:rsid w:val="0035070B"/>
    <w:rsid w:val="0035096C"/>
    <w:rsid w:val="00350FBF"/>
    <w:rsid w:val="0035315E"/>
    <w:rsid w:val="00353AF2"/>
    <w:rsid w:val="003545F6"/>
    <w:rsid w:val="00356180"/>
    <w:rsid w:val="0036023C"/>
    <w:rsid w:val="00361948"/>
    <w:rsid w:val="0036301E"/>
    <w:rsid w:val="00367446"/>
    <w:rsid w:val="003678E1"/>
    <w:rsid w:val="003704F2"/>
    <w:rsid w:val="003716E5"/>
    <w:rsid w:val="00371CA3"/>
    <w:rsid w:val="00372648"/>
    <w:rsid w:val="00373136"/>
    <w:rsid w:val="00373415"/>
    <w:rsid w:val="00373548"/>
    <w:rsid w:val="00373CF7"/>
    <w:rsid w:val="0037562C"/>
    <w:rsid w:val="003762AC"/>
    <w:rsid w:val="00377825"/>
    <w:rsid w:val="00381485"/>
    <w:rsid w:val="00381E77"/>
    <w:rsid w:val="00381FC3"/>
    <w:rsid w:val="00383265"/>
    <w:rsid w:val="003835F2"/>
    <w:rsid w:val="00383BBC"/>
    <w:rsid w:val="00383D19"/>
    <w:rsid w:val="00383FE3"/>
    <w:rsid w:val="003840A4"/>
    <w:rsid w:val="00385D23"/>
    <w:rsid w:val="0038648F"/>
    <w:rsid w:val="00386B94"/>
    <w:rsid w:val="00387575"/>
    <w:rsid w:val="0038788B"/>
    <w:rsid w:val="00390AAA"/>
    <w:rsid w:val="00391196"/>
    <w:rsid w:val="003911EB"/>
    <w:rsid w:val="0039265A"/>
    <w:rsid w:val="0039423D"/>
    <w:rsid w:val="00394D89"/>
    <w:rsid w:val="003958A9"/>
    <w:rsid w:val="003967E2"/>
    <w:rsid w:val="00396C31"/>
    <w:rsid w:val="003A04EE"/>
    <w:rsid w:val="003A08D7"/>
    <w:rsid w:val="003A1A51"/>
    <w:rsid w:val="003A4080"/>
    <w:rsid w:val="003A4768"/>
    <w:rsid w:val="003A6E63"/>
    <w:rsid w:val="003B017B"/>
    <w:rsid w:val="003B03A3"/>
    <w:rsid w:val="003B0BE0"/>
    <w:rsid w:val="003B0D4C"/>
    <w:rsid w:val="003B2B5E"/>
    <w:rsid w:val="003B398E"/>
    <w:rsid w:val="003B47E5"/>
    <w:rsid w:val="003B6698"/>
    <w:rsid w:val="003B6E3F"/>
    <w:rsid w:val="003B6F2A"/>
    <w:rsid w:val="003B777A"/>
    <w:rsid w:val="003C053F"/>
    <w:rsid w:val="003C2C11"/>
    <w:rsid w:val="003C3C7B"/>
    <w:rsid w:val="003C5D9D"/>
    <w:rsid w:val="003C6C58"/>
    <w:rsid w:val="003D02E8"/>
    <w:rsid w:val="003D1E40"/>
    <w:rsid w:val="003D2385"/>
    <w:rsid w:val="003D48D9"/>
    <w:rsid w:val="003D533F"/>
    <w:rsid w:val="003D582C"/>
    <w:rsid w:val="003D6A5A"/>
    <w:rsid w:val="003E29AA"/>
    <w:rsid w:val="003E2E30"/>
    <w:rsid w:val="003E33AA"/>
    <w:rsid w:val="003F0363"/>
    <w:rsid w:val="003F5775"/>
    <w:rsid w:val="003F71AA"/>
    <w:rsid w:val="003F7D71"/>
    <w:rsid w:val="003F7D8D"/>
    <w:rsid w:val="004005FD"/>
    <w:rsid w:val="00403801"/>
    <w:rsid w:val="00404025"/>
    <w:rsid w:val="00405DEC"/>
    <w:rsid w:val="004102C5"/>
    <w:rsid w:val="004109C4"/>
    <w:rsid w:val="004118A1"/>
    <w:rsid w:val="0041205E"/>
    <w:rsid w:val="00412F87"/>
    <w:rsid w:val="00413555"/>
    <w:rsid w:val="004136D3"/>
    <w:rsid w:val="00413B53"/>
    <w:rsid w:val="0041436E"/>
    <w:rsid w:val="0041476E"/>
    <w:rsid w:val="00414CFC"/>
    <w:rsid w:val="00417F90"/>
    <w:rsid w:val="00422915"/>
    <w:rsid w:val="00422A83"/>
    <w:rsid w:val="00423123"/>
    <w:rsid w:val="004236F1"/>
    <w:rsid w:val="00425D6A"/>
    <w:rsid w:val="00425EBF"/>
    <w:rsid w:val="00431336"/>
    <w:rsid w:val="004320F0"/>
    <w:rsid w:val="00432335"/>
    <w:rsid w:val="00432651"/>
    <w:rsid w:val="00433526"/>
    <w:rsid w:val="0043428E"/>
    <w:rsid w:val="00434320"/>
    <w:rsid w:val="004344AB"/>
    <w:rsid w:val="004352DE"/>
    <w:rsid w:val="00435538"/>
    <w:rsid w:val="00435E40"/>
    <w:rsid w:val="00436A97"/>
    <w:rsid w:val="0043719E"/>
    <w:rsid w:val="004402BD"/>
    <w:rsid w:val="00440E3C"/>
    <w:rsid w:val="0044275C"/>
    <w:rsid w:val="00442A33"/>
    <w:rsid w:val="004432AD"/>
    <w:rsid w:val="00444DC1"/>
    <w:rsid w:val="00444DF3"/>
    <w:rsid w:val="004456EA"/>
    <w:rsid w:val="00445CF4"/>
    <w:rsid w:val="00445D31"/>
    <w:rsid w:val="00445DC2"/>
    <w:rsid w:val="0044611E"/>
    <w:rsid w:val="0045066A"/>
    <w:rsid w:val="00451B83"/>
    <w:rsid w:val="00452CBA"/>
    <w:rsid w:val="00452E91"/>
    <w:rsid w:val="004549EA"/>
    <w:rsid w:val="00454BBF"/>
    <w:rsid w:val="0045534C"/>
    <w:rsid w:val="00456252"/>
    <w:rsid w:val="00457743"/>
    <w:rsid w:val="00457AE6"/>
    <w:rsid w:val="00457F92"/>
    <w:rsid w:val="00460406"/>
    <w:rsid w:val="00460617"/>
    <w:rsid w:val="00461251"/>
    <w:rsid w:val="00461622"/>
    <w:rsid w:val="00463A72"/>
    <w:rsid w:val="004668DD"/>
    <w:rsid w:val="00470A27"/>
    <w:rsid w:val="00471C7C"/>
    <w:rsid w:val="00471D0C"/>
    <w:rsid w:val="00471E35"/>
    <w:rsid w:val="00472080"/>
    <w:rsid w:val="00472805"/>
    <w:rsid w:val="0047350F"/>
    <w:rsid w:val="004757EC"/>
    <w:rsid w:val="004811FF"/>
    <w:rsid w:val="00483B6C"/>
    <w:rsid w:val="00486DA1"/>
    <w:rsid w:val="0048749A"/>
    <w:rsid w:val="004906FF"/>
    <w:rsid w:val="00491ED3"/>
    <w:rsid w:val="004931FF"/>
    <w:rsid w:val="00494A42"/>
    <w:rsid w:val="00496F21"/>
    <w:rsid w:val="00497F86"/>
    <w:rsid w:val="004A0532"/>
    <w:rsid w:val="004A0542"/>
    <w:rsid w:val="004A586F"/>
    <w:rsid w:val="004A6D7E"/>
    <w:rsid w:val="004A7385"/>
    <w:rsid w:val="004A7865"/>
    <w:rsid w:val="004B03D2"/>
    <w:rsid w:val="004B13A3"/>
    <w:rsid w:val="004B1FC6"/>
    <w:rsid w:val="004B3ABA"/>
    <w:rsid w:val="004B6E09"/>
    <w:rsid w:val="004B7C18"/>
    <w:rsid w:val="004C007D"/>
    <w:rsid w:val="004C1F85"/>
    <w:rsid w:val="004C201E"/>
    <w:rsid w:val="004C46FA"/>
    <w:rsid w:val="004C71D8"/>
    <w:rsid w:val="004D0166"/>
    <w:rsid w:val="004D095F"/>
    <w:rsid w:val="004D0CB3"/>
    <w:rsid w:val="004D1EAD"/>
    <w:rsid w:val="004D2D20"/>
    <w:rsid w:val="004D4590"/>
    <w:rsid w:val="004D48AC"/>
    <w:rsid w:val="004D4FB2"/>
    <w:rsid w:val="004D6CE7"/>
    <w:rsid w:val="004E17F0"/>
    <w:rsid w:val="004E4BDB"/>
    <w:rsid w:val="004E5B67"/>
    <w:rsid w:val="004E6D2B"/>
    <w:rsid w:val="004E7634"/>
    <w:rsid w:val="004F1BBC"/>
    <w:rsid w:val="004F219B"/>
    <w:rsid w:val="004F3A48"/>
    <w:rsid w:val="004F4590"/>
    <w:rsid w:val="004F6D45"/>
    <w:rsid w:val="0050078C"/>
    <w:rsid w:val="00503FCD"/>
    <w:rsid w:val="00504048"/>
    <w:rsid w:val="005044A8"/>
    <w:rsid w:val="005044DF"/>
    <w:rsid w:val="00504996"/>
    <w:rsid w:val="00504B34"/>
    <w:rsid w:val="005054E5"/>
    <w:rsid w:val="005076C8"/>
    <w:rsid w:val="00510A65"/>
    <w:rsid w:val="005122C3"/>
    <w:rsid w:val="00512F17"/>
    <w:rsid w:val="00513597"/>
    <w:rsid w:val="00515BF4"/>
    <w:rsid w:val="00515C20"/>
    <w:rsid w:val="00515E15"/>
    <w:rsid w:val="00517996"/>
    <w:rsid w:val="00523074"/>
    <w:rsid w:val="00530135"/>
    <w:rsid w:val="0053350E"/>
    <w:rsid w:val="005355D3"/>
    <w:rsid w:val="005358DF"/>
    <w:rsid w:val="00536A2D"/>
    <w:rsid w:val="005373F0"/>
    <w:rsid w:val="0054093F"/>
    <w:rsid w:val="00545069"/>
    <w:rsid w:val="005465A0"/>
    <w:rsid w:val="00546CD9"/>
    <w:rsid w:val="005470AF"/>
    <w:rsid w:val="005479FF"/>
    <w:rsid w:val="005506E7"/>
    <w:rsid w:val="00551606"/>
    <w:rsid w:val="0055226F"/>
    <w:rsid w:val="005523EE"/>
    <w:rsid w:val="00552AC7"/>
    <w:rsid w:val="005543BE"/>
    <w:rsid w:val="0055538B"/>
    <w:rsid w:val="0055795A"/>
    <w:rsid w:val="00557EA5"/>
    <w:rsid w:val="005604A9"/>
    <w:rsid w:val="0056309E"/>
    <w:rsid w:val="00563931"/>
    <w:rsid w:val="005643DD"/>
    <w:rsid w:val="0056453F"/>
    <w:rsid w:val="0056503C"/>
    <w:rsid w:val="00566CAF"/>
    <w:rsid w:val="0056785A"/>
    <w:rsid w:val="00567A0C"/>
    <w:rsid w:val="00567C9E"/>
    <w:rsid w:val="00570368"/>
    <w:rsid w:val="00571275"/>
    <w:rsid w:val="005718EF"/>
    <w:rsid w:val="00574123"/>
    <w:rsid w:val="0057434A"/>
    <w:rsid w:val="00576059"/>
    <w:rsid w:val="0057683C"/>
    <w:rsid w:val="00577E02"/>
    <w:rsid w:val="00580AD2"/>
    <w:rsid w:val="00582BD9"/>
    <w:rsid w:val="00583195"/>
    <w:rsid w:val="00583EF0"/>
    <w:rsid w:val="00584CC5"/>
    <w:rsid w:val="00584CC9"/>
    <w:rsid w:val="00584FD7"/>
    <w:rsid w:val="00585738"/>
    <w:rsid w:val="00585D10"/>
    <w:rsid w:val="005862DC"/>
    <w:rsid w:val="00590847"/>
    <w:rsid w:val="0059307C"/>
    <w:rsid w:val="0059751D"/>
    <w:rsid w:val="005A000C"/>
    <w:rsid w:val="005A248A"/>
    <w:rsid w:val="005A36FF"/>
    <w:rsid w:val="005A42A2"/>
    <w:rsid w:val="005A4DC7"/>
    <w:rsid w:val="005A4DF1"/>
    <w:rsid w:val="005A5298"/>
    <w:rsid w:val="005A5640"/>
    <w:rsid w:val="005A6A7D"/>
    <w:rsid w:val="005A6C59"/>
    <w:rsid w:val="005B2983"/>
    <w:rsid w:val="005B40BC"/>
    <w:rsid w:val="005B548D"/>
    <w:rsid w:val="005B5DBB"/>
    <w:rsid w:val="005B6B94"/>
    <w:rsid w:val="005C086E"/>
    <w:rsid w:val="005C0DA3"/>
    <w:rsid w:val="005C125D"/>
    <w:rsid w:val="005C2D31"/>
    <w:rsid w:val="005C3038"/>
    <w:rsid w:val="005C7AA8"/>
    <w:rsid w:val="005D0173"/>
    <w:rsid w:val="005D0517"/>
    <w:rsid w:val="005D4567"/>
    <w:rsid w:val="005D47B6"/>
    <w:rsid w:val="005D4A08"/>
    <w:rsid w:val="005D5F55"/>
    <w:rsid w:val="005D67E8"/>
    <w:rsid w:val="005D6F70"/>
    <w:rsid w:val="005E1343"/>
    <w:rsid w:val="005E1A35"/>
    <w:rsid w:val="005E39AF"/>
    <w:rsid w:val="005E5E16"/>
    <w:rsid w:val="005E5EA6"/>
    <w:rsid w:val="005E611A"/>
    <w:rsid w:val="005E664D"/>
    <w:rsid w:val="005E7016"/>
    <w:rsid w:val="005F075F"/>
    <w:rsid w:val="005F31D8"/>
    <w:rsid w:val="005F3BC5"/>
    <w:rsid w:val="005F6970"/>
    <w:rsid w:val="006016EF"/>
    <w:rsid w:val="0060304F"/>
    <w:rsid w:val="0060461C"/>
    <w:rsid w:val="00604E33"/>
    <w:rsid w:val="006060E7"/>
    <w:rsid w:val="00612B14"/>
    <w:rsid w:val="00612EC3"/>
    <w:rsid w:val="006131CE"/>
    <w:rsid w:val="00613CB0"/>
    <w:rsid w:val="00614E7F"/>
    <w:rsid w:val="0061774E"/>
    <w:rsid w:val="00620194"/>
    <w:rsid w:val="00620805"/>
    <w:rsid w:val="006302E6"/>
    <w:rsid w:val="006303F1"/>
    <w:rsid w:val="00631E57"/>
    <w:rsid w:val="00632F8F"/>
    <w:rsid w:val="00634454"/>
    <w:rsid w:val="006353AA"/>
    <w:rsid w:val="00636DCE"/>
    <w:rsid w:val="0063799D"/>
    <w:rsid w:val="00637F53"/>
    <w:rsid w:val="0064096C"/>
    <w:rsid w:val="00641F05"/>
    <w:rsid w:val="00643A90"/>
    <w:rsid w:val="00644A6D"/>
    <w:rsid w:val="00644E1C"/>
    <w:rsid w:val="00645987"/>
    <w:rsid w:val="0064795A"/>
    <w:rsid w:val="00647CA8"/>
    <w:rsid w:val="00650933"/>
    <w:rsid w:val="00650B99"/>
    <w:rsid w:val="0065240C"/>
    <w:rsid w:val="00655B5B"/>
    <w:rsid w:val="006563EE"/>
    <w:rsid w:val="0065747C"/>
    <w:rsid w:val="00660272"/>
    <w:rsid w:val="00660D4D"/>
    <w:rsid w:val="00661609"/>
    <w:rsid w:val="006626EE"/>
    <w:rsid w:val="006645D7"/>
    <w:rsid w:val="006649C2"/>
    <w:rsid w:val="006650B5"/>
    <w:rsid w:val="006650C8"/>
    <w:rsid w:val="006653FE"/>
    <w:rsid w:val="00666C30"/>
    <w:rsid w:val="00666EC1"/>
    <w:rsid w:val="006672C7"/>
    <w:rsid w:val="0067216E"/>
    <w:rsid w:val="006724E1"/>
    <w:rsid w:val="00680683"/>
    <w:rsid w:val="0068245D"/>
    <w:rsid w:val="006829F5"/>
    <w:rsid w:val="00683495"/>
    <w:rsid w:val="00683A5B"/>
    <w:rsid w:val="00683BF4"/>
    <w:rsid w:val="00683C61"/>
    <w:rsid w:val="006847CE"/>
    <w:rsid w:val="00685E3D"/>
    <w:rsid w:val="00686146"/>
    <w:rsid w:val="00686188"/>
    <w:rsid w:val="006867C0"/>
    <w:rsid w:val="00686D25"/>
    <w:rsid w:val="00690348"/>
    <w:rsid w:val="00690375"/>
    <w:rsid w:val="00692F19"/>
    <w:rsid w:val="0069670B"/>
    <w:rsid w:val="0069720E"/>
    <w:rsid w:val="00697637"/>
    <w:rsid w:val="006A0A1A"/>
    <w:rsid w:val="006A0C7F"/>
    <w:rsid w:val="006A1BCC"/>
    <w:rsid w:val="006A30E4"/>
    <w:rsid w:val="006A33DA"/>
    <w:rsid w:val="006A64FC"/>
    <w:rsid w:val="006A65E3"/>
    <w:rsid w:val="006B0952"/>
    <w:rsid w:val="006B226D"/>
    <w:rsid w:val="006B22E3"/>
    <w:rsid w:val="006B2E10"/>
    <w:rsid w:val="006B395F"/>
    <w:rsid w:val="006B54D1"/>
    <w:rsid w:val="006B55E3"/>
    <w:rsid w:val="006C4BBB"/>
    <w:rsid w:val="006C5A7B"/>
    <w:rsid w:val="006C6356"/>
    <w:rsid w:val="006C6648"/>
    <w:rsid w:val="006C6DE4"/>
    <w:rsid w:val="006D084F"/>
    <w:rsid w:val="006D1309"/>
    <w:rsid w:val="006D2840"/>
    <w:rsid w:val="006D29F2"/>
    <w:rsid w:val="006D41FD"/>
    <w:rsid w:val="006D424B"/>
    <w:rsid w:val="006D43AD"/>
    <w:rsid w:val="006D5063"/>
    <w:rsid w:val="006D53D5"/>
    <w:rsid w:val="006D7410"/>
    <w:rsid w:val="006E1613"/>
    <w:rsid w:val="006E26D5"/>
    <w:rsid w:val="006E70E6"/>
    <w:rsid w:val="006F0AE4"/>
    <w:rsid w:val="006F1F7F"/>
    <w:rsid w:val="006F5399"/>
    <w:rsid w:val="006F6900"/>
    <w:rsid w:val="006F6C4C"/>
    <w:rsid w:val="00702BF0"/>
    <w:rsid w:val="00706E18"/>
    <w:rsid w:val="00707B04"/>
    <w:rsid w:val="007111F2"/>
    <w:rsid w:val="00716582"/>
    <w:rsid w:val="00716A08"/>
    <w:rsid w:val="00717D60"/>
    <w:rsid w:val="00722C61"/>
    <w:rsid w:val="00723633"/>
    <w:rsid w:val="007248F3"/>
    <w:rsid w:val="0072508E"/>
    <w:rsid w:val="00726F87"/>
    <w:rsid w:val="00730DE0"/>
    <w:rsid w:val="007337AA"/>
    <w:rsid w:val="00733DCF"/>
    <w:rsid w:val="00734E0F"/>
    <w:rsid w:val="007355AB"/>
    <w:rsid w:val="007367C6"/>
    <w:rsid w:val="00740AB5"/>
    <w:rsid w:val="00740D64"/>
    <w:rsid w:val="00740F64"/>
    <w:rsid w:val="007418CB"/>
    <w:rsid w:val="00742AF1"/>
    <w:rsid w:val="00742F3F"/>
    <w:rsid w:val="00745576"/>
    <w:rsid w:val="00745A29"/>
    <w:rsid w:val="0075074E"/>
    <w:rsid w:val="00750D65"/>
    <w:rsid w:val="00751768"/>
    <w:rsid w:val="007532EB"/>
    <w:rsid w:val="007538F4"/>
    <w:rsid w:val="0075426D"/>
    <w:rsid w:val="00754439"/>
    <w:rsid w:val="00754659"/>
    <w:rsid w:val="00754D25"/>
    <w:rsid w:val="007555C1"/>
    <w:rsid w:val="00755927"/>
    <w:rsid w:val="0075673B"/>
    <w:rsid w:val="00756990"/>
    <w:rsid w:val="00757374"/>
    <w:rsid w:val="007578C8"/>
    <w:rsid w:val="0076068A"/>
    <w:rsid w:val="0076751C"/>
    <w:rsid w:val="007675B7"/>
    <w:rsid w:val="007733A5"/>
    <w:rsid w:val="00773C87"/>
    <w:rsid w:val="00774244"/>
    <w:rsid w:val="007751D1"/>
    <w:rsid w:val="007760D5"/>
    <w:rsid w:val="00776E07"/>
    <w:rsid w:val="00776EF1"/>
    <w:rsid w:val="00780233"/>
    <w:rsid w:val="00780554"/>
    <w:rsid w:val="00780887"/>
    <w:rsid w:val="00780CAC"/>
    <w:rsid w:val="00782B94"/>
    <w:rsid w:val="0078305E"/>
    <w:rsid w:val="00783704"/>
    <w:rsid w:val="0078520A"/>
    <w:rsid w:val="00786F00"/>
    <w:rsid w:val="007901A4"/>
    <w:rsid w:val="007903D5"/>
    <w:rsid w:val="0079381E"/>
    <w:rsid w:val="00795768"/>
    <w:rsid w:val="007969E7"/>
    <w:rsid w:val="007A096D"/>
    <w:rsid w:val="007A0EF4"/>
    <w:rsid w:val="007A2423"/>
    <w:rsid w:val="007A2530"/>
    <w:rsid w:val="007A2873"/>
    <w:rsid w:val="007A367E"/>
    <w:rsid w:val="007A5CA9"/>
    <w:rsid w:val="007A6602"/>
    <w:rsid w:val="007A7DB8"/>
    <w:rsid w:val="007B024D"/>
    <w:rsid w:val="007B0519"/>
    <w:rsid w:val="007B4033"/>
    <w:rsid w:val="007B4A41"/>
    <w:rsid w:val="007B57B4"/>
    <w:rsid w:val="007B57D0"/>
    <w:rsid w:val="007C027B"/>
    <w:rsid w:val="007C03E0"/>
    <w:rsid w:val="007C1166"/>
    <w:rsid w:val="007C1574"/>
    <w:rsid w:val="007C59B7"/>
    <w:rsid w:val="007C688C"/>
    <w:rsid w:val="007D1CA3"/>
    <w:rsid w:val="007D2CBF"/>
    <w:rsid w:val="007D2CDC"/>
    <w:rsid w:val="007D4132"/>
    <w:rsid w:val="007D4D69"/>
    <w:rsid w:val="007D6A28"/>
    <w:rsid w:val="007E0A02"/>
    <w:rsid w:val="007E0A06"/>
    <w:rsid w:val="007E1D36"/>
    <w:rsid w:val="007E2D8B"/>
    <w:rsid w:val="007E6E9B"/>
    <w:rsid w:val="007F0A68"/>
    <w:rsid w:val="007F0F86"/>
    <w:rsid w:val="007F1081"/>
    <w:rsid w:val="007F185C"/>
    <w:rsid w:val="007F2010"/>
    <w:rsid w:val="007F27AA"/>
    <w:rsid w:val="007F4EA2"/>
    <w:rsid w:val="007F6C1B"/>
    <w:rsid w:val="007F7BE5"/>
    <w:rsid w:val="0080224B"/>
    <w:rsid w:val="00803739"/>
    <w:rsid w:val="00804452"/>
    <w:rsid w:val="00804999"/>
    <w:rsid w:val="008053FA"/>
    <w:rsid w:val="00805850"/>
    <w:rsid w:val="00806136"/>
    <w:rsid w:val="00806439"/>
    <w:rsid w:val="00806C8B"/>
    <w:rsid w:val="0080761E"/>
    <w:rsid w:val="00807ED9"/>
    <w:rsid w:val="00811574"/>
    <w:rsid w:val="008115DA"/>
    <w:rsid w:val="00812180"/>
    <w:rsid w:val="008127EA"/>
    <w:rsid w:val="008140A8"/>
    <w:rsid w:val="00814790"/>
    <w:rsid w:val="00816AC4"/>
    <w:rsid w:val="00817A5A"/>
    <w:rsid w:val="00823C5E"/>
    <w:rsid w:val="00824F3D"/>
    <w:rsid w:val="0082594F"/>
    <w:rsid w:val="00825B29"/>
    <w:rsid w:val="008268E5"/>
    <w:rsid w:val="00832051"/>
    <w:rsid w:val="0083207B"/>
    <w:rsid w:val="0083242E"/>
    <w:rsid w:val="008330B9"/>
    <w:rsid w:val="0083334A"/>
    <w:rsid w:val="00833FA4"/>
    <w:rsid w:val="008344B3"/>
    <w:rsid w:val="00836684"/>
    <w:rsid w:val="00844EFD"/>
    <w:rsid w:val="00845B47"/>
    <w:rsid w:val="00846136"/>
    <w:rsid w:val="00846946"/>
    <w:rsid w:val="00847303"/>
    <w:rsid w:val="00850130"/>
    <w:rsid w:val="00852F11"/>
    <w:rsid w:val="00853C5A"/>
    <w:rsid w:val="00855E8C"/>
    <w:rsid w:val="0086095E"/>
    <w:rsid w:val="0086323F"/>
    <w:rsid w:val="00863B06"/>
    <w:rsid w:val="00865499"/>
    <w:rsid w:val="0086653E"/>
    <w:rsid w:val="00866C43"/>
    <w:rsid w:val="00867F71"/>
    <w:rsid w:val="0087090B"/>
    <w:rsid w:val="008717CF"/>
    <w:rsid w:val="00871AE5"/>
    <w:rsid w:val="008751E4"/>
    <w:rsid w:val="008766C9"/>
    <w:rsid w:val="00876DFA"/>
    <w:rsid w:val="008771C3"/>
    <w:rsid w:val="00877D5B"/>
    <w:rsid w:val="00880764"/>
    <w:rsid w:val="00881308"/>
    <w:rsid w:val="0088205C"/>
    <w:rsid w:val="0088386A"/>
    <w:rsid w:val="00884936"/>
    <w:rsid w:val="00885636"/>
    <w:rsid w:val="00886565"/>
    <w:rsid w:val="00886C47"/>
    <w:rsid w:val="00890336"/>
    <w:rsid w:val="00891224"/>
    <w:rsid w:val="00892927"/>
    <w:rsid w:val="008938E7"/>
    <w:rsid w:val="00895282"/>
    <w:rsid w:val="0089647A"/>
    <w:rsid w:val="00896772"/>
    <w:rsid w:val="008968C9"/>
    <w:rsid w:val="00896C84"/>
    <w:rsid w:val="008970A3"/>
    <w:rsid w:val="00897EC5"/>
    <w:rsid w:val="008A0619"/>
    <w:rsid w:val="008A2F89"/>
    <w:rsid w:val="008A43D6"/>
    <w:rsid w:val="008A597D"/>
    <w:rsid w:val="008B22AB"/>
    <w:rsid w:val="008B44F5"/>
    <w:rsid w:val="008B4D76"/>
    <w:rsid w:val="008B5B36"/>
    <w:rsid w:val="008B667B"/>
    <w:rsid w:val="008B73FE"/>
    <w:rsid w:val="008B7CD8"/>
    <w:rsid w:val="008B7E68"/>
    <w:rsid w:val="008C3432"/>
    <w:rsid w:val="008C34FB"/>
    <w:rsid w:val="008C360F"/>
    <w:rsid w:val="008C4724"/>
    <w:rsid w:val="008C4ACC"/>
    <w:rsid w:val="008C5F6F"/>
    <w:rsid w:val="008C63C9"/>
    <w:rsid w:val="008C7BC8"/>
    <w:rsid w:val="008D13EC"/>
    <w:rsid w:val="008D4274"/>
    <w:rsid w:val="008D4F7F"/>
    <w:rsid w:val="008D5B0F"/>
    <w:rsid w:val="008E0E07"/>
    <w:rsid w:val="008E0F87"/>
    <w:rsid w:val="008E161E"/>
    <w:rsid w:val="008E20E4"/>
    <w:rsid w:val="008E2F53"/>
    <w:rsid w:val="008E32A8"/>
    <w:rsid w:val="008E377D"/>
    <w:rsid w:val="008E4553"/>
    <w:rsid w:val="008E553E"/>
    <w:rsid w:val="008E5E99"/>
    <w:rsid w:val="008E6DB6"/>
    <w:rsid w:val="008E7D04"/>
    <w:rsid w:val="008F17FC"/>
    <w:rsid w:val="008F2485"/>
    <w:rsid w:val="008F3F75"/>
    <w:rsid w:val="008F45B7"/>
    <w:rsid w:val="008F4629"/>
    <w:rsid w:val="008F5BDB"/>
    <w:rsid w:val="008F6607"/>
    <w:rsid w:val="008F7885"/>
    <w:rsid w:val="008F7C24"/>
    <w:rsid w:val="009035E7"/>
    <w:rsid w:val="009044D4"/>
    <w:rsid w:val="009046DF"/>
    <w:rsid w:val="009047FB"/>
    <w:rsid w:val="00905032"/>
    <w:rsid w:val="0090576F"/>
    <w:rsid w:val="00907616"/>
    <w:rsid w:val="00907681"/>
    <w:rsid w:val="00913CA4"/>
    <w:rsid w:val="00913CE0"/>
    <w:rsid w:val="0091520F"/>
    <w:rsid w:val="009154E5"/>
    <w:rsid w:val="00915E53"/>
    <w:rsid w:val="0092327D"/>
    <w:rsid w:val="009236A7"/>
    <w:rsid w:val="00927A3B"/>
    <w:rsid w:val="0093044F"/>
    <w:rsid w:val="009310E1"/>
    <w:rsid w:val="009320B8"/>
    <w:rsid w:val="009329E4"/>
    <w:rsid w:val="00932D1C"/>
    <w:rsid w:val="00933B77"/>
    <w:rsid w:val="00933E1F"/>
    <w:rsid w:val="009354C2"/>
    <w:rsid w:val="00936164"/>
    <w:rsid w:val="00936DF2"/>
    <w:rsid w:val="0094300A"/>
    <w:rsid w:val="009460AC"/>
    <w:rsid w:val="009463CB"/>
    <w:rsid w:val="00951247"/>
    <w:rsid w:val="00952C41"/>
    <w:rsid w:val="00953889"/>
    <w:rsid w:val="00954258"/>
    <w:rsid w:val="0095467A"/>
    <w:rsid w:val="00954831"/>
    <w:rsid w:val="00955143"/>
    <w:rsid w:val="009602EA"/>
    <w:rsid w:val="00960D1B"/>
    <w:rsid w:val="00962E8E"/>
    <w:rsid w:val="0096432E"/>
    <w:rsid w:val="00971E94"/>
    <w:rsid w:val="00973520"/>
    <w:rsid w:val="00974721"/>
    <w:rsid w:val="0097494C"/>
    <w:rsid w:val="00974998"/>
    <w:rsid w:val="00974EE1"/>
    <w:rsid w:val="00976573"/>
    <w:rsid w:val="00977BB8"/>
    <w:rsid w:val="00980C3D"/>
    <w:rsid w:val="009811ED"/>
    <w:rsid w:val="0098143E"/>
    <w:rsid w:val="009835EE"/>
    <w:rsid w:val="0098628E"/>
    <w:rsid w:val="00986E68"/>
    <w:rsid w:val="00986F16"/>
    <w:rsid w:val="009876A3"/>
    <w:rsid w:val="009910EB"/>
    <w:rsid w:val="00994A47"/>
    <w:rsid w:val="0099661F"/>
    <w:rsid w:val="00996C44"/>
    <w:rsid w:val="00996E7A"/>
    <w:rsid w:val="009972BA"/>
    <w:rsid w:val="00997DBC"/>
    <w:rsid w:val="009A26E7"/>
    <w:rsid w:val="009A3035"/>
    <w:rsid w:val="009A33BD"/>
    <w:rsid w:val="009A50FF"/>
    <w:rsid w:val="009A5502"/>
    <w:rsid w:val="009A73CB"/>
    <w:rsid w:val="009B139F"/>
    <w:rsid w:val="009B181A"/>
    <w:rsid w:val="009B6742"/>
    <w:rsid w:val="009B7528"/>
    <w:rsid w:val="009C0512"/>
    <w:rsid w:val="009C25F2"/>
    <w:rsid w:val="009C2C78"/>
    <w:rsid w:val="009C467E"/>
    <w:rsid w:val="009C5E81"/>
    <w:rsid w:val="009C7133"/>
    <w:rsid w:val="009C7270"/>
    <w:rsid w:val="009D0194"/>
    <w:rsid w:val="009D7726"/>
    <w:rsid w:val="009D7C17"/>
    <w:rsid w:val="009E14D5"/>
    <w:rsid w:val="009E2840"/>
    <w:rsid w:val="009E572B"/>
    <w:rsid w:val="009E642A"/>
    <w:rsid w:val="009E7AA8"/>
    <w:rsid w:val="009F1684"/>
    <w:rsid w:val="009F4382"/>
    <w:rsid w:val="009F5B4F"/>
    <w:rsid w:val="009F5BCF"/>
    <w:rsid w:val="009F6248"/>
    <w:rsid w:val="00A0063B"/>
    <w:rsid w:val="00A01185"/>
    <w:rsid w:val="00A02D5A"/>
    <w:rsid w:val="00A04DEE"/>
    <w:rsid w:val="00A058A0"/>
    <w:rsid w:val="00A05D2A"/>
    <w:rsid w:val="00A11619"/>
    <w:rsid w:val="00A128FF"/>
    <w:rsid w:val="00A147C5"/>
    <w:rsid w:val="00A1483B"/>
    <w:rsid w:val="00A15CA3"/>
    <w:rsid w:val="00A16E18"/>
    <w:rsid w:val="00A17E3B"/>
    <w:rsid w:val="00A21EB6"/>
    <w:rsid w:val="00A23688"/>
    <w:rsid w:val="00A26423"/>
    <w:rsid w:val="00A27368"/>
    <w:rsid w:val="00A27570"/>
    <w:rsid w:val="00A277CB"/>
    <w:rsid w:val="00A3397D"/>
    <w:rsid w:val="00A34B41"/>
    <w:rsid w:val="00A34B55"/>
    <w:rsid w:val="00A3624D"/>
    <w:rsid w:val="00A37B1E"/>
    <w:rsid w:val="00A4068A"/>
    <w:rsid w:val="00A40700"/>
    <w:rsid w:val="00A4182B"/>
    <w:rsid w:val="00A42DB7"/>
    <w:rsid w:val="00A44AAF"/>
    <w:rsid w:val="00A47325"/>
    <w:rsid w:val="00A47524"/>
    <w:rsid w:val="00A5058D"/>
    <w:rsid w:val="00A53C0B"/>
    <w:rsid w:val="00A55295"/>
    <w:rsid w:val="00A56ED2"/>
    <w:rsid w:val="00A60ADB"/>
    <w:rsid w:val="00A61244"/>
    <w:rsid w:val="00A66183"/>
    <w:rsid w:val="00A661F9"/>
    <w:rsid w:val="00A67A85"/>
    <w:rsid w:val="00A70D28"/>
    <w:rsid w:val="00A70F37"/>
    <w:rsid w:val="00A70F84"/>
    <w:rsid w:val="00A72FB4"/>
    <w:rsid w:val="00A7333F"/>
    <w:rsid w:val="00A7393B"/>
    <w:rsid w:val="00A74402"/>
    <w:rsid w:val="00A7686F"/>
    <w:rsid w:val="00A77EB6"/>
    <w:rsid w:val="00A810B5"/>
    <w:rsid w:val="00A82E38"/>
    <w:rsid w:val="00A83C8E"/>
    <w:rsid w:val="00A84186"/>
    <w:rsid w:val="00A846C9"/>
    <w:rsid w:val="00A851C3"/>
    <w:rsid w:val="00A8639A"/>
    <w:rsid w:val="00A872DD"/>
    <w:rsid w:val="00A90236"/>
    <w:rsid w:val="00A90DD0"/>
    <w:rsid w:val="00A91898"/>
    <w:rsid w:val="00A93833"/>
    <w:rsid w:val="00A94F47"/>
    <w:rsid w:val="00AA061B"/>
    <w:rsid w:val="00AA1EDB"/>
    <w:rsid w:val="00AA3AB9"/>
    <w:rsid w:val="00AA6242"/>
    <w:rsid w:val="00AB1975"/>
    <w:rsid w:val="00AB4271"/>
    <w:rsid w:val="00AB658A"/>
    <w:rsid w:val="00AB67EA"/>
    <w:rsid w:val="00AC0F00"/>
    <w:rsid w:val="00AC237A"/>
    <w:rsid w:val="00AC39DD"/>
    <w:rsid w:val="00AC491B"/>
    <w:rsid w:val="00AC4F7D"/>
    <w:rsid w:val="00AC5C13"/>
    <w:rsid w:val="00AD04F6"/>
    <w:rsid w:val="00AD1368"/>
    <w:rsid w:val="00AD1F16"/>
    <w:rsid w:val="00AD4FC5"/>
    <w:rsid w:val="00AD5363"/>
    <w:rsid w:val="00AD58ED"/>
    <w:rsid w:val="00AD5D6A"/>
    <w:rsid w:val="00AD6766"/>
    <w:rsid w:val="00AE07F9"/>
    <w:rsid w:val="00AE1BBB"/>
    <w:rsid w:val="00AE2027"/>
    <w:rsid w:val="00AE26C8"/>
    <w:rsid w:val="00AE2CF9"/>
    <w:rsid w:val="00AE61DF"/>
    <w:rsid w:val="00AE7F6B"/>
    <w:rsid w:val="00AF03AE"/>
    <w:rsid w:val="00AF2156"/>
    <w:rsid w:val="00AF672E"/>
    <w:rsid w:val="00AF6A33"/>
    <w:rsid w:val="00AF7F13"/>
    <w:rsid w:val="00B00DFA"/>
    <w:rsid w:val="00B021E7"/>
    <w:rsid w:val="00B02D3F"/>
    <w:rsid w:val="00B03C74"/>
    <w:rsid w:val="00B03E2B"/>
    <w:rsid w:val="00B047A0"/>
    <w:rsid w:val="00B05EC6"/>
    <w:rsid w:val="00B05F8F"/>
    <w:rsid w:val="00B065C1"/>
    <w:rsid w:val="00B106C9"/>
    <w:rsid w:val="00B12204"/>
    <w:rsid w:val="00B1465F"/>
    <w:rsid w:val="00B15532"/>
    <w:rsid w:val="00B2043C"/>
    <w:rsid w:val="00B22BF7"/>
    <w:rsid w:val="00B23504"/>
    <w:rsid w:val="00B26131"/>
    <w:rsid w:val="00B314C2"/>
    <w:rsid w:val="00B32199"/>
    <w:rsid w:val="00B330C8"/>
    <w:rsid w:val="00B343A8"/>
    <w:rsid w:val="00B3444C"/>
    <w:rsid w:val="00B37219"/>
    <w:rsid w:val="00B378CE"/>
    <w:rsid w:val="00B37D74"/>
    <w:rsid w:val="00B37DFD"/>
    <w:rsid w:val="00B41E43"/>
    <w:rsid w:val="00B429F7"/>
    <w:rsid w:val="00B42F2D"/>
    <w:rsid w:val="00B4447E"/>
    <w:rsid w:val="00B45886"/>
    <w:rsid w:val="00B50D85"/>
    <w:rsid w:val="00B528CB"/>
    <w:rsid w:val="00B531BC"/>
    <w:rsid w:val="00B55252"/>
    <w:rsid w:val="00B61C1F"/>
    <w:rsid w:val="00B61C57"/>
    <w:rsid w:val="00B675E9"/>
    <w:rsid w:val="00B70031"/>
    <w:rsid w:val="00B705EF"/>
    <w:rsid w:val="00B73179"/>
    <w:rsid w:val="00B74F72"/>
    <w:rsid w:val="00B75037"/>
    <w:rsid w:val="00B776ED"/>
    <w:rsid w:val="00B7778B"/>
    <w:rsid w:val="00B814AF"/>
    <w:rsid w:val="00B83CE5"/>
    <w:rsid w:val="00B86BE9"/>
    <w:rsid w:val="00B91DA6"/>
    <w:rsid w:val="00B91EAB"/>
    <w:rsid w:val="00B91FFA"/>
    <w:rsid w:val="00B93454"/>
    <w:rsid w:val="00B954F7"/>
    <w:rsid w:val="00B95625"/>
    <w:rsid w:val="00BA09D2"/>
    <w:rsid w:val="00BA0AC0"/>
    <w:rsid w:val="00BA0CE7"/>
    <w:rsid w:val="00BA143D"/>
    <w:rsid w:val="00BA25C3"/>
    <w:rsid w:val="00BA25DA"/>
    <w:rsid w:val="00BA2E02"/>
    <w:rsid w:val="00BA30FD"/>
    <w:rsid w:val="00BA4919"/>
    <w:rsid w:val="00BB2E85"/>
    <w:rsid w:val="00BB467A"/>
    <w:rsid w:val="00BB54C0"/>
    <w:rsid w:val="00BB603F"/>
    <w:rsid w:val="00BB64FB"/>
    <w:rsid w:val="00BB7EB9"/>
    <w:rsid w:val="00BC1AC9"/>
    <w:rsid w:val="00BC1CBB"/>
    <w:rsid w:val="00BC2470"/>
    <w:rsid w:val="00BC4C40"/>
    <w:rsid w:val="00BC586B"/>
    <w:rsid w:val="00BC6063"/>
    <w:rsid w:val="00BC6327"/>
    <w:rsid w:val="00BD2FFD"/>
    <w:rsid w:val="00BD3B92"/>
    <w:rsid w:val="00BD3E52"/>
    <w:rsid w:val="00BD4341"/>
    <w:rsid w:val="00BD4AF1"/>
    <w:rsid w:val="00BD5AEB"/>
    <w:rsid w:val="00BD5B86"/>
    <w:rsid w:val="00BD6287"/>
    <w:rsid w:val="00BE21FA"/>
    <w:rsid w:val="00BE24E0"/>
    <w:rsid w:val="00BE5247"/>
    <w:rsid w:val="00BE63E3"/>
    <w:rsid w:val="00BE6996"/>
    <w:rsid w:val="00BF0A2A"/>
    <w:rsid w:val="00BF1D5E"/>
    <w:rsid w:val="00BF2825"/>
    <w:rsid w:val="00BF5436"/>
    <w:rsid w:val="00C001D2"/>
    <w:rsid w:val="00C0110F"/>
    <w:rsid w:val="00C04458"/>
    <w:rsid w:val="00C052D5"/>
    <w:rsid w:val="00C05D71"/>
    <w:rsid w:val="00C05FE8"/>
    <w:rsid w:val="00C06B4F"/>
    <w:rsid w:val="00C114C8"/>
    <w:rsid w:val="00C132C5"/>
    <w:rsid w:val="00C135A3"/>
    <w:rsid w:val="00C136B5"/>
    <w:rsid w:val="00C13E63"/>
    <w:rsid w:val="00C21AF2"/>
    <w:rsid w:val="00C2455D"/>
    <w:rsid w:val="00C257C8"/>
    <w:rsid w:val="00C267A1"/>
    <w:rsid w:val="00C30044"/>
    <w:rsid w:val="00C3171F"/>
    <w:rsid w:val="00C32F9F"/>
    <w:rsid w:val="00C33BCA"/>
    <w:rsid w:val="00C35903"/>
    <w:rsid w:val="00C3610A"/>
    <w:rsid w:val="00C3615F"/>
    <w:rsid w:val="00C368B3"/>
    <w:rsid w:val="00C377CB"/>
    <w:rsid w:val="00C4072B"/>
    <w:rsid w:val="00C43CDB"/>
    <w:rsid w:val="00C4524F"/>
    <w:rsid w:val="00C45A02"/>
    <w:rsid w:val="00C464BD"/>
    <w:rsid w:val="00C46895"/>
    <w:rsid w:val="00C47E48"/>
    <w:rsid w:val="00C53D1E"/>
    <w:rsid w:val="00C54B9E"/>
    <w:rsid w:val="00C55C0C"/>
    <w:rsid w:val="00C568A1"/>
    <w:rsid w:val="00C60F99"/>
    <w:rsid w:val="00C610C7"/>
    <w:rsid w:val="00C63799"/>
    <w:rsid w:val="00C64B36"/>
    <w:rsid w:val="00C65D30"/>
    <w:rsid w:val="00C66C29"/>
    <w:rsid w:val="00C67D37"/>
    <w:rsid w:val="00C70730"/>
    <w:rsid w:val="00C71B6E"/>
    <w:rsid w:val="00C73F3C"/>
    <w:rsid w:val="00C7524B"/>
    <w:rsid w:val="00C76EEF"/>
    <w:rsid w:val="00C80447"/>
    <w:rsid w:val="00C81D42"/>
    <w:rsid w:val="00C82030"/>
    <w:rsid w:val="00C82E4C"/>
    <w:rsid w:val="00C84642"/>
    <w:rsid w:val="00C8533D"/>
    <w:rsid w:val="00C85D34"/>
    <w:rsid w:val="00C8601A"/>
    <w:rsid w:val="00C86197"/>
    <w:rsid w:val="00C90E9B"/>
    <w:rsid w:val="00C90F47"/>
    <w:rsid w:val="00C9185D"/>
    <w:rsid w:val="00C92FFD"/>
    <w:rsid w:val="00C932FD"/>
    <w:rsid w:val="00C94937"/>
    <w:rsid w:val="00C96D0B"/>
    <w:rsid w:val="00C9707E"/>
    <w:rsid w:val="00C97C7A"/>
    <w:rsid w:val="00CA28DB"/>
    <w:rsid w:val="00CA321E"/>
    <w:rsid w:val="00CA5B51"/>
    <w:rsid w:val="00CA711A"/>
    <w:rsid w:val="00CA7F6F"/>
    <w:rsid w:val="00CB086D"/>
    <w:rsid w:val="00CB0B46"/>
    <w:rsid w:val="00CB2B4C"/>
    <w:rsid w:val="00CB49B5"/>
    <w:rsid w:val="00CB4AB9"/>
    <w:rsid w:val="00CB4AE0"/>
    <w:rsid w:val="00CB5133"/>
    <w:rsid w:val="00CB53BA"/>
    <w:rsid w:val="00CB5C21"/>
    <w:rsid w:val="00CB6B09"/>
    <w:rsid w:val="00CC30FF"/>
    <w:rsid w:val="00CC4D2B"/>
    <w:rsid w:val="00CC6DC8"/>
    <w:rsid w:val="00CC7FC7"/>
    <w:rsid w:val="00CD0D13"/>
    <w:rsid w:val="00CD391C"/>
    <w:rsid w:val="00CD5D81"/>
    <w:rsid w:val="00CD62DA"/>
    <w:rsid w:val="00CD7FF9"/>
    <w:rsid w:val="00CE25E2"/>
    <w:rsid w:val="00CE291B"/>
    <w:rsid w:val="00CE2B08"/>
    <w:rsid w:val="00CE41EB"/>
    <w:rsid w:val="00CE4592"/>
    <w:rsid w:val="00CE462F"/>
    <w:rsid w:val="00CE4A9F"/>
    <w:rsid w:val="00CE5270"/>
    <w:rsid w:val="00CE5980"/>
    <w:rsid w:val="00CE75ED"/>
    <w:rsid w:val="00CF04C1"/>
    <w:rsid w:val="00CF04FC"/>
    <w:rsid w:val="00CF1937"/>
    <w:rsid w:val="00CF1BA0"/>
    <w:rsid w:val="00CF1F46"/>
    <w:rsid w:val="00CF2FB9"/>
    <w:rsid w:val="00CF3446"/>
    <w:rsid w:val="00CF3D7C"/>
    <w:rsid w:val="00CF5DF4"/>
    <w:rsid w:val="00CF64F1"/>
    <w:rsid w:val="00CF71F7"/>
    <w:rsid w:val="00D004A6"/>
    <w:rsid w:val="00D0140D"/>
    <w:rsid w:val="00D01F25"/>
    <w:rsid w:val="00D03113"/>
    <w:rsid w:val="00D045BF"/>
    <w:rsid w:val="00D0548F"/>
    <w:rsid w:val="00D062B8"/>
    <w:rsid w:val="00D079DC"/>
    <w:rsid w:val="00D07CC5"/>
    <w:rsid w:val="00D07D19"/>
    <w:rsid w:val="00D117AF"/>
    <w:rsid w:val="00D119AA"/>
    <w:rsid w:val="00D129A4"/>
    <w:rsid w:val="00D129ED"/>
    <w:rsid w:val="00D12B86"/>
    <w:rsid w:val="00D137E4"/>
    <w:rsid w:val="00D14183"/>
    <w:rsid w:val="00D15C5C"/>
    <w:rsid w:val="00D20118"/>
    <w:rsid w:val="00D230CF"/>
    <w:rsid w:val="00D236EE"/>
    <w:rsid w:val="00D237D4"/>
    <w:rsid w:val="00D23899"/>
    <w:rsid w:val="00D245D7"/>
    <w:rsid w:val="00D3130B"/>
    <w:rsid w:val="00D33508"/>
    <w:rsid w:val="00D363B9"/>
    <w:rsid w:val="00D4314E"/>
    <w:rsid w:val="00D436A4"/>
    <w:rsid w:val="00D44591"/>
    <w:rsid w:val="00D4694B"/>
    <w:rsid w:val="00D46E15"/>
    <w:rsid w:val="00D47A13"/>
    <w:rsid w:val="00D47A6D"/>
    <w:rsid w:val="00D5106F"/>
    <w:rsid w:val="00D54E78"/>
    <w:rsid w:val="00D56013"/>
    <w:rsid w:val="00D6181D"/>
    <w:rsid w:val="00D61917"/>
    <w:rsid w:val="00D61C60"/>
    <w:rsid w:val="00D620FF"/>
    <w:rsid w:val="00D64B0F"/>
    <w:rsid w:val="00D6546F"/>
    <w:rsid w:val="00D70D13"/>
    <w:rsid w:val="00D72639"/>
    <w:rsid w:val="00D72AF1"/>
    <w:rsid w:val="00D7387C"/>
    <w:rsid w:val="00D74CF3"/>
    <w:rsid w:val="00D74FEF"/>
    <w:rsid w:val="00D75E81"/>
    <w:rsid w:val="00D76A97"/>
    <w:rsid w:val="00D776E0"/>
    <w:rsid w:val="00D8218E"/>
    <w:rsid w:val="00D83A9D"/>
    <w:rsid w:val="00D8529E"/>
    <w:rsid w:val="00D853FB"/>
    <w:rsid w:val="00D85F98"/>
    <w:rsid w:val="00D87D11"/>
    <w:rsid w:val="00D90516"/>
    <w:rsid w:val="00D914A6"/>
    <w:rsid w:val="00D92F30"/>
    <w:rsid w:val="00D935B3"/>
    <w:rsid w:val="00D9523D"/>
    <w:rsid w:val="00D95B30"/>
    <w:rsid w:val="00D972D8"/>
    <w:rsid w:val="00D97A42"/>
    <w:rsid w:val="00D97FA1"/>
    <w:rsid w:val="00DA39CB"/>
    <w:rsid w:val="00DA4A7A"/>
    <w:rsid w:val="00DA591E"/>
    <w:rsid w:val="00DA6404"/>
    <w:rsid w:val="00DA7432"/>
    <w:rsid w:val="00DB0537"/>
    <w:rsid w:val="00DB0878"/>
    <w:rsid w:val="00DB2416"/>
    <w:rsid w:val="00DB334F"/>
    <w:rsid w:val="00DB365A"/>
    <w:rsid w:val="00DB4765"/>
    <w:rsid w:val="00DB4B6D"/>
    <w:rsid w:val="00DB4D79"/>
    <w:rsid w:val="00DB6BB9"/>
    <w:rsid w:val="00DC0248"/>
    <w:rsid w:val="00DC13B6"/>
    <w:rsid w:val="00DC19E0"/>
    <w:rsid w:val="00DC30D8"/>
    <w:rsid w:val="00DC4D86"/>
    <w:rsid w:val="00DC66BE"/>
    <w:rsid w:val="00DD219C"/>
    <w:rsid w:val="00DD2295"/>
    <w:rsid w:val="00DD37C7"/>
    <w:rsid w:val="00DD5D15"/>
    <w:rsid w:val="00DD7DF5"/>
    <w:rsid w:val="00DE020A"/>
    <w:rsid w:val="00DE0AB5"/>
    <w:rsid w:val="00DE0CF2"/>
    <w:rsid w:val="00DE14FB"/>
    <w:rsid w:val="00DE34ED"/>
    <w:rsid w:val="00DE3E63"/>
    <w:rsid w:val="00DE581F"/>
    <w:rsid w:val="00DE6381"/>
    <w:rsid w:val="00DE75B8"/>
    <w:rsid w:val="00DE7B69"/>
    <w:rsid w:val="00DE7BB5"/>
    <w:rsid w:val="00DF07BB"/>
    <w:rsid w:val="00DF20A4"/>
    <w:rsid w:val="00DF2EEF"/>
    <w:rsid w:val="00DF3F30"/>
    <w:rsid w:val="00DF5FC1"/>
    <w:rsid w:val="00DF654D"/>
    <w:rsid w:val="00E00264"/>
    <w:rsid w:val="00E01673"/>
    <w:rsid w:val="00E02700"/>
    <w:rsid w:val="00E02C19"/>
    <w:rsid w:val="00E041F0"/>
    <w:rsid w:val="00E0587C"/>
    <w:rsid w:val="00E106E7"/>
    <w:rsid w:val="00E10806"/>
    <w:rsid w:val="00E13568"/>
    <w:rsid w:val="00E144CC"/>
    <w:rsid w:val="00E146D2"/>
    <w:rsid w:val="00E15463"/>
    <w:rsid w:val="00E156A6"/>
    <w:rsid w:val="00E157B6"/>
    <w:rsid w:val="00E16DEA"/>
    <w:rsid w:val="00E21FFB"/>
    <w:rsid w:val="00E22838"/>
    <w:rsid w:val="00E22BA4"/>
    <w:rsid w:val="00E23A89"/>
    <w:rsid w:val="00E240B0"/>
    <w:rsid w:val="00E241F6"/>
    <w:rsid w:val="00E248C2"/>
    <w:rsid w:val="00E24D28"/>
    <w:rsid w:val="00E2794A"/>
    <w:rsid w:val="00E30DE0"/>
    <w:rsid w:val="00E31039"/>
    <w:rsid w:val="00E31923"/>
    <w:rsid w:val="00E32646"/>
    <w:rsid w:val="00E34DD9"/>
    <w:rsid w:val="00E35536"/>
    <w:rsid w:val="00E370C6"/>
    <w:rsid w:val="00E37BE8"/>
    <w:rsid w:val="00E40443"/>
    <w:rsid w:val="00E41E56"/>
    <w:rsid w:val="00E445FE"/>
    <w:rsid w:val="00E45362"/>
    <w:rsid w:val="00E46518"/>
    <w:rsid w:val="00E46EB7"/>
    <w:rsid w:val="00E471CB"/>
    <w:rsid w:val="00E51048"/>
    <w:rsid w:val="00E5360A"/>
    <w:rsid w:val="00E54F25"/>
    <w:rsid w:val="00E609D0"/>
    <w:rsid w:val="00E61E79"/>
    <w:rsid w:val="00E61F37"/>
    <w:rsid w:val="00E620E7"/>
    <w:rsid w:val="00E62949"/>
    <w:rsid w:val="00E63A20"/>
    <w:rsid w:val="00E63B48"/>
    <w:rsid w:val="00E649C8"/>
    <w:rsid w:val="00E65525"/>
    <w:rsid w:val="00E70801"/>
    <w:rsid w:val="00E71113"/>
    <w:rsid w:val="00E7114E"/>
    <w:rsid w:val="00E71777"/>
    <w:rsid w:val="00E72402"/>
    <w:rsid w:val="00E734CF"/>
    <w:rsid w:val="00E75E53"/>
    <w:rsid w:val="00E76350"/>
    <w:rsid w:val="00E7726D"/>
    <w:rsid w:val="00E8383F"/>
    <w:rsid w:val="00E849F0"/>
    <w:rsid w:val="00E84DB8"/>
    <w:rsid w:val="00E86AE3"/>
    <w:rsid w:val="00E87F71"/>
    <w:rsid w:val="00E90395"/>
    <w:rsid w:val="00E9053D"/>
    <w:rsid w:val="00E90D89"/>
    <w:rsid w:val="00E91260"/>
    <w:rsid w:val="00E91323"/>
    <w:rsid w:val="00E9224A"/>
    <w:rsid w:val="00E9285C"/>
    <w:rsid w:val="00E94052"/>
    <w:rsid w:val="00E944F8"/>
    <w:rsid w:val="00E94B3A"/>
    <w:rsid w:val="00E9672E"/>
    <w:rsid w:val="00E969C0"/>
    <w:rsid w:val="00EA1B89"/>
    <w:rsid w:val="00EA3BC6"/>
    <w:rsid w:val="00EA5558"/>
    <w:rsid w:val="00EA7B50"/>
    <w:rsid w:val="00EB180A"/>
    <w:rsid w:val="00EB33E6"/>
    <w:rsid w:val="00EB3A3C"/>
    <w:rsid w:val="00EB3EF7"/>
    <w:rsid w:val="00EB4957"/>
    <w:rsid w:val="00EB623D"/>
    <w:rsid w:val="00EC0132"/>
    <w:rsid w:val="00EC0686"/>
    <w:rsid w:val="00EC2091"/>
    <w:rsid w:val="00EC2F46"/>
    <w:rsid w:val="00EC3213"/>
    <w:rsid w:val="00EC3C70"/>
    <w:rsid w:val="00EC61BB"/>
    <w:rsid w:val="00EC669C"/>
    <w:rsid w:val="00EC6C34"/>
    <w:rsid w:val="00EC7A5B"/>
    <w:rsid w:val="00ED3FD3"/>
    <w:rsid w:val="00ED4207"/>
    <w:rsid w:val="00ED5A79"/>
    <w:rsid w:val="00ED60AA"/>
    <w:rsid w:val="00ED75CD"/>
    <w:rsid w:val="00EE17EA"/>
    <w:rsid w:val="00EE2492"/>
    <w:rsid w:val="00EE3F47"/>
    <w:rsid w:val="00EE5B57"/>
    <w:rsid w:val="00EF1024"/>
    <w:rsid w:val="00EF1768"/>
    <w:rsid w:val="00EF1A58"/>
    <w:rsid w:val="00EF1CD5"/>
    <w:rsid w:val="00EF2297"/>
    <w:rsid w:val="00EF23C3"/>
    <w:rsid w:val="00EF2703"/>
    <w:rsid w:val="00EF27F0"/>
    <w:rsid w:val="00EF46B4"/>
    <w:rsid w:val="00EF5009"/>
    <w:rsid w:val="00EF67A6"/>
    <w:rsid w:val="00EF6F8D"/>
    <w:rsid w:val="00F037B8"/>
    <w:rsid w:val="00F0435C"/>
    <w:rsid w:val="00F05081"/>
    <w:rsid w:val="00F05169"/>
    <w:rsid w:val="00F073EC"/>
    <w:rsid w:val="00F07E57"/>
    <w:rsid w:val="00F1029F"/>
    <w:rsid w:val="00F1091B"/>
    <w:rsid w:val="00F11744"/>
    <w:rsid w:val="00F11CC3"/>
    <w:rsid w:val="00F11E3B"/>
    <w:rsid w:val="00F13249"/>
    <w:rsid w:val="00F14004"/>
    <w:rsid w:val="00F1639A"/>
    <w:rsid w:val="00F20FD3"/>
    <w:rsid w:val="00F23666"/>
    <w:rsid w:val="00F25EBB"/>
    <w:rsid w:val="00F26A1B"/>
    <w:rsid w:val="00F274F7"/>
    <w:rsid w:val="00F2756E"/>
    <w:rsid w:val="00F27884"/>
    <w:rsid w:val="00F3052B"/>
    <w:rsid w:val="00F30606"/>
    <w:rsid w:val="00F319EF"/>
    <w:rsid w:val="00F3254F"/>
    <w:rsid w:val="00F35C49"/>
    <w:rsid w:val="00F36959"/>
    <w:rsid w:val="00F36D54"/>
    <w:rsid w:val="00F36DBB"/>
    <w:rsid w:val="00F3716F"/>
    <w:rsid w:val="00F37832"/>
    <w:rsid w:val="00F40C5B"/>
    <w:rsid w:val="00F41985"/>
    <w:rsid w:val="00F42204"/>
    <w:rsid w:val="00F42CA1"/>
    <w:rsid w:val="00F43289"/>
    <w:rsid w:val="00F4358C"/>
    <w:rsid w:val="00F4490D"/>
    <w:rsid w:val="00F50C2A"/>
    <w:rsid w:val="00F52AF7"/>
    <w:rsid w:val="00F53552"/>
    <w:rsid w:val="00F53D50"/>
    <w:rsid w:val="00F541B4"/>
    <w:rsid w:val="00F550DD"/>
    <w:rsid w:val="00F605FC"/>
    <w:rsid w:val="00F61EBD"/>
    <w:rsid w:val="00F638D9"/>
    <w:rsid w:val="00F718F7"/>
    <w:rsid w:val="00F71FE9"/>
    <w:rsid w:val="00F72234"/>
    <w:rsid w:val="00F73AD4"/>
    <w:rsid w:val="00F74944"/>
    <w:rsid w:val="00F752D2"/>
    <w:rsid w:val="00F77C3D"/>
    <w:rsid w:val="00F805F5"/>
    <w:rsid w:val="00F845C4"/>
    <w:rsid w:val="00F86752"/>
    <w:rsid w:val="00F90483"/>
    <w:rsid w:val="00F92E7D"/>
    <w:rsid w:val="00F93662"/>
    <w:rsid w:val="00F942AB"/>
    <w:rsid w:val="00F946E2"/>
    <w:rsid w:val="00F95447"/>
    <w:rsid w:val="00F955D1"/>
    <w:rsid w:val="00FA0A33"/>
    <w:rsid w:val="00FA22A6"/>
    <w:rsid w:val="00FA232E"/>
    <w:rsid w:val="00FA290F"/>
    <w:rsid w:val="00FA47B9"/>
    <w:rsid w:val="00FB294E"/>
    <w:rsid w:val="00FB4040"/>
    <w:rsid w:val="00FB709D"/>
    <w:rsid w:val="00FC4870"/>
    <w:rsid w:val="00FC56BD"/>
    <w:rsid w:val="00FC5DB5"/>
    <w:rsid w:val="00FC71BD"/>
    <w:rsid w:val="00FC7C34"/>
    <w:rsid w:val="00FD1064"/>
    <w:rsid w:val="00FD32D4"/>
    <w:rsid w:val="00FD5324"/>
    <w:rsid w:val="00FD5FE8"/>
    <w:rsid w:val="00FD67EA"/>
    <w:rsid w:val="00FD6BEE"/>
    <w:rsid w:val="00FE009F"/>
    <w:rsid w:val="00FE03E7"/>
    <w:rsid w:val="00FE0925"/>
    <w:rsid w:val="00FE1F1A"/>
    <w:rsid w:val="00FE22DD"/>
    <w:rsid w:val="00FE260C"/>
    <w:rsid w:val="00FE3DB3"/>
    <w:rsid w:val="00FE4161"/>
    <w:rsid w:val="00FE64E8"/>
    <w:rsid w:val="00FE7358"/>
    <w:rsid w:val="00FE758E"/>
    <w:rsid w:val="00FF0488"/>
    <w:rsid w:val="00FF46BE"/>
    <w:rsid w:val="00FF5B5D"/>
    <w:rsid w:val="00FF631B"/>
    <w:rsid w:val="00FF72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FD55BE"/>
  <w15:chartTrackingRefBased/>
  <w15:docId w15:val="{3935710E-3BDB-423C-BE49-BDEDA1A5C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basedOn w:val="Fuentedeprrafopredeter"/>
    <w:semiHidden/>
    <w:rPr>
      <w:vertAlign w:val="superscript"/>
    </w:rPr>
  </w:style>
  <w:style w:type="paragraph" w:styleId="Textonotapie">
    <w:name w:val="footnote text"/>
    <w:basedOn w:val="Normal"/>
    <w:semiHidden/>
    <w:pPr>
      <w:overflowPunct w:val="0"/>
      <w:autoSpaceDE w:val="0"/>
      <w:autoSpaceDN w:val="0"/>
      <w:adjustRightInd w:val="0"/>
      <w:textAlignment w:val="baseline"/>
    </w:pPr>
    <w:rPr>
      <w:rFonts w:ascii="Times" w:hAnsi="Times"/>
      <w:sz w:val="20"/>
      <w:szCs w:val="20"/>
    </w:rPr>
  </w:style>
  <w:style w:type="paragraph" w:customStyle="1" w:styleId="Penno">
    <w:name w:val="Penno"/>
    <w:basedOn w:val="Normal"/>
    <w:pPr>
      <w:overflowPunct w:val="0"/>
      <w:autoSpaceDE w:val="0"/>
      <w:autoSpaceDN w:val="0"/>
      <w:adjustRightInd w:val="0"/>
      <w:spacing w:line="480" w:lineRule="auto"/>
      <w:ind w:firstLine="720"/>
      <w:jc w:val="both"/>
      <w:textAlignment w:val="baseline"/>
    </w:pPr>
    <w:rPr>
      <w:rFonts w:ascii="Arial Narrow" w:hAnsi="Arial Narrow"/>
      <w:sz w:val="20"/>
      <w:szCs w:val="20"/>
    </w:rPr>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character" w:styleId="Nmerodepgina">
    <w:name w:val="page number"/>
    <w:basedOn w:val="Fuentedeprrafopredeter"/>
  </w:style>
  <w:style w:type="paragraph" w:customStyle="1" w:styleId="Libro12">
    <w:name w:val="Libro 12"/>
    <w:basedOn w:val="Normal"/>
    <w:pPr>
      <w:spacing w:before="120" w:after="120"/>
      <w:ind w:firstLine="284"/>
      <w:jc w:val="both"/>
    </w:pPr>
    <w:rPr>
      <w:lang w:val="es-ES" w:eastAsia="es-ES"/>
    </w:rPr>
  </w:style>
  <w:style w:type="paragraph" w:styleId="Sangradetextonormal">
    <w:name w:val="Body Text Indent"/>
    <w:basedOn w:val="Normal"/>
    <w:pPr>
      <w:ind w:firstLine="720"/>
      <w:jc w:val="both"/>
    </w:pPr>
    <w:rPr>
      <w:rFonts w:cs="Arial"/>
      <w:szCs w:val="36"/>
    </w:rPr>
  </w:style>
  <w:style w:type="paragraph" w:styleId="Lista2">
    <w:name w:val="List 2"/>
    <w:basedOn w:val="Normal"/>
    <w:pPr>
      <w:ind w:left="566" w:hanging="283"/>
    </w:pPr>
  </w:style>
  <w:style w:type="paragraph" w:styleId="Listaconvietas2">
    <w:name w:val="List Bullet 2"/>
    <w:basedOn w:val="Normal"/>
    <w:autoRedefine/>
    <w:pPr>
      <w:numPr>
        <w:numId w:val="4"/>
      </w:numPr>
    </w:pPr>
  </w:style>
  <w:style w:type="paragraph" w:styleId="Continuarlista2">
    <w:name w:val="List Continue 2"/>
    <w:basedOn w:val="Normal"/>
    <w:pPr>
      <w:spacing w:after="120"/>
      <w:ind w:left="566"/>
    </w:pPr>
  </w:style>
  <w:style w:type="paragraph" w:styleId="Textoindependiente">
    <w:name w:val="Body Text"/>
    <w:basedOn w:val="Normal"/>
    <w:pPr>
      <w:spacing w:after="120"/>
    </w:pPr>
  </w:style>
  <w:style w:type="paragraph" w:customStyle="1" w:styleId="EGW">
    <w:name w:val="EGW"/>
    <w:basedOn w:val="Normal"/>
    <w:pPr>
      <w:ind w:left="567" w:right="567" w:firstLine="284"/>
      <w:jc w:val="both"/>
    </w:pPr>
    <w:rPr>
      <w:rFonts w:ascii="Arial" w:hAnsi="Arial" w:cs="Arial"/>
      <w:sz w:val="20"/>
      <w:lang w:val="es-ES" w:eastAsia="es-ES"/>
    </w:rPr>
  </w:style>
  <w:style w:type="character" w:styleId="Hipervnculo">
    <w:name w:val="Hyperlink"/>
    <w:basedOn w:val="Fuentedeprrafopredeter"/>
    <w:uiPriority w:val="99"/>
    <w:unhideWhenUsed/>
    <w:rsid w:val="009C2C78"/>
    <w:rPr>
      <w:color w:val="0563C1" w:themeColor="hyperlink"/>
      <w:u w:val="single"/>
    </w:rPr>
  </w:style>
  <w:style w:type="character" w:styleId="Mencinsinresolver">
    <w:name w:val="Unresolved Mention"/>
    <w:basedOn w:val="Fuentedeprrafopredeter"/>
    <w:uiPriority w:val="99"/>
    <w:semiHidden/>
    <w:unhideWhenUsed/>
    <w:rsid w:val="009C2C78"/>
    <w:rPr>
      <w:color w:val="605E5C"/>
      <w:shd w:val="clear" w:color="auto" w:fill="E1DFDD"/>
    </w:rPr>
  </w:style>
  <w:style w:type="character" w:styleId="Hipervnculovisitado">
    <w:name w:val="FollowedHyperlink"/>
    <w:basedOn w:val="Fuentedeprrafopredeter"/>
    <w:uiPriority w:val="99"/>
    <w:semiHidden/>
    <w:unhideWhenUsed/>
    <w:rsid w:val="000B4FBA"/>
    <w:rPr>
      <w:color w:val="954F72" w:themeColor="followedHyperlink"/>
      <w:u w:val="single"/>
    </w:rPr>
  </w:style>
  <w:style w:type="paragraph" w:styleId="Prrafodelista">
    <w:name w:val="List Paragraph"/>
    <w:basedOn w:val="Normal"/>
    <w:uiPriority w:val="34"/>
    <w:qFormat/>
    <w:rsid w:val="00F20F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bros1888.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ros1888.com/Pdfs/Return_Sp.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os1888.com/Pdfs/Return_Sp.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ibros1888.com/Pdfs/galatas.pdf" TargetMode="External"/><Relationship Id="rId4" Type="http://schemas.openxmlformats.org/officeDocument/2006/relationships/settings" Target="settings.xml"/><Relationship Id="rId9" Type="http://schemas.openxmlformats.org/officeDocument/2006/relationships/hyperlink" Target="http://www.libros1888.com"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D2E79-250F-45B8-8C58-AB035F0A8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4819</TotalTime>
  <Pages>125</Pages>
  <Words>33439</Words>
  <Characters>183915</Characters>
  <Application>Microsoft Office Word</Application>
  <DocSecurity>8</DocSecurity>
  <Lines>1532</Lines>
  <Paragraphs>433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Calvario en Sinaí</vt:lpstr>
      <vt:lpstr>Calvario en Sinaí</vt:lpstr>
    </vt:vector>
  </TitlesOfParts>
  <Company>Hayward SDA Church</Company>
  <LinksUpToDate>false</LinksUpToDate>
  <CharactersWithSpaces>216921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Calvario en Sinaí</dc:title>
  <dc:subject/>
  <dc:creator>Paul Penno jr.</dc:creator>
  <cp:keywords>1888, adventista</cp:keywords>
  <dc:description/>
  <cp:lastModifiedBy>Luis Bueno Boix</cp:lastModifiedBy>
  <cp:revision>1832</cp:revision>
  <cp:lastPrinted>2024-03-07T15:42:00Z</cp:lastPrinted>
  <dcterms:created xsi:type="dcterms:W3CDTF">2019-10-25T19:32:00Z</dcterms:created>
  <dcterms:modified xsi:type="dcterms:W3CDTF">2024-03-07T15:42:00Z</dcterms:modified>
</cp:coreProperties>
</file>