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D8229" w14:textId="171680EA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 xml:space="preserve">Tras haber estudiado Jeremías 31 y </w:t>
      </w:r>
      <w:proofErr w:type="gramStart"/>
      <w:r w:rsidRPr="00550BA1">
        <w:rPr>
          <w:rFonts w:asciiTheme="minorHAnsi" w:hAnsiTheme="minorHAnsi" w:cstheme="minorHAnsi"/>
          <w:sz w:val="26"/>
          <w:szCs w:val="26"/>
        </w:rPr>
        <w:t>Hebreos</w:t>
      </w:r>
      <w:proofErr w:type="gramEnd"/>
      <w:r w:rsidRPr="00550BA1">
        <w:rPr>
          <w:rFonts w:asciiTheme="minorHAnsi" w:hAnsiTheme="minorHAnsi" w:cstheme="minorHAnsi"/>
          <w:sz w:val="26"/>
          <w:szCs w:val="26"/>
        </w:rPr>
        <w:t xml:space="preserve"> 8 al 10, consideraremos ahora Heb</w:t>
      </w:r>
      <w:r w:rsidR="00550BA1">
        <w:rPr>
          <w:rFonts w:asciiTheme="minorHAnsi" w:hAnsiTheme="minorHAnsi" w:cstheme="minorHAnsi"/>
          <w:sz w:val="26"/>
          <w:szCs w:val="26"/>
        </w:rPr>
        <w:t>reos</w:t>
      </w:r>
      <w:r w:rsidRPr="00550BA1">
        <w:rPr>
          <w:rFonts w:asciiTheme="minorHAnsi" w:hAnsiTheme="minorHAnsi" w:cstheme="minorHAnsi"/>
          <w:sz w:val="26"/>
          <w:szCs w:val="26"/>
        </w:rPr>
        <w:t xml:space="preserve"> 9:1-9 en respuesta a su cue</w:t>
      </w:r>
      <w:r w:rsidRPr="00550BA1">
        <w:rPr>
          <w:rFonts w:asciiTheme="minorHAnsi" w:hAnsiTheme="minorHAnsi" w:cstheme="minorHAnsi"/>
          <w:sz w:val="26"/>
          <w:szCs w:val="26"/>
        </w:rPr>
        <w:t>s</w:t>
      </w:r>
      <w:r w:rsidRPr="00550BA1">
        <w:rPr>
          <w:rFonts w:asciiTheme="minorHAnsi" w:hAnsiTheme="minorHAnsi" w:cstheme="minorHAnsi"/>
          <w:sz w:val="26"/>
          <w:szCs w:val="26"/>
        </w:rPr>
        <w:t>tión: “Comprensión bíblica de 1844”.</w:t>
      </w:r>
    </w:p>
    <w:p w14:paraId="6A67142B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</w:p>
    <w:p w14:paraId="0F7D9515" w14:textId="77777777" w:rsidR="00000000" w:rsidRPr="00936829" w:rsidRDefault="00C5410C">
      <w:pPr>
        <w:pStyle w:val="Libro12"/>
        <w:ind w:firstLine="0"/>
        <w:rPr>
          <w:rFonts w:asciiTheme="minorHAnsi" w:hAnsiTheme="minorHAnsi" w:cstheme="minorHAnsi"/>
          <w:color w:val="800000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[</w:t>
      </w:r>
      <w:r w:rsidRPr="00550BA1">
        <w:rPr>
          <w:rFonts w:asciiTheme="minorHAnsi" w:hAnsiTheme="minorHAnsi" w:cstheme="minorHAnsi"/>
          <w:b/>
          <w:bCs/>
          <w:sz w:val="26"/>
          <w:szCs w:val="26"/>
        </w:rPr>
        <w:t>Cuestión</w:t>
      </w:r>
      <w:r w:rsidRPr="00550BA1">
        <w:rPr>
          <w:rFonts w:asciiTheme="minorHAnsi" w:hAnsiTheme="minorHAnsi" w:cstheme="minorHAnsi"/>
          <w:sz w:val="26"/>
          <w:szCs w:val="26"/>
        </w:rPr>
        <w:t xml:space="preserve">]: 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En 1980 y en los años siguientes, la Iglesia admitió (consenso de Glacier View e informe del com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i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 xml:space="preserve">té 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sobre los libros de Daniel y Apocalipsis):</w:t>
      </w:r>
    </w:p>
    <w:p w14:paraId="5FCD09D7" w14:textId="77777777" w:rsidR="00000000" w:rsidRPr="00936829" w:rsidRDefault="00C5410C">
      <w:pPr>
        <w:pStyle w:val="Libro12"/>
        <w:numPr>
          <w:ilvl w:val="0"/>
          <w:numId w:val="1"/>
        </w:numPr>
        <w:rPr>
          <w:rFonts w:asciiTheme="minorHAnsi" w:hAnsiTheme="minorHAnsi" w:cstheme="minorHAnsi"/>
          <w:color w:val="800000"/>
          <w:sz w:val="26"/>
          <w:szCs w:val="26"/>
        </w:rPr>
      </w:pPr>
      <w:r w:rsidRPr="00936829">
        <w:rPr>
          <w:rFonts w:asciiTheme="minorHAnsi" w:hAnsiTheme="minorHAnsi" w:cstheme="minorHAnsi"/>
          <w:color w:val="800000"/>
          <w:sz w:val="26"/>
          <w:szCs w:val="26"/>
        </w:rPr>
        <w:t>Que no hay conexión lingüística entre Daniel 8:14 y Levítico 16.</w:t>
      </w:r>
    </w:p>
    <w:p w14:paraId="57FF5452" w14:textId="77777777" w:rsidR="00000000" w:rsidRPr="00936829" w:rsidRDefault="00C5410C">
      <w:pPr>
        <w:pStyle w:val="Libro12"/>
        <w:numPr>
          <w:ilvl w:val="0"/>
          <w:numId w:val="1"/>
        </w:numPr>
        <w:rPr>
          <w:rFonts w:asciiTheme="minorHAnsi" w:hAnsiTheme="minorHAnsi" w:cstheme="minorHAnsi"/>
          <w:color w:val="800000"/>
          <w:sz w:val="26"/>
          <w:szCs w:val="26"/>
        </w:rPr>
      </w:pPr>
      <w:r w:rsidRPr="00936829">
        <w:rPr>
          <w:rFonts w:asciiTheme="minorHAnsi" w:hAnsiTheme="minorHAnsi" w:cstheme="minorHAnsi"/>
          <w:color w:val="800000"/>
          <w:sz w:val="26"/>
          <w:szCs w:val="26"/>
        </w:rPr>
        <w:t xml:space="preserve">Que </w:t>
      </w:r>
      <w:proofErr w:type="gramStart"/>
      <w:r w:rsidRPr="00936829">
        <w:rPr>
          <w:rFonts w:asciiTheme="minorHAnsi" w:hAnsiTheme="minorHAnsi" w:cstheme="minorHAnsi"/>
          <w:color w:val="800000"/>
          <w:sz w:val="26"/>
          <w:szCs w:val="26"/>
        </w:rPr>
        <w:t>Hebreos</w:t>
      </w:r>
      <w:proofErr w:type="gramEnd"/>
      <w:r w:rsidRPr="00936829">
        <w:rPr>
          <w:rFonts w:asciiTheme="minorHAnsi" w:hAnsiTheme="minorHAnsi" w:cstheme="minorHAnsi"/>
          <w:color w:val="800000"/>
          <w:sz w:val="26"/>
          <w:szCs w:val="26"/>
        </w:rPr>
        <w:t xml:space="preserve"> no apoya un ministerio en dos departamentos, ni tan solo el concepto de las dos f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a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ses en las que se desarrolla el ministerio celestial d</w:t>
      </w:r>
      <w:r w:rsidRPr="00936829">
        <w:rPr>
          <w:rFonts w:asciiTheme="minorHAnsi" w:hAnsiTheme="minorHAnsi" w:cstheme="minorHAnsi"/>
          <w:color w:val="800000"/>
          <w:sz w:val="26"/>
          <w:szCs w:val="26"/>
        </w:rPr>
        <w:t>e Cristo (acordaron que simplemente no habla de eso).</w:t>
      </w:r>
    </w:p>
    <w:p w14:paraId="7952B81C" w14:textId="77777777" w:rsidR="00000000" w:rsidRPr="00936829" w:rsidRDefault="00C5410C">
      <w:pPr>
        <w:pStyle w:val="Libro12"/>
        <w:numPr>
          <w:ilvl w:val="0"/>
          <w:numId w:val="1"/>
        </w:numPr>
        <w:rPr>
          <w:rFonts w:asciiTheme="minorHAnsi" w:hAnsiTheme="minorHAnsi" w:cstheme="minorHAnsi"/>
          <w:color w:val="800000"/>
          <w:sz w:val="26"/>
          <w:szCs w:val="26"/>
        </w:rPr>
      </w:pPr>
      <w:r w:rsidRPr="00936829">
        <w:rPr>
          <w:rFonts w:asciiTheme="minorHAnsi" w:hAnsiTheme="minorHAnsi" w:cstheme="minorHAnsi"/>
          <w:color w:val="800000"/>
          <w:sz w:val="26"/>
          <w:szCs w:val="26"/>
        </w:rPr>
        <w:t>Que Jesús entró en el lugar santísimo en su ascensión, tal como simbolizaba el Día de la Expiación.</w:t>
      </w:r>
    </w:p>
    <w:p w14:paraId="181E0762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[</w:t>
      </w:r>
      <w:r w:rsidRPr="00550BA1">
        <w:rPr>
          <w:rFonts w:asciiTheme="minorHAnsi" w:hAnsiTheme="minorHAnsi" w:cstheme="minorHAnsi"/>
          <w:b/>
          <w:bCs/>
          <w:sz w:val="26"/>
          <w:szCs w:val="26"/>
        </w:rPr>
        <w:t>Respuesta</w:t>
      </w:r>
      <w:r w:rsidRPr="00550BA1">
        <w:rPr>
          <w:rFonts w:asciiTheme="minorHAnsi" w:hAnsiTheme="minorHAnsi" w:cstheme="minorHAnsi"/>
          <w:sz w:val="26"/>
          <w:szCs w:val="26"/>
        </w:rPr>
        <w:t>]: Me gustaría responder a las tres afirmaciones, pero le pido primeramente que apo</w:t>
      </w:r>
      <w:r w:rsidRPr="00550BA1">
        <w:rPr>
          <w:rFonts w:asciiTheme="minorHAnsi" w:hAnsiTheme="minorHAnsi" w:cstheme="minorHAnsi"/>
          <w:sz w:val="26"/>
          <w:szCs w:val="26"/>
        </w:rPr>
        <w:t>r</w:t>
      </w:r>
      <w:r w:rsidRPr="00550BA1">
        <w:rPr>
          <w:rFonts w:asciiTheme="minorHAnsi" w:hAnsiTheme="minorHAnsi" w:cstheme="minorHAnsi"/>
          <w:sz w:val="26"/>
          <w:szCs w:val="26"/>
        </w:rPr>
        <w:t xml:space="preserve">te las </w:t>
      </w:r>
      <w:r w:rsidRPr="00550BA1">
        <w:rPr>
          <w:rFonts w:asciiTheme="minorHAnsi" w:hAnsiTheme="minorHAnsi" w:cstheme="minorHAnsi"/>
          <w:sz w:val="26"/>
          <w:szCs w:val="26"/>
        </w:rPr>
        <w:t>citas en las que se basa para hacer esas tres declaraciones. Mientras tanto, no necesitamos esperar para analizar la s</w:t>
      </w:r>
      <w:r w:rsidRPr="00550BA1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 xml:space="preserve">gunda afirmación relativa al testimonio del propio libro de </w:t>
      </w:r>
      <w:proofErr w:type="gramStart"/>
      <w:r w:rsidRPr="00550BA1">
        <w:rPr>
          <w:rFonts w:asciiTheme="minorHAnsi" w:hAnsiTheme="minorHAnsi" w:cstheme="minorHAnsi"/>
          <w:sz w:val="26"/>
          <w:szCs w:val="26"/>
        </w:rPr>
        <w:t>Hebreos</w:t>
      </w:r>
      <w:proofErr w:type="gramEnd"/>
      <w:r w:rsidRPr="00550BA1">
        <w:rPr>
          <w:rFonts w:asciiTheme="minorHAnsi" w:hAnsiTheme="minorHAnsi" w:cstheme="minorHAnsi"/>
          <w:sz w:val="26"/>
          <w:szCs w:val="26"/>
        </w:rPr>
        <w:t>:</w:t>
      </w:r>
    </w:p>
    <w:p w14:paraId="530DF62B" w14:textId="60F9D04E" w:rsidR="00000000" w:rsidRPr="00550BA1" w:rsidRDefault="00C5410C" w:rsidP="00936829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936829">
        <w:rPr>
          <w:rFonts w:asciiTheme="minorHAnsi" w:hAnsiTheme="minorHAnsi" w:cstheme="minorHAnsi"/>
          <w:color w:val="000099"/>
          <w:sz w:val="26"/>
          <w:szCs w:val="26"/>
        </w:rPr>
        <w:t>Ahora bien, aun el primer pacto tenía ordenanzas de culto y un sant</w:t>
      </w:r>
      <w:r w:rsidRPr="00936829">
        <w:rPr>
          <w:rFonts w:asciiTheme="minorHAnsi" w:hAnsiTheme="minorHAnsi" w:cstheme="minorHAnsi"/>
          <w:color w:val="000099"/>
          <w:sz w:val="26"/>
          <w:szCs w:val="26"/>
        </w:rPr>
        <w:t>uario terrenal, pues el Tabernáculo estaba dispuesto así: en la primera parte, llamada el Lugar santo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]</w:t>
      </w:r>
      <w:r w:rsidRPr="00936829">
        <w:rPr>
          <w:rFonts w:asciiTheme="minorHAnsi" w:hAnsiTheme="minorHAnsi" w:cstheme="minorHAnsi"/>
          <w:color w:val="000099"/>
          <w:sz w:val="26"/>
          <w:szCs w:val="26"/>
        </w:rPr>
        <w:t>, estaban el candelabro, la mesa y los panes de la pr</w:t>
      </w:r>
      <w:r w:rsidRPr="00936829">
        <w:rPr>
          <w:rFonts w:asciiTheme="minorHAnsi" w:hAnsiTheme="minorHAnsi" w:cstheme="minorHAnsi"/>
          <w:color w:val="000099"/>
          <w:sz w:val="26"/>
          <w:szCs w:val="26"/>
        </w:rPr>
        <w:t>o</w:t>
      </w:r>
      <w:r w:rsidRPr="00936829">
        <w:rPr>
          <w:rFonts w:asciiTheme="minorHAnsi" w:hAnsiTheme="minorHAnsi" w:cstheme="minorHAnsi"/>
          <w:color w:val="000099"/>
          <w:sz w:val="26"/>
          <w:szCs w:val="26"/>
        </w:rPr>
        <w:t>posición</w:t>
      </w:r>
      <w:r w:rsidRPr="00550BA1">
        <w:rPr>
          <w:rFonts w:asciiTheme="minorHAnsi" w:hAnsiTheme="minorHAnsi" w:cstheme="minorHAnsi"/>
          <w:sz w:val="26"/>
          <w:szCs w:val="26"/>
        </w:rPr>
        <w:t>” (</w:t>
      </w:r>
      <w:r w:rsidRPr="00936829">
        <w:rPr>
          <w:rFonts w:asciiTheme="minorHAnsi" w:hAnsiTheme="minorHAnsi" w:cstheme="minorHAnsi"/>
          <w:b/>
          <w:bCs/>
          <w:sz w:val="26"/>
          <w:szCs w:val="26"/>
        </w:rPr>
        <w:t>Heb</w:t>
      </w:r>
      <w:r w:rsidRPr="00936829">
        <w:rPr>
          <w:rFonts w:asciiTheme="minorHAnsi" w:hAnsiTheme="minorHAnsi" w:cstheme="minorHAnsi"/>
          <w:b/>
          <w:bCs/>
          <w:sz w:val="26"/>
          <w:szCs w:val="26"/>
        </w:rPr>
        <w:t xml:space="preserve"> 9:1</w:t>
      </w:r>
      <w:r w:rsidR="00936829" w:rsidRPr="00936829">
        <w:rPr>
          <w:rFonts w:asciiTheme="minorHAnsi" w:hAnsiTheme="minorHAnsi" w:cstheme="minorHAnsi"/>
          <w:b/>
          <w:bCs/>
          <w:sz w:val="26"/>
          <w:szCs w:val="26"/>
        </w:rPr>
        <w:t>-</w:t>
      </w:r>
      <w:r w:rsidRPr="00936829">
        <w:rPr>
          <w:rFonts w:asciiTheme="minorHAnsi" w:hAnsiTheme="minorHAnsi" w:cstheme="minorHAnsi"/>
          <w:b/>
          <w:bCs/>
          <w:sz w:val="26"/>
          <w:szCs w:val="26"/>
        </w:rPr>
        <w:t>2</w:t>
      </w:r>
      <w:r w:rsidRPr="00550BA1">
        <w:rPr>
          <w:rFonts w:asciiTheme="minorHAnsi" w:hAnsiTheme="minorHAnsi" w:cstheme="minorHAnsi"/>
          <w:sz w:val="26"/>
          <w:szCs w:val="26"/>
        </w:rPr>
        <w:t>).</w:t>
      </w:r>
    </w:p>
    <w:p w14:paraId="59A9B8F8" w14:textId="0DD8AB40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La primera frase sigue inmediatamente a la declaración (</w:t>
      </w:r>
      <w:r w:rsidRPr="00D83630">
        <w:rPr>
          <w:rFonts w:asciiTheme="minorHAnsi" w:hAnsiTheme="minorHAnsi" w:cstheme="minorHAnsi"/>
          <w:b/>
          <w:bCs/>
          <w:sz w:val="26"/>
          <w:szCs w:val="26"/>
        </w:rPr>
        <w:t>Heb</w:t>
      </w:r>
      <w:r w:rsidRPr="00D83630">
        <w:rPr>
          <w:rFonts w:asciiTheme="minorHAnsi" w:hAnsiTheme="minorHAnsi" w:cstheme="minorHAnsi"/>
          <w:b/>
          <w:bCs/>
          <w:sz w:val="26"/>
          <w:szCs w:val="26"/>
        </w:rPr>
        <w:t xml:space="preserve"> 8:13</w:t>
      </w:r>
      <w:r w:rsidRPr="00550BA1">
        <w:rPr>
          <w:rFonts w:asciiTheme="minorHAnsi" w:hAnsiTheme="minorHAnsi" w:cstheme="minorHAnsi"/>
          <w:sz w:val="26"/>
          <w:szCs w:val="26"/>
        </w:rPr>
        <w:t xml:space="preserve">) </w:t>
      </w:r>
      <w:r w:rsidRPr="00550BA1">
        <w:rPr>
          <w:rFonts w:asciiTheme="minorHAnsi" w:hAnsiTheme="minorHAnsi" w:cstheme="minorHAnsi"/>
          <w:sz w:val="26"/>
          <w:szCs w:val="26"/>
        </w:rPr>
        <w:t>de que el viejo pacto está obsoleto y “</w:t>
      </w:r>
      <w:r w:rsidRPr="00D83630">
        <w:rPr>
          <w:rFonts w:asciiTheme="minorHAnsi" w:hAnsiTheme="minorHAnsi" w:cstheme="minorHAnsi"/>
          <w:color w:val="000099"/>
          <w:sz w:val="26"/>
          <w:szCs w:val="26"/>
        </w:rPr>
        <w:t>próximo a desaparecer</w:t>
      </w:r>
      <w:r w:rsidRPr="00550BA1">
        <w:rPr>
          <w:rFonts w:asciiTheme="minorHAnsi" w:hAnsiTheme="minorHAnsi" w:cstheme="minorHAnsi"/>
          <w:sz w:val="26"/>
          <w:szCs w:val="26"/>
        </w:rPr>
        <w:t>”. Eso</w:t>
      </w:r>
      <w:r w:rsidR="00D83630" w:rsidRPr="00D83630">
        <w:rPr>
          <w:rFonts w:asciiTheme="minorHAnsi" w:hAnsiTheme="minorHAnsi" w:cstheme="minorHAnsi"/>
          <w:sz w:val="26"/>
          <w:szCs w:val="26"/>
        </w:rPr>
        <w:t xml:space="preserve"> </w:t>
      </w:r>
      <w:r w:rsidR="00D83630" w:rsidRPr="00550BA1">
        <w:rPr>
          <w:rFonts w:asciiTheme="minorHAnsi" w:hAnsiTheme="minorHAnsi" w:cstheme="minorHAnsi"/>
          <w:sz w:val="26"/>
          <w:szCs w:val="26"/>
        </w:rPr>
        <w:t>indica</w:t>
      </w:r>
      <w:r w:rsidRPr="00550BA1">
        <w:rPr>
          <w:rFonts w:asciiTheme="minorHAnsi" w:hAnsiTheme="minorHAnsi" w:cstheme="minorHAnsi"/>
          <w:sz w:val="26"/>
          <w:szCs w:val="26"/>
        </w:rPr>
        <w:t xml:space="preserve">, a la luz de los siguientes versículos, </w:t>
      </w:r>
      <w:r w:rsidRPr="00550BA1">
        <w:rPr>
          <w:rFonts w:asciiTheme="minorHAnsi" w:hAnsiTheme="minorHAnsi" w:cstheme="minorHAnsi"/>
          <w:sz w:val="26"/>
          <w:szCs w:val="26"/>
        </w:rPr>
        <w:t>que los dos departamentos del santu</w:t>
      </w:r>
      <w:r w:rsidRPr="00550BA1">
        <w:rPr>
          <w:rFonts w:asciiTheme="minorHAnsi" w:hAnsiTheme="minorHAnsi" w:cstheme="minorHAnsi"/>
          <w:sz w:val="26"/>
          <w:szCs w:val="26"/>
        </w:rPr>
        <w:t>a</w:t>
      </w:r>
      <w:r w:rsidRPr="00550BA1">
        <w:rPr>
          <w:rFonts w:asciiTheme="minorHAnsi" w:hAnsiTheme="minorHAnsi" w:cstheme="minorHAnsi"/>
          <w:sz w:val="26"/>
          <w:szCs w:val="26"/>
        </w:rPr>
        <w:t>rio (terrenal) y sus dos servicios correspondientes fueron especialmente instituidos para describir gráfic</w:t>
      </w:r>
      <w:r w:rsidRPr="00550BA1">
        <w:rPr>
          <w:rFonts w:asciiTheme="minorHAnsi" w:hAnsiTheme="minorHAnsi" w:cstheme="minorHAnsi"/>
          <w:sz w:val="26"/>
          <w:szCs w:val="26"/>
        </w:rPr>
        <w:t>ame</w:t>
      </w:r>
      <w:r w:rsidRPr="00550BA1">
        <w:rPr>
          <w:rFonts w:asciiTheme="minorHAnsi" w:hAnsiTheme="minorHAnsi" w:cstheme="minorHAnsi"/>
          <w:sz w:val="26"/>
          <w:szCs w:val="26"/>
        </w:rPr>
        <w:t>n</w:t>
      </w:r>
      <w:r w:rsidRPr="00550BA1">
        <w:rPr>
          <w:rFonts w:asciiTheme="minorHAnsi" w:hAnsiTheme="minorHAnsi" w:cstheme="minorHAnsi"/>
          <w:sz w:val="26"/>
          <w:szCs w:val="26"/>
        </w:rPr>
        <w:t>te –para ejemplificar- el ministerio de Cristo en dos fases, en el santuario celestial. Ese énfasis implícito en el c</w:t>
      </w:r>
      <w:r w:rsidRPr="00550BA1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>lestial es incl</w:t>
      </w:r>
      <w:r w:rsidRPr="00550BA1">
        <w:rPr>
          <w:rFonts w:asciiTheme="minorHAnsi" w:hAnsiTheme="minorHAnsi" w:cstheme="minorHAnsi"/>
          <w:sz w:val="26"/>
          <w:szCs w:val="26"/>
        </w:rPr>
        <w:t>u</w:t>
      </w:r>
      <w:r w:rsidRPr="00550BA1">
        <w:rPr>
          <w:rFonts w:asciiTheme="minorHAnsi" w:hAnsiTheme="minorHAnsi" w:cstheme="minorHAnsi"/>
          <w:sz w:val="26"/>
          <w:szCs w:val="26"/>
        </w:rPr>
        <w:t>so más evidente en el griego.</w:t>
      </w:r>
    </w:p>
    <w:p w14:paraId="5F29EAC4" w14:textId="77777777" w:rsidR="00000000" w:rsidRPr="00550BA1" w:rsidRDefault="00C5410C" w:rsidP="001A3D24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Verdaderamente, pues, el primer tabernáculo tenía </w:t>
      </w:r>
      <w:r w:rsidRPr="001A3D24">
        <w:rPr>
          <w:rFonts w:asciiTheme="minorHAnsi" w:hAnsiTheme="minorHAnsi" w:cstheme="minorHAnsi"/>
          <w:i/>
          <w:iCs/>
          <w:color w:val="000099"/>
          <w:sz w:val="26"/>
          <w:szCs w:val="26"/>
        </w:rPr>
        <w:t>también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 disposiciones... y un santuar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io terrenal</w:t>
      </w:r>
      <w:r w:rsidRPr="00550BA1">
        <w:rPr>
          <w:rFonts w:asciiTheme="minorHAnsi" w:hAnsiTheme="minorHAnsi" w:cstheme="minorHAnsi"/>
          <w:sz w:val="26"/>
          <w:szCs w:val="26"/>
        </w:rPr>
        <w:t>” (tradu</w:t>
      </w:r>
      <w:r w:rsidRPr="00550BA1">
        <w:rPr>
          <w:rFonts w:asciiTheme="minorHAnsi" w:hAnsiTheme="minorHAnsi" w:cstheme="minorHAnsi"/>
          <w:sz w:val="26"/>
          <w:szCs w:val="26"/>
        </w:rPr>
        <w:t>c</w:t>
      </w:r>
      <w:r w:rsidRPr="00550BA1">
        <w:rPr>
          <w:rFonts w:asciiTheme="minorHAnsi" w:hAnsiTheme="minorHAnsi" w:cstheme="minorHAnsi"/>
          <w:sz w:val="26"/>
          <w:szCs w:val="26"/>
        </w:rPr>
        <w:t>ción literal).</w:t>
      </w:r>
    </w:p>
    <w:p w14:paraId="662057E3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Observe que el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también</w:t>
      </w:r>
      <w:r w:rsidRPr="00550BA1">
        <w:rPr>
          <w:rFonts w:asciiTheme="minorHAnsi" w:hAnsiTheme="minorHAnsi" w:cstheme="minorHAnsi"/>
          <w:sz w:val="26"/>
          <w:szCs w:val="26"/>
        </w:rPr>
        <w:t>” hace necesario que las disposiciones del terrenal siguieran el patrón o modelo del cele</w:t>
      </w:r>
      <w:r w:rsidRPr="00550BA1">
        <w:rPr>
          <w:rFonts w:asciiTheme="minorHAnsi" w:hAnsiTheme="minorHAnsi" w:cstheme="minorHAnsi"/>
          <w:sz w:val="26"/>
          <w:szCs w:val="26"/>
        </w:rPr>
        <w:t>s</w:t>
      </w:r>
      <w:r w:rsidRPr="00550BA1">
        <w:rPr>
          <w:rFonts w:asciiTheme="minorHAnsi" w:hAnsiTheme="minorHAnsi" w:cstheme="minorHAnsi"/>
          <w:sz w:val="26"/>
          <w:szCs w:val="26"/>
        </w:rPr>
        <w:t>tial.</w:t>
      </w:r>
    </w:p>
    <w:p w14:paraId="01D894E2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Más adelante consideraremos el significado del término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”.</w:t>
      </w:r>
    </w:p>
    <w:p w14:paraId="6CD4476A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Sigue una descripción detallada del se</w:t>
      </w:r>
      <w:r w:rsidRPr="00550BA1">
        <w:rPr>
          <w:rFonts w:asciiTheme="minorHAnsi" w:hAnsiTheme="minorHAnsi" w:cstheme="minorHAnsi"/>
          <w:sz w:val="26"/>
          <w:szCs w:val="26"/>
        </w:rPr>
        <w:t>gundo departamento:</w:t>
      </w:r>
    </w:p>
    <w:p w14:paraId="26C498E2" w14:textId="77777777" w:rsidR="00000000" w:rsidRPr="00550BA1" w:rsidRDefault="00C5410C" w:rsidP="001A3D24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Tras el segundo velo estaba la parte del Tabernáculo llamada el Lugar santísimo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]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. Allí había un incensario de oro y el Arca del pacto cubierta de oro por todas partes, en la que había una urna de oro que co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n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tenía el maná,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 la vara de Aarón que reverdeció y las tablas del pacto. Sobre la urna estaban los querubines de gloria que cubrían el propiciatorio. De estas cosas no se puede hablar en detalle</w:t>
      </w:r>
      <w:r w:rsidRPr="00550BA1">
        <w:rPr>
          <w:rFonts w:asciiTheme="minorHAnsi" w:hAnsiTheme="minorHAnsi" w:cstheme="minorHAnsi"/>
          <w:sz w:val="26"/>
          <w:szCs w:val="26"/>
        </w:rPr>
        <w:t>” (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3-5</w:t>
      </w:r>
      <w:r w:rsidRPr="00550BA1">
        <w:rPr>
          <w:rFonts w:asciiTheme="minorHAnsi" w:hAnsiTheme="minorHAnsi" w:cstheme="minorHAnsi"/>
          <w:sz w:val="26"/>
          <w:szCs w:val="26"/>
        </w:rPr>
        <w:t>).</w:t>
      </w:r>
    </w:p>
    <w:p w14:paraId="5F29EBBE" w14:textId="48879674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lastRenderedPageBreak/>
        <w:t>Pablo no está diciendo que el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incensario</w:t>
      </w:r>
      <w:r w:rsidRPr="00550BA1">
        <w:rPr>
          <w:rFonts w:asciiTheme="minorHAnsi" w:hAnsiTheme="minorHAnsi" w:cstheme="minorHAnsi"/>
          <w:sz w:val="26"/>
          <w:szCs w:val="26"/>
        </w:rPr>
        <w:t>” estuviera localizado dentr</w:t>
      </w:r>
      <w:r w:rsidRPr="00550BA1">
        <w:rPr>
          <w:rFonts w:asciiTheme="minorHAnsi" w:hAnsiTheme="minorHAnsi" w:cstheme="minorHAnsi"/>
          <w:sz w:val="26"/>
          <w:szCs w:val="26"/>
        </w:rPr>
        <w:t>o del lugar santísimo, sino más bien ind</w:t>
      </w:r>
      <w:r w:rsidRPr="00550BA1">
        <w:rPr>
          <w:rFonts w:asciiTheme="minorHAnsi" w:hAnsiTheme="minorHAnsi" w:cstheme="minorHAnsi"/>
          <w:sz w:val="26"/>
          <w:szCs w:val="26"/>
        </w:rPr>
        <w:t>i</w:t>
      </w:r>
      <w:r w:rsidRPr="00550BA1">
        <w:rPr>
          <w:rFonts w:asciiTheme="minorHAnsi" w:hAnsiTheme="minorHAnsi" w:cstheme="minorHAnsi"/>
          <w:sz w:val="26"/>
          <w:szCs w:val="26"/>
        </w:rPr>
        <w:t xml:space="preserve">cando que su función se relacionaba con el lugar santísimo (ver 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1 Rey</w:t>
      </w:r>
      <w:r w:rsidR="001A3D24" w:rsidRPr="001A3D24">
        <w:rPr>
          <w:rFonts w:asciiTheme="minorHAnsi" w:hAnsiTheme="minorHAnsi" w:cstheme="minorHAnsi"/>
          <w:b/>
          <w:bCs/>
          <w:sz w:val="26"/>
          <w:szCs w:val="26"/>
        </w:rPr>
        <w:t>es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 xml:space="preserve"> 6:22</w:t>
      </w:r>
      <w:r w:rsidRPr="00550BA1">
        <w:rPr>
          <w:rFonts w:asciiTheme="minorHAnsi" w:hAnsiTheme="minorHAnsi" w:cstheme="minorHAnsi"/>
          <w:sz w:val="26"/>
          <w:szCs w:val="26"/>
        </w:rPr>
        <w:t xml:space="preserve">). Eso es significativo, </w:t>
      </w:r>
      <w:proofErr w:type="gramStart"/>
      <w:r w:rsidRPr="00550BA1">
        <w:rPr>
          <w:rFonts w:asciiTheme="minorHAnsi" w:hAnsiTheme="minorHAnsi" w:cstheme="minorHAnsi"/>
          <w:sz w:val="26"/>
          <w:szCs w:val="26"/>
        </w:rPr>
        <w:t>pues</w:t>
      </w:r>
      <w:proofErr w:type="gramEnd"/>
      <w:r w:rsidRPr="00550BA1">
        <w:rPr>
          <w:rFonts w:asciiTheme="minorHAnsi" w:hAnsiTheme="minorHAnsi" w:cstheme="minorHAnsi"/>
          <w:sz w:val="26"/>
          <w:szCs w:val="26"/>
        </w:rPr>
        <w:t xml:space="preserve"> aunque físicamente estuviera situado en el lugar santo</w:t>
      </w:r>
      <w:r w:rsidRPr="00550BA1">
        <w:rPr>
          <w:rFonts w:asciiTheme="minorHAnsi" w:hAnsiTheme="minorHAnsi" w:cstheme="minorHAnsi"/>
          <w:sz w:val="26"/>
          <w:szCs w:val="26"/>
        </w:rPr>
        <w:t xml:space="preserve"> y fuese una parte del ritual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continuo</w:t>
      </w:r>
      <w:r w:rsidRPr="00550BA1">
        <w:rPr>
          <w:rFonts w:asciiTheme="minorHAnsi" w:hAnsiTheme="minorHAnsi" w:cstheme="minorHAnsi"/>
          <w:sz w:val="26"/>
          <w:szCs w:val="26"/>
        </w:rPr>
        <w:t>”, une a este de</w:t>
      </w:r>
      <w:r w:rsidRPr="00550BA1">
        <w:rPr>
          <w:rFonts w:asciiTheme="minorHAnsi" w:hAnsiTheme="minorHAnsi" w:cstheme="minorHAnsi"/>
          <w:sz w:val="26"/>
          <w:szCs w:val="26"/>
        </w:rPr>
        <w:t xml:space="preserve"> forma si</w:t>
      </w:r>
      <w:r w:rsidRPr="00550BA1">
        <w:rPr>
          <w:rFonts w:asciiTheme="minorHAnsi" w:hAnsiTheme="minorHAnsi" w:cstheme="minorHAnsi"/>
          <w:sz w:val="26"/>
          <w:szCs w:val="26"/>
        </w:rPr>
        <w:t>n</w:t>
      </w:r>
      <w:r w:rsidRPr="00550BA1">
        <w:rPr>
          <w:rFonts w:asciiTheme="minorHAnsi" w:hAnsiTheme="minorHAnsi" w:cstheme="minorHAnsi"/>
          <w:sz w:val="26"/>
          <w:szCs w:val="26"/>
        </w:rPr>
        <w:t>gular con el ritual anual, para tipificar la finalización del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continuo</w:t>
      </w:r>
      <w:r w:rsidRPr="00550BA1">
        <w:rPr>
          <w:rFonts w:asciiTheme="minorHAnsi" w:hAnsiTheme="minorHAnsi" w:cstheme="minorHAnsi"/>
          <w:sz w:val="26"/>
          <w:szCs w:val="26"/>
        </w:rPr>
        <w:t>” en el Día de la Expiación.</w:t>
      </w:r>
    </w:p>
    <w:p w14:paraId="6645C976" w14:textId="14A3CDB0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La conexión del incensario de oro con el lugar santísimo y la extensa descripción de todos los otros detalles</w:t>
      </w:r>
      <w:r w:rsidRPr="00550BA1">
        <w:rPr>
          <w:rFonts w:asciiTheme="minorHAnsi" w:hAnsiTheme="minorHAnsi" w:cstheme="minorHAnsi"/>
          <w:sz w:val="26"/>
          <w:szCs w:val="26"/>
        </w:rPr>
        <w:t xml:space="preserve"> parece sugerir la importancia signi</w:t>
      </w:r>
      <w:r w:rsidRPr="00550BA1">
        <w:rPr>
          <w:rFonts w:asciiTheme="minorHAnsi" w:hAnsiTheme="minorHAnsi" w:cstheme="minorHAnsi"/>
          <w:sz w:val="26"/>
          <w:szCs w:val="26"/>
        </w:rPr>
        <w:t>ficativa del ministerio en el lugar santísimo. Consideraremos más adelante el significado de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”.</w:t>
      </w:r>
    </w:p>
    <w:p w14:paraId="1E4EB439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Los dos versículos siguientes describen el ministerio en cada uno de los departamentos.</w:t>
      </w:r>
    </w:p>
    <w:p w14:paraId="4C64A7F4" w14:textId="17F35AD5" w:rsidR="00000000" w:rsidRPr="00550BA1" w:rsidRDefault="00C5410C" w:rsidP="001A3D24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Así dispuestas estas cosas, en la primera parte del Tabern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áculo entran los sacerdotes continuamente para cu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m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plir los oficios del culto. Pero en la segunda parte, entra sólo el sumo sacerdote una vez al año, llevando la sa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n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gre que ofrece por sí mismo y por los pecados de ignorancia del pueblo</w:t>
      </w:r>
      <w:r w:rsidRPr="00550BA1">
        <w:rPr>
          <w:rFonts w:asciiTheme="minorHAnsi" w:hAnsiTheme="minorHAnsi" w:cstheme="minorHAnsi"/>
          <w:sz w:val="26"/>
          <w:szCs w:val="26"/>
        </w:rPr>
        <w:t>” (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Heb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 xml:space="preserve"> 9:6</w:t>
      </w:r>
      <w:r w:rsidR="001A3D24" w:rsidRPr="001A3D24">
        <w:rPr>
          <w:rFonts w:asciiTheme="minorHAnsi" w:hAnsiTheme="minorHAnsi" w:cstheme="minorHAnsi"/>
          <w:b/>
          <w:bCs/>
          <w:sz w:val="26"/>
          <w:szCs w:val="26"/>
        </w:rPr>
        <w:t>-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7</w:t>
      </w:r>
      <w:r w:rsidRPr="00550BA1">
        <w:rPr>
          <w:rFonts w:asciiTheme="minorHAnsi" w:hAnsiTheme="minorHAnsi" w:cstheme="minorHAnsi"/>
          <w:sz w:val="26"/>
          <w:szCs w:val="26"/>
        </w:rPr>
        <w:t>).</w:t>
      </w:r>
    </w:p>
    <w:p w14:paraId="4C8C0CCA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 xml:space="preserve">Esa </w:t>
      </w:r>
      <w:r w:rsidRPr="00550BA1">
        <w:rPr>
          <w:rFonts w:asciiTheme="minorHAnsi" w:hAnsiTheme="minorHAnsi" w:cstheme="minorHAnsi"/>
          <w:sz w:val="26"/>
          <w:szCs w:val="26"/>
        </w:rPr>
        <w:t>breve declaración presenta claramente el esquema básico de un sistema de adoración en dos fases. El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co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n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tinuo</w:t>
      </w:r>
      <w:r w:rsidRPr="00550BA1">
        <w:rPr>
          <w:rFonts w:asciiTheme="minorHAnsi" w:hAnsiTheme="minorHAnsi" w:cstheme="minorHAnsi"/>
          <w:sz w:val="26"/>
          <w:szCs w:val="26"/>
        </w:rPr>
        <w:t>” se ha traducido incorrectamente como 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diario</w:t>
      </w:r>
      <w:r w:rsidRPr="00550BA1">
        <w:rPr>
          <w:rFonts w:asciiTheme="minorHAnsi" w:hAnsiTheme="minorHAnsi" w:cstheme="minorHAnsi"/>
          <w:sz w:val="26"/>
          <w:szCs w:val="26"/>
        </w:rPr>
        <w:t>” en algunas versiones. En otra ocasión explicaré la impo</w:t>
      </w:r>
      <w:r w:rsidRPr="00550BA1">
        <w:rPr>
          <w:rFonts w:asciiTheme="minorHAnsi" w:hAnsiTheme="minorHAnsi" w:cstheme="minorHAnsi"/>
          <w:sz w:val="26"/>
          <w:szCs w:val="26"/>
        </w:rPr>
        <w:t>r</w:t>
      </w:r>
      <w:r w:rsidRPr="00550BA1">
        <w:rPr>
          <w:rFonts w:asciiTheme="minorHAnsi" w:hAnsiTheme="minorHAnsi" w:cstheme="minorHAnsi"/>
          <w:sz w:val="26"/>
          <w:szCs w:val="26"/>
        </w:rPr>
        <w:t xml:space="preserve">tancia de esa confusión, a la luz de 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Daniel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 xml:space="preserve"> 8:14</w:t>
      </w:r>
      <w:r w:rsidRPr="00550BA1">
        <w:rPr>
          <w:rFonts w:asciiTheme="minorHAnsi" w:hAnsiTheme="minorHAnsi" w:cstheme="minorHAnsi"/>
          <w:sz w:val="26"/>
          <w:szCs w:val="26"/>
        </w:rPr>
        <w:t>.</w:t>
      </w:r>
    </w:p>
    <w:p w14:paraId="33D3705C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 xml:space="preserve">Creo que la evidencia que acabo de señalar deja sin argumentos su repetida negativa a aceptar un ministerio celestial en dos fases. Sin embargo, hemos de examinar los versículos 8 y 9, puesto que usted insiste en que proveen la evidencia inequívoca </w:t>
      </w:r>
      <w:r w:rsidRPr="00550BA1">
        <w:rPr>
          <w:rFonts w:asciiTheme="minorHAnsi" w:hAnsiTheme="minorHAnsi" w:cstheme="minorHAnsi"/>
          <w:sz w:val="26"/>
          <w:szCs w:val="26"/>
        </w:rPr>
        <w:t>de que no hay un ministerio en dos fases, sino que Cristo comenzó su minist</w:t>
      </w:r>
      <w:r w:rsidRPr="00550BA1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>rio en el lugar santís</w:t>
      </w:r>
      <w:r w:rsidRPr="00550BA1">
        <w:rPr>
          <w:rFonts w:asciiTheme="minorHAnsi" w:hAnsiTheme="minorHAnsi" w:cstheme="minorHAnsi"/>
          <w:sz w:val="26"/>
          <w:szCs w:val="26"/>
        </w:rPr>
        <w:t>i</w:t>
      </w:r>
      <w:r w:rsidRPr="00550BA1">
        <w:rPr>
          <w:rFonts w:asciiTheme="minorHAnsi" w:hAnsiTheme="minorHAnsi" w:cstheme="minorHAnsi"/>
          <w:sz w:val="26"/>
          <w:szCs w:val="26"/>
        </w:rPr>
        <w:t>mo inmediatamente tras su ascensión, en el año 31 d. C.</w:t>
      </w:r>
    </w:p>
    <w:p w14:paraId="518A3E21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Al iniciar nuestro estudio conviene que tengamos presente que la descripción de los dos departamentos</w:t>
      </w:r>
      <w:r w:rsidRPr="00550BA1">
        <w:rPr>
          <w:rFonts w:asciiTheme="minorHAnsi" w:hAnsiTheme="minorHAnsi" w:cstheme="minorHAnsi"/>
          <w:sz w:val="26"/>
          <w:szCs w:val="26"/>
        </w:rPr>
        <w:t xml:space="preserve"> y sus respectivos ministerios tenía por objeto enfatizar (tipificar) su correspondencia con el santuario celestial y su ministerio en dos fases. Esa es la clara implicación en los dos versículos utilizados como prueba de lo co</w:t>
      </w:r>
      <w:r w:rsidRPr="00550BA1">
        <w:rPr>
          <w:rFonts w:asciiTheme="minorHAnsi" w:hAnsiTheme="minorHAnsi" w:cstheme="minorHAnsi"/>
          <w:sz w:val="26"/>
          <w:szCs w:val="26"/>
        </w:rPr>
        <w:t>n</w:t>
      </w:r>
      <w:r w:rsidRPr="00550BA1">
        <w:rPr>
          <w:rFonts w:asciiTheme="minorHAnsi" w:hAnsiTheme="minorHAnsi" w:cstheme="minorHAnsi"/>
          <w:sz w:val="26"/>
          <w:szCs w:val="26"/>
        </w:rPr>
        <w:t>trario (!)</w:t>
      </w:r>
    </w:p>
    <w:p w14:paraId="3F7E677B" w14:textId="763640DD" w:rsidR="00000000" w:rsidRPr="00550BA1" w:rsidRDefault="00C5410C" w:rsidP="001A3D24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El Espíritu Sant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o da a entender con esto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[con esos dos departamentos y su ministerio diferenciado]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 que aún no se había abierto el camino al Lugar santísimo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[en griego,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 = santuario]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, entre tanto que la primera pa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>r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te del tabernáculo </w:t>
      </w:r>
      <w:r w:rsidRPr="00A33975">
        <w:rPr>
          <w:rFonts w:asciiTheme="minorHAnsi" w:hAnsiTheme="minorHAnsi" w:cstheme="minorHAnsi"/>
          <w:color w:val="000000" w:themeColor="text1"/>
          <w:sz w:val="26"/>
          <w:szCs w:val="26"/>
        </w:rPr>
        <w:t>[en griego: entretanto que el pr</w:t>
      </w:r>
      <w:r w:rsidRPr="00A33975">
        <w:rPr>
          <w:rFonts w:asciiTheme="minorHAnsi" w:hAnsiTheme="minorHAnsi" w:cstheme="minorHAnsi"/>
          <w:color w:val="000000" w:themeColor="text1"/>
          <w:sz w:val="26"/>
          <w:szCs w:val="26"/>
        </w:rPr>
        <w:t>imer tabernáculo]</w:t>
      </w:r>
      <w:r w:rsidRPr="001A3D24">
        <w:rPr>
          <w:rFonts w:asciiTheme="minorHAnsi" w:hAnsiTheme="minorHAnsi" w:cstheme="minorHAnsi"/>
          <w:color w:val="000099"/>
          <w:sz w:val="26"/>
          <w:szCs w:val="26"/>
        </w:rPr>
        <w:t xml:space="preserve"> estuviera en pie. Lo cual es símbolo para el tiempo presente, según el cual se presentan ofrendas y sacrificios que no pueden hacer perfecto, en cuanto a la conciencia, al que practica ese culto</w:t>
      </w:r>
      <w:r w:rsidRPr="00550BA1">
        <w:rPr>
          <w:rFonts w:asciiTheme="minorHAnsi" w:hAnsiTheme="minorHAnsi" w:cstheme="minorHAnsi"/>
          <w:sz w:val="26"/>
          <w:szCs w:val="26"/>
        </w:rPr>
        <w:t>” (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9:8</w:t>
      </w:r>
      <w:r w:rsidR="001A3D24" w:rsidRPr="001A3D24">
        <w:rPr>
          <w:rFonts w:asciiTheme="minorHAnsi" w:hAnsiTheme="minorHAnsi" w:cstheme="minorHAnsi"/>
          <w:b/>
          <w:bCs/>
          <w:sz w:val="26"/>
          <w:szCs w:val="26"/>
        </w:rPr>
        <w:t>-</w:t>
      </w:r>
      <w:r w:rsidRPr="001A3D24">
        <w:rPr>
          <w:rFonts w:asciiTheme="minorHAnsi" w:hAnsiTheme="minorHAnsi" w:cstheme="minorHAnsi"/>
          <w:b/>
          <w:bCs/>
          <w:sz w:val="26"/>
          <w:szCs w:val="26"/>
        </w:rPr>
        <w:t>9</w:t>
      </w:r>
      <w:r w:rsidRPr="00550BA1">
        <w:rPr>
          <w:rFonts w:asciiTheme="minorHAnsi" w:hAnsiTheme="minorHAnsi" w:cstheme="minorHAnsi"/>
          <w:sz w:val="26"/>
          <w:szCs w:val="26"/>
        </w:rPr>
        <w:t>).</w:t>
      </w:r>
    </w:p>
    <w:p w14:paraId="0E6D9521" w14:textId="77777777" w:rsidR="00FC3864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En la versión Nueva Reina Valer</w:t>
      </w:r>
      <w:r w:rsidRPr="00550BA1">
        <w:rPr>
          <w:rFonts w:asciiTheme="minorHAnsi" w:hAnsiTheme="minorHAnsi" w:cstheme="minorHAnsi"/>
          <w:sz w:val="26"/>
          <w:szCs w:val="26"/>
        </w:rPr>
        <w:t>a 1990 (NRV), el versículo 8 está correctamente traducido:</w:t>
      </w:r>
    </w:p>
    <w:p w14:paraId="6F54BE4F" w14:textId="140B3E9C" w:rsidR="00000000" w:rsidRPr="00550BA1" w:rsidRDefault="00C5410C" w:rsidP="00FC3864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lastRenderedPageBreak/>
        <w:t>“</w:t>
      </w:r>
      <w:r w:rsidRPr="00FC3864">
        <w:rPr>
          <w:rFonts w:asciiTheme="minorHAnsi" w:hAnsiTheme="minorHAnsi" w:cstheme="minorHAnsi"/>
          <w:color w:val="000099"/>
          <w:sz w:val="26"/>
          <w:szCs w:val="26"/>
        </w:rPr>
        <w:t>Con esto el Esp</w:t>
      </w:r>
      <w:r w:rsidRPr="00FC3864">
        <w:rPr>
          <w:rFonts w:asciiTheme="minorHAnsi" w:hAnsiTheme="minorHAnsi" w:cstheme="minorHAnsi"/>
          <w:color w:val="000099"/>
          <w:sz w:val="26"/>
          <w:szCs w:val="26"/>
        </w:rPr>
        <w:t>í</w:t>
      </w:r>
      <w:r w:rsidRPr="00FC3864">
        <w:rPr>
          <w:rFonts w:asciiTheme="minorHAnsi" w:hAnsiTheme="minorHAnsi" w:cstheme="minorHAnsi"/>
          <w:color w:val="000099"/>
          <w:sz w:val="26"/>
          <w:szCs w:val="26"/>
        </w:rPr>
        <w:t>ritu Santo da a entender que mientras que la primera Tienda estaba en pie, el camino al Santuario no estaba aún abierto</w:t>
      </w:r>
      <w:r w:rsidRPr="00550BA1">
        <w:rPr>
          <w:rFonts w:asciiTheme="minorHAnsi" w:hAnsiTheme="minorHAnsi" w:cstheme="minorHAnsi"/>
          <w:sz w:val="26"/>
          <w:szCs w:val="26"/>
        </w:rPr>
        <w:t>”.</w:t>
      </w:r>
    </w:p>
    <w:p w14:paraId="2115DABB" w14:textId="41ED9A20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Lejos de afirmar que Cristo entró directamente en el lugar</w:t>
      </w:r>
      <w:r w:rsidRPr="00550BA1">
        <w:rPr>
          <w:rFonts w:asciiTheme="minorHAnsi" w:hAnsiTheme="minorHAnsi" w:cstheme="minorHAnsi"/>
          <w:sz w:val="26"/>
          <w:szCs w:val="26"/>
        </w:rPr>
        <w:t xml:space="preserve"> santísimo, Pablo dice aquí que “</w:t>
      </w:r>
      <w:r w:rsidRPr="00340B17">
        <w:rPr>
          <w:rFonts w:asciiTheme="minorHAnsi" w:hAnsiTheme="minorHAnsi" w:cstheme="minorHAnsi"/>
          <w:color w:val="000099"/>
          <w:sz w:val="26"/>
          <w:szCs w:val="26"/>
        </w:rPr>
        <w:t>el camino al Santu</w:t>
      </w:r>
      <w:r w:rsidRPr="00340B17">
        <w:rPr>
          <w:rFonts w:asciiTheme="minorHAnsi" w:hAnsiTheme="minorHAnsi" w:cstheme="minorHAnsi"/>
          <w:color w:val="000099"/>
          <w:sz w:val="26"/>
          <w:szCs w:val="26"/>
        </w:rPr>
        <w:t>a</w:t>
      </w:r>
      <w:r w:rsidRPr="00340B17">
        <w:rPr>
          <w:rFonts w:asciiTheme="minorHAnsi" w:hAnsiTheme="minorHAnsi" w:cstheme="minorHAnsi"/>
          <w:color w:val="000099"/>
          <w:sz w:val="26"/>
          <w:szCs w:val="26"/>
        </w:rPr>
        <w:t>rio</w:t>
      </w:r>
      <w:r w:rsidRPr="00550BA1">
        <w:rPr>
          <w:rFonts w:asciiTheme="minorHAnsi" w:hAnsiTheme="minorHAnsi" w:cstheme="minorHAnsi"/>
          <w:sz w:val="26"/>
          <w:szCs w:val="26"/>
        </w:rPr>
        <w:t xml:space="preserve">” (no al lugar santísimo) podía sólo ser comprendido al reconocer que el </w:t>
      </w:r>
      <w:r w:rsidRPr="00550BA1">
        <w:rPr>
          <w:rFonts w:asciiTheme="minorHAnsi" w:hAnsiTheme="minorHAnsi" w:cstheme="minorHAnsi"/>
          <w:i/>
          <w:iCs/>
          <w:sz w:val="26"/>
          <w:szCs w:val="26"/>
        </w:rPr>
        <w:t>tipo</w:t>
      </w:r>
      <w:r w:rsidRPr="00550BA1">
        <w:rPr>
          <w:rFonts w:asciiTheme="minorHAnsi" w:hAnsiTheme="minorHAnsi" w:cstheme="minorHAnsi"/>
          <w:sz w:val="26"/>
          <w:szCs w:val="26"/>
        </w:rPr>
        <w:t xml:space="preserve"> terrenal no tenía ya razón de ser, </w:t>
      </w:r>
      <w:r w:rsidR="00340B17">
        <w:rPr>
          <w:rFonts w:asciiTheme="minorHAnsi" w:hAnsiTheme="minorHAnsi" w:cstheme="minorHAnsi"/>
          <w:sz w:val="26"/>
          <w:szCs w:val="26"/>
        </w:rPr>
        <w:t>al</w:t>
      </w:r>
      <w:r w:rsidRPr="00550BA1">
        <w:rPr>
          <w:rFonts w:asciiTheme="minorHAnsi" w:hAnsiTheme="minorHAnsi" w:cstheme="minorHAnsi"/>
          <w:sz w:val="26"/>
          <w:szCs w:val="26"/>
        </w:rPr>
        <w:t xml:space="preserve"> haber sido superado por el ministerio celestial que había sido tipificado proféticame</w:t>
      </w:r>
      <w:r w:rsidRPr="00550BA1">
        <w:rPr>
          <w:rFonts w:asciiTheme="minorHAnsi" w:hAnsiTheme="minorHAnsi" w:cstheme="minorHAnsi"/>
          <w:sz w:val="26"/>
          <w:szCs w:val="26"/>
        </w:rPr>
        <w:t>nte desde mucho tiempo atrás.</w:t>
      </w:r>
    </w:p>
    <w:p w14:paraId="5E74FF7D" w14:textId="718EED0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Sé que muchas versiones de la Biblia han traducido “</w:t>
      </w:r>
      <w:r w:rsidRPr="00340B17">
        <w:rPr>
          <w:rFonts w:asciiTheme="minorHAnsi" w:hAnsiTheme="minorHAnsi" w:cstheme="minorHAnsi"/>
          <w:color w:val="000099"/>
          <w:sz w:val="26"/>
          <w:szCs w:val="26"/>
        </w:rPr>
        <w:t>aún no se había abierto el camino al lugar santísimo</w:t>
      </w:r>
      <w:r w:rsidRPr="00550BA1">
        <w:rPr>
          <w:rFonts w:asciiTheme="minorHAnsi" w:hAnsiTheme="minorHAnsi" w:cstheme="minorHAnsi"/>
          <w:sz w:val="26"/>
          <w:szCs w:val="26"/>
        </w:rPr>
        <w:t xml:space="preserve">”. Si esa fuera la traducción correcta, sería verdaderamente </w:t>
      </w:r>
      <w:r w:rsidR="00340B17">
        <w:rPr>
          <w:rFonts w:asciiTheme="minorHAnsi" w:hAnsiTheme="minorHAnsi" w:cstheme="minorHAnsi"/>
          <w:sz w:val="26"/>
          <w:szCs w:val="26"/>
        </w:rPr>
        <w:t>bien</w:t>
      </w:r>
      <w:r w:rsidRPr="00550BA1">
        <w:rPr>
          <w:rFonts w:asciiTheme="minorHAnsi" w:hAnsiTheme="minorHAnsi" w:cstheme="minorHAnsi"/>
          <w:sz w:val="26"/>
          <w:szCs w:val="26"/>
        </w:rPr>
        <w:t xml:space="preserve"> extraño, pues Pablo estaría contradiciendo la det</w:t>
      </w:r>
      <w:r w:rsidRPr="00550BA1">
        <w:rPr>
          <w:rFonts w:asciiTheme="minorHAnsi" w:hAnsiTheme="minorHAnsi" w:cstheme="minorHAnsi"/>
          <w:sz w:val="26"/>
          <w:szCs w:val="26"/>
        </w:rPr>
        <w:t>a</w:t>
      </w:r>
      <w:r w:rsidRPr="00550BA1">
        <w:rPr>
          <w:rFonts w:asciiTheme="minorHAnsi" w:hAnsiTheme="minorHAnsi" w:cstheme="minorHAnsi"/>
          <w:sz w:val="26"/>
          <w:szCs w:val="26"/>
        </w:rPr>
        <w:t xml:space="preserve">llada </w:t>
      </w:r>
      <w:r w:rsidRPr="00550BA1">
        <w:rPr>
          <w:rFonts w:asciiTheme="minorHAnsi" w:hAnsiTheme="minorHAnsi" w:cstheme="minorHAnsi"/>
          <w:sz w:val="26"/>
          <w:szCs w:val="26"/>
        </w:rPr>
        <w:t xml:space="preserve">descripción que él mismo acaba de hacer del </w:t>
      </w:r>
      <w:r w:rsidRPr="00550BA1">
        <w:rPr>
          <w:rFonts w:asciiTheme="minorHAnsi" w:hAnsiTheme="minorHAnsi" w:cstheme="minorHAnsi"/>
          <w:i/>
          <w:iCs/>
          <w:sz w:val="26"/>
          <w:szCs w:val="26"/>
        </w:rPr>
        <w:t>tipo</w:t>
      </w:r>
      <w:r w:rsidRPr="00550BA1">
        <w:rPr>
          <w:rFonts w:asciiTheme="minorHAnsi" w:hAnsiTheme="minorHAnsi" w:cstheme="minorHAnsi"/>
          <w:sz w:val="26"/>
          <w:szCs w:val="26"/>
        </w:rPr>
        <w:t xml:space="preserve"> terrenal</w:t>
      </w:r>
      <w:r w:rsidRPr="00550BA1">
        <w:rPr>
          <w:rFonts w:asciiTheme="minorHAnsi" w:hAnsiTheme="minorHAnsi" w:cstheme="minorHAnsi"/>
          <w:sz w:val="26"/>
          <w:szCs w:val="26"/>
        </w:rPr>
        <w:t xml:space="preserve"> en los anteriores siete versículos que pr</w:t>
      </w:r>
      <w:r w:rsidRPr="00550BA1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>ceden al octavo. El térm</w:t>
      </w:r>
      <w:r w:rsidRPr="00550BA1">
        <w:rPr>
          <w:rFonts w:asciiTheme="minorHAnsi" w:hAnsiTheme="minorHAnsi" w:cstheme="minorHAnsi"/>
          <w:sz w:val="26"/>
          <w:szCs w:val="26"/>
        </w:rPr>
        <w:t>i</w:t>
      </w:r>
      <w:r w:rsidRPr="00550BA1">
        <w:rPr>
          <w:rFonts w:asciiTheme="minorHAnsi" w:hAnsiTheme="minorHAnsi" w:cstheme="minorHAnsi"/>
          <w:sz w:val="26"/>
          <w:szCs w:val="26"/>
        </w:rPr>
        <w:t>no griego empleado en el versículo 8 es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”, la forma genitiva de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”. De haberse referido al lugar santísimo, debería ha</w:t>
      </w:r>
      <w:r w:rsidRPr="00550BA1">
        <w:rPr>
          <w:rFonts w:asciiTheme="minorHAnsi" w:hAnsiTheme="minorHAnsi" w:cstheme="minorHAnsi"/>
          <w:sz w:val="26"/>
          <w:szCs w:val="26"/>
        </w:rPr>
        <w:t>ber escrito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hagia</w:t>
      </w:r>
      <w:proofErr w:type="spellEnd"/>
      <w:r w:rsidRPr="00550BA1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”, que es el nombre que da al lugar sant</w:t>
      </w:r>
      <w:r w:rsidRPr="00550BA1">
        <w:rPr>
          <w:rFonts w:asciiTheme="minorHAnsi" w:hAnsiTheme="minorHAnsi" w:cstheme="minorHAnsi"/>
          <w:sz w:val="26"/>
          <w:szCs w:val="26"/>
        </w:rPr>
        <w:t>í</w:t>
      </w:r>
      <w:r w:rsidRPr="00550BA1">
        <w:rPr>
          <w:rFonts w:asciiTheme="minorHAnsi" w:hAnsiTheme="minorHAnsi" w:cstheme="minorHAnsi"/>
          <w:sz w:val="26"/>
          <w:szCs w:val="26"/>
        </w:rPr>
        <w:t>simo en el versículo 3.</w:t>
      </w:r>
    </w:p>
    <w:p w14:paraId="497A4A28" w14:textId="5353D194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F.F. Bruce, redactor de la NIV (Nueva Versión Internacional), cuando se le preguntó por qué había traducido incorrectamente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 xml:space="preserve">” como “lugar santísimo”, en lugar </w:t>
      </w:r>
      <w:r w:rsidRPr="00550BA1">
        <w:rPr>
          <w:rFonts w:asciiTheme="minorHAnsi" w:hAnsiTheme="minorHAnsi" w:cstheme="minorHAnsi"/>
          <w:sz w:val="26"/>
          <w:szCs w:val="26"/>
        </w:rPr>
        <w:t>de “lugar santo”</w:t>
      </w:r>
      <w:r w:rsidRPr="00550BA1">
        <w:rPr>
          <w:rFonts w:asciiTheme="minorHAnsi" w:hAnsiTheme="minorHAnsi" w:cstheme="minorHAnsi"/>
          <w:sz w:val="26"/>
          <w:szCs w:val="26"/>
        </w:rPr>
        <w:t xml:space="preserve"> o “santuario”, tal como exige el co</w:t>
      </w:r>
      <w:r w:rsidRPr="00550BA1">
        <w:rPr>
          <w:rFonts w:asciiTheme="minorHAnsi" w:hAnsiTheme="minorHAnsi" w:cstheme="minorHAnsi"/>
          <w:sz w:val="26"/>
          <w:szCs w:val="26"/>
        </w:rPr>
        <w:t>n</w:t>
      </w:r>
      <w:r w:rsidRPr="00550BA1">
        <w:rPr>
          <w:rFonts w:asciiTheme="minorHAnsi" w:hAnsiTheme="minorHAnsi" w:cstheme="minorHAnsi"/>
          <w:sz w:val="26"/>
          <w:szCs w:val="26"/>
        </w:rPr>
        <w:t>texto inmediato, respondió: “</w:t>
      </w:r>
      <w:r w:rsidR="00340B17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>sa fue la única forma en la que podíamos darle sentido”.</w:t>
      </w:r>
    </w:p>
    <w:p w14:paraId="737BC203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Es comprensible que traducirlo incorrectamente fuera la única manera en que pudieron “darle sentido”, puesto que su</w:t>
      </w:r>
      <w:r w:rsidRPr="00550BA1">
        <w:rPr>
          <w:rFonts w:asciiTheme="minorHAnsi" w:hAnsiTheme="minorHAnsi" w:cstheme="minorHAnsi"/>
          <w:sz w:val="26"/>
          <w:szCs w:val="26"/>
        </w:rPr>
        <w:t>s redactores sostienen la posición popular de que no hay un santuario con dos departamentos, y de que Cristo comenzó su ministerio del Día de la Expiación el año 31 de nuestra era. La principal razón para esa comprensión radica en su interpretación de Antí</w:t>
      </w:r>
      <w:r w:rsidRPr="00550BA1">
        <w:rPr>
          <w:rFonts w:asciiTheme="minorHAnsi" w:hAnsiTheme="minorHAnsi" w:cstheme="minorHAnsi"/>
          <w:sz w:val="26"/>
          <w:szCs w:val="26"/>
        </w:rPr>
        <w:t>oco Epífanes como siendo el cumplimiento de Daniel 8. Pero en aparente apoyo de esa posición está el hecho de que Pablo emplea “tabernáculo” en dos sentidos diferentes: tanto referido a la totalidad del santuario terrenal en su doble ministerio, como a cad</w:t>
      </w:r>
      <w:r w:rsidRPr="00550BA1">
        <w:rPr>
          <w:rFonts w:asciiTheme="minorHAnsi" w:hAnsiTheme="minorHAnsi" w:cstheme="minorHAnsi"/>
          <w:sz w:val="26"/>
          <w:szCs w:val="26"/>
        </w:rPr>
        <w:t>a uno de los departamentos. Observe:</w:t>
      </w:r>
    </w:p>
    <w:p w14:paraId="6DCED2FD" w14:textId="77777777" w:rsidR="00000000" w:rsidRPr="00550BA1" w:rsidRDefault="00C5410C" w:rsidP="002C2C9C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Ahora bien, el punto principal de lo que venimos diciendo es que tenemos tal sumo sacerdote, el cual se sentó a la diestra del trono de la Majestad en los cielos. Él es ministro del santuario y de aquel verdadero taber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náculo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skanay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]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 xml:space="preserve"> que levantó el Señor y no el hombre. Todo sumo sacerdote está constituido para ofrecer ofrendas y sacrificios, por lo cual es necesario que también este tenga algo que ofrecer. Así que, si estuviera sobre la tierra, ni siquiera sería sacerd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ote, habiendo aún sacerdotes que presentan las ofrendas según la Ley. Estos sirven a lo que es figura y sombra de las cosas celestiales, como se le advirtió a Moisés cuando iba a erigir el Tabernáculo</w:t>
      </w:r>
      <w:r w:rsidRPr="00550BA1">
        <w:rPr>
          <w:rFonts w:asciiTheme="minorHAnsi" w:hAnsiTheme="minorHAnsi" w:cstheme="minorHAnsi"/>
          <w:sz w:val="26"/>
          <w:szCs w:val="26"/>
        </w:rPr>
        <w:t xml:space="preserve"> [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skanay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]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 xml:space="preserve">, diciéndole: Mira, </w:t>
      </w:r>
      <w:r w:rsidRPr="002C2C9C">
        <w:rPr>
          <w:rFonts w:asciiTheme="minorHAnsi" w:hAnsiTheme="minorHAnsi" w:cstheme="minorHAnsi"/>
          <w:color w:val="000099"/>
        </w:rPr>
        <w:t>HAZ TODAS LAS COSAS CONFORM</w:t>
      </w:r>
      <w:r w:rsidRPr="002C2C9C">
        <w:rPr>
          <w:rFonts w:asciiTheme="minorHAnsi" w:hAnsiTheme="minorHAnsi" w:cstheme="minorHAnsi"/>
          <w:color w:val="000099"/>
        </w:rPr>
        <w:t>E AL MODELO QUE SE TE HA MO</w:t>
      </w:r>
      <w:r w:rsidRPr="002C2C9C">
        <w:rPr>
          <w:rFonts w:asciiTheme="minorHAnsi" w:hAnsiTheme="minorHAnsi" w:cstheme="minorHAnsi"/>
          <w:color w:val="000099"/>
        </w:rPr>
        <w:t>S</w:t>
      </w:r>
      <w:r w:rsidRPr="002C2C9C">
        <w:rPr>
          <w:rFonts w:asciiTheme="minorHAnsi" w:hAnsiTheme="minorHAnsi" w:cstheme="minorHAnsi"/>
          <w:color w:val="000099"/>
        </w:rPr>
        <w:t>TRADO EN EL MONTE</w:t>
      </w:r>
      <w:r w:rsidRPr="00550BA1">
        <w:rPr>
          <w:rFonts w:asciiTheme="minorHAnsi" w:hAnsiTheme="minorHAnsi" w:cstheme="minorHAnsi"/>
          <w:sz w:val="26"/>
          <w:szCs w:val="26"/>
        </w:rPr>
        <w:t>” (</w:t>
      </w:r>
      <w:r w:rsidRPr="002C2C9C">
        <w:rPr>
          <w:rFonts w:asciiTheme="minorHAnsi" w:hAnsiTheme="minorHAnsi" w:cstheme="minorHAnsi"/>
          <w:b/>
          <w:bCs/>
          <w:sz w:val="26"/>
          <w:szCs w:val="26"/>
        </w:rPr>
        <w:t>8:2-5</w:t>
      </w:r>
      <w:r w:rsidRPr="00550BA1">
        <w:rPr>
          <w:rFonts w:asciiTheme="minorHAnsi" w:hAnsiTheme="minorHAnsi" w:cstheme="minorHAnsi"/>
          <w:sz w:val="26"/>
          <w:szCs w:val="26"/>
        </w:rPr>
        <w:t>).</w:t>
      </w:r>
    </w:p>
    <w:p w14:paraId="32813550" w14:textId="54A6BD80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 xml:space="preserve">Aquí “tabernáculo” puede sólo referirse a la totalidad, a los dos departamentos del santuario que fue construido siguiendo el modelo. En apoyo de lo dicho, y de </w:t>
      </w:r>
      <w:r w:rsidRPr="00550BA1">
        <w:rPr>
          <w:rFonts w:asciiTheme="minorHAnsi" w:hAnsiTheme="minorHAnsi" w:cstheme="minorHAnsi"/>
          <w:sz w:val="26"/>
          <w:szCs w:val="26"/>
        </w:rPr>
        <w:lastRenderedPageBreak/>
        <w:t>que se trata de un ministerio en dos fa</w:t>
      </w:r>
      <w:r w:rsidRPr="00550BA1">
        <w:rPr>
          <w:rFonts w:asciiTheme="minorHAnsi" w:hAnsiTheme="minorHAnsi" w:cstheme="minorHAnsi"/>
          <w:sz w:val="26"/>
          <w:szCs w:val="26"/>
        </w:rPr>
        <w:t>ses, encontramos la ref</w:t>
      </w:r>
      <w:r w:rsidRPr="00550BA1">
        <w:rPr>
          <w:rFonts w:asciiTheme="minorHAnsi" w:hAnsiTheme="minorHAnsi" w:cstheme="minorHAnsi"/>
          <w:sz w:val="26"/>
          <w:szCs w:val="26"/>
        </w:rPr>
        <w:t>e</w:t>
      </w:r>
      <w:r w:rsidRPr="00550BA1">
        <w:rPr>
          <w:rFonts w:asciiTheme="minorHAnsi" w:hAnsiTheme="minorHAnsi" w:cstheme="minorHAnsi"/>
          <w:sz w:val="26"/>
          <w:szCs w:val="26"/>
        </w:rPr>
        <w:t>rencia a las “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ofrendas y sacrificios</w:t>
      </w:r>
      <w:r w:rsidRPr="00550BA1">
        <w:rPr>
          <w:rFonts w:asciiTheme="minorHAnsi" w:hAnsiTheme="minorHAnsi" w:cstheme="minorHAnsi"/>
          <w:sz w:val="26"/>
          <w:szCs w:val="26"/>
        </w:rPr>
        <w:t>” (o presentes)</w:t>
      </w:r>
      <w:r w:rsidRPr="00550BA1">
        <w:rPr>
          <w:rFonts w:asciiTheme="minorHAnsi" w:hAnsiTheme="minorHAnsi" w:cstheme="minorHAnsi"/>
          <w:sz w:val="26"/>
          <w:szCs w:val="26"/>
        </w:rPr>
        <w:t xml:space="preserve"> a los que nunca se hace </w:t>
      </w:r>
      <w:r w:rsidRPr="00550BA1">
        <w:rPr>
          <w:rFonts w:asciiTheme="minorHAnsi" w:hAnsiTheme="minorHAnsi" w:cstheme="minorHAnsi"/>
          <w:sz w:val="26"/>
          <w:szCs w:val="26"/>
        </w:rPr>
        <w:t>referencia, excepto en relación con el “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continuo</w:t>
      </w:r>
      <w:r w:rsidRPr="00550BA1">
        <w:rPr>
          <w:rFonts w:asciiTheme="minorHAnsi" w:hAnsiTheme="minorHAnsi" w:cstheme="minorHAnsi"/>
          <w:sz w:val="26"/>
          <w:szCs w:val="26"/>
        </w:rPr>
        <w:t>”. Los sacrificios se refieren tanto al servicio diario como al anual.</w:t>
      </w:r>
    </w:p>
    <w:p w14:paraId="21E70C37" w14:textId="4C79B018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Por otra parte, habiendo utili</w:t>
      </w:r>
      <w:r w:rsidRPr="00550BA1">
        <w:rPr>
          <w:rFonts w:asciiTheme="minorHAnsi" w:hAnsiTheme="minorHAnsi" w:cstheme="minorHAnsi"/>
          <w:sz w:val="26"/>
          <w:szCs w:val="26"/>
        </w:rPr>
        <w:t>zado la misma palabra griega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skanay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 xml:space="preserve">” en </w:t>
      </w:r>
      <w:proofErr w:type="gramStart"/>
      <w:r w:rsidRPr="002C2C9C">
        <w:rPr>
          <w:rFonts w:asciiTheme="minorHAnsi" w:hAnsiTheme="minorHAnsi" w:cstheme="minorHAnsi"/>
          <w:b/>
          <w:bCs/>
          <w:sz w:val="26"/>
          <w:szCs w:val="26"/>
        </w:rPr>
        <w:t>Hebreos</w:t>
      </w:r>
      <w:proofErr w:type="gramEnd"/>
      <w:r w:rsidRPr="002C2C9C">
        <w:rPr>
          <w:rFonts w:asciiTheme="minorHAnsi" w:hAnsiTheme="minorHAnsi" w:cstheme="minorHAnsi"/>
          <w:b/>
          <w:bCs/>
          <w:sz w:val="26"/>
          <w:szCs w:val="26"/>
        </w:rPr>
        <w:t xml:space="preserve"> 9:2</w:t>
      </w:r>
      <w:r w:rsidRPr="00550BA1">
        <w:rPr>
          <w:rFonts w:asciiTheme="minorHAnsi" w:hAnsiTheme="minorHAnsi" w:cstheme="minorHAnsi"/>
          <w:sz w:val="26"/>
          <w:szCs w:val="26"/>
        </w:rPr>
        <w:t>, en referencia a la totalidad del santuario terrenal, lo usa de forma implícita referido al “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primero</w:t>
      </w:r>
      <w:r w:rsidRPr="00550BA1">
        <w:rPr>
          <w:rFonts w:asciiTheme="minorHAnsi" w:hAnsiTheme="minorHAnsi" w:cstheme="minorHAnsi"/>
          <w:sz w:val="26"/>
          <w:szCs w:val="26"/>
        </w:rPr>
        <w:t>” [departamento], y posteriormente de fo</w:t>
      </w:r>
      <w:r w:rsidRPr="00550BA1">
        <w:rPr>
          <w:rFonts w:asciiTheme="minorHAnsi" w:hAnsiTheme="minorHAnsi" w:cstheme="minorHAnsi"/>
          <w:sz w:val="26"/>
          <w:szCs w:val="26"/>
        </w:rPr>
        <w:t>r</w:t>
      </w:r>
      <w:r w:rsidRPr="00550BA1">
        <w:rPr>
          <w:rFonts w:asciiTheme="minorHAnsi" w:hAnsiTheme="minorHAnsi" w:cstheme="minorHAnsi"/>
          <w:sz w:val="26"/>
          <w:szCs w:val="26"/>
        </w:rPr>
        <w:t>ma específica al lugar santísimo (</w:t>
      </w:r>
      <w:r w:rsidRPr="002C2C9C">
        <w:rPr>
          <w:rFonts w:asciiTheme="minorHAnsi" w:hAnsiTheme="minorHAnsi" w:cstheme="minorHAnsi"/>
          <w:b/>
          <w:bCs/>
          <w:sz w:val="26"/>
          <w:szCs w:val="26"/>
        </w:rPr>
        <w:t>9:2</w:t>
      </w:r>
      <w:r w:rsidR="002C2C9C" w:rsidRPr="002C2C9C">
        <w:rPr>
          <w:rFonts w:asciiTheme="minorHAnsi" w:hAnsiTheme="minorHAnsi" w:cstheme="minorHAnsi"/>
          <w:b/>
          <w:bCs/>
          <w:sz w:val="26"/>
          <w:szCs w:val="26"/>
        </w:rPr>
        <w:t>-</w:t>
      </w:r>
      <w:r w:rsidRPr="002C2C9C">
        <w:rPr>
          <w:rFonts w:asciiTheme="minorHAnsi" w:hAnsiTheme="minorHAnsi" w:cstheme="minorHAnsi"/>
          <w:b/>
          <w:bCs/>
          <w:sz w:val="26"/>
          <w:szCs w:val="26"/>
        </w:rPr>
        <w:t>3</w:t>
      </w:r>
      <w:r w:rsidRPr="00550BA1">
        <w:rPr>
          <w:rFonts w:asciiTheme="minorHAnsi" w:hAnsiTheme="minorHAnsi" w:cstheme="minorHAnsi"/>
          <w:sz w:val="26"/>
          <w:szCs w:val="26"/>
        </w:rPr>
        <w:t>). Así, el contexto p</w:t>
      </w:r>
      <w:r w:rsidRPr="00550BA1">
        <w:rPr>
          <w:rFonts w:asciiTheme="minorHAnsi" w:hAnsiTheme="minorHAnsi" w:cstheme="minorHAnsi"/>
          <w:sz w:val="26"/>
          <w:szCs w:val="26"/>
        </w:rPr>
        <w:t>ermite traducir de esta forma el versículo 8:</w:t>
      </w:r>
    </w:p>
    <w:p w14:paraId="37CC5EC4" w14:textId="77777777" w:rsidR="00000000" w:rsidRPr="00550BA1" w:rsidRDefault="00C5410C" w:rsidP="002C2C9C">
      <w:pPr>
        <w:pStyle w:val="Libro12"/>
        <w:ind w:left="284" w:right="282"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“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>El Espíritu Santo significa con esto que el camino al lugar santo aún no ha quedado despejado, mientras que el</w:t>
      </w:r>
      <w:r w:rsidRPr="00550BA1">
        <w:rPr>
          <w:rFonts w:asciiTheme="minorHAnsi" w:hAnsiTheme="minorHAnsi" w:cstheme="minorHAnsi"/>
          <w:sz w:val="26"/>
          <w:szCs w:val="26"/>
        </w:rPr>
        <w:t xml:space="preserve"> [primer] 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 xml:space="preserve">tabernáculo </w:t>
      </w:r>
      <w:r w:rsidRPr="00550BA1">
        <w:rPr>
          <w:rFonts w:asciiTheme="minorHAnsi" w:hAnsiTheme="minorHAnsi" w:cstheme="minorHAnsi"/>
          <w:sz w:val="26"/>
          <w:szCs w:val="26"/>
        </w:rPr>
        <w:t>(“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skanay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 xml:space="preserve">”) </w:t>
      </w:r>
      <w:r w:rsidRPr="002C2C9C">
        <w:rPr>
          <w:rFonts w:asciiTheme="minorHAnsi" w:hAnsiTheme="minorHAnsi" w:cstheme="minorHAnsi"/>
          <w:color w:val="000099"/>
          <w:sz w:val="26"/>
          <w:szCs w:val="26"/>
        </w:rPr>
        <w:t xml:space="preserve">permanece aún </w:t>
      </w:r>
      <w:r w:rsidRPr="00550BA1">
        <w:rPr>
          <w:rFonts w:asciiTheme="minorHAnsi" w:hAnsiTheme="minorHAnsi" w:cstheme="minorHAnsi"/>
          <w:sz w:val="26"/>
          <w:szCs w:val="26"/>
        </w:rPr>
        <w:t>(</w:t>
      </w:r>
      <w:r w:rsidRPr="002C2C9C">
        <w:rPr>
          <w:rFonts w:asciiTheme="minorHAnsi" w:hAnsiTheme="minorHAnsi" w:cstheme="minorHAnsi"/>
          <w:b/>
          <w:bCs/>
          <w:sz w:val="26"/>
          <w:szCs w:val="26"/>
        </w:rPr>
        <w:t>9:8</w:t>
      </w:r>
      <w:r w:rsidRPr="00550BA1">
        <w:rPr>
          <w:rFonts w:asciiTheme="minorHAnsi" w:hAnsiTheme="minorHAnsi" w:cstheme="minorHAnsi"/>
          <w:sz w:val="26"/>
          <w:szCs w:val="26"/>
        </w:rPr>
        <w:t>, NASB).</w:t>
      </w:r>
    </w:p>
    <w:p w14:paraId="365C554D" w14:textId="4A3F97C4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 xml:space="preserve">Por lo tanto, hemos de elegir: </w:t>
      </w:r>
      <w:r w:rsidR="00EB6290">
        <w:rPr>
          <w:rFonts w:asciiTheme="minorHAnsi" w:hAnsiTheme="minorHAnsi" w:cstheme="minorHAnsi"/>
          <w:sz w:val="26"/>
          <w:szCs w:val="26"/>
        </w:rPr>
        <w:t>o</w:t>
      </w:r>
      <w:r w:rsidRPr="00550BA1">
        <w:rPr>
          <w:rFonts w:asciiTheme="minorHAnsi" w:hAnsiTheme="minorHAnsi" w:cstheme="minorHAnsi"/>
          <w:sz w:val="26"/>
          <w:szCs w:val="26"/>
        </w:rPr>
        <w:t xml:space="preserve"> bien h</w:t>
      </w:r>
      <w:r w:rsidRPr="00550BA1">
        <w:rPr>
          <w:rFonts w:asciiTheme="minorHAnsi" w:hAnsiTheme="minorHAnsi" w:cstheme="minorHAnsi"/>
          <w:sz w:val="26"/>
          <w:szCs w:val="26"/>
        </w:rPr>
        <w:t>acemos honor a la definición de Pablo de lugar santo, e interpretamos “</w:t>
      </w:r>
      <w:r w:rsidRPr="00EB6290">
        <w:rPr>
          <w:rFonts w:asciiTheme="minorHAnsi" w:hAnsiTheme="minorHAnsi" w:cstheme="minorHAnsi"/>
          <w:color w:val="000099"/>
          <w:sz w:val="26"/>
          <w:szCs w:val="26"/>
        </w:rPr>
        <w:t>primer tabernáculo</w:t>
      </w:r>
      <w:r w:rsidRPr="00550BA1">
        <w:rPr>
          <w:rFonts w:asciiTheme="minorHAnsi" w:hAnsiTheme="minorHAnsi" w:cstheme="minorHAnsi"/>
          <w:sz w:val="26"/>
          <w:szCs w:val="26"/>
        </w:rPr>
        <w:t xml:space="preserve">” de acuerdo con el capítulo </w:t>
      </w:r>
      <w:r w:rsidRPr="00EB6290">
        <w:rPr>
          <w:rFonts w:asciiTheme="minorHAnsi" w:hAnsiTheme="minorHAnsi" w:cstheme="minorHAnsi"/>
          <w:b/>
          <w:bCs/>
          <w:sz w:val="26"/>
          <w:szCs w:val="26"/>
        </w:rPr>
        <w:t>8</w:t>
      </w:r>
      <w:r w:rsidRPr="00550BA1">
        <w:rPr>
          <w:rFonts w:asciiTheme="minorHAnsi" w:hAnsiTheme="minorHAnsi" w:cstheme="minorHAnsi"/>
          <w:sz w:val="26"/>
          <w:szCs w:val="26"/>
        </w:rPr>
        <w:t xml:space="preserve"> y </w:t>
      </w:r>
      <w:r w:rsidRPr="00EB6290">
        <w:rPr>
          <w:rFonts w:asciiTheme="minorHAnsi" w:hAnsiTheme="minorHAnsi" w:cstheme="minorHAnsi"/>
          <w:b/>
          <w:bCs/>
          <w:sz w:val="26"/>
          <w:szCs w:val="26"/>
        </w:rPr>
        <w:t>9:2</w:t>
      </w:r>
      <w:r w:rsidRPr="00550BA1">
        <w:rPr>
          <w:rFonts w:asciiTheme="minorHAnsi" w:hAnsiTheme="minorHAnsi" w:cstheme="minorHAnsi"/>
          <w:sz w:val="26"/>
          <w:szCs w:val="26"/>
        </w:rPr>
        <w:t xml:space="preserve"> (todo el tabernáculo terrenal); o negamos la definición de P</w:t>
      </w:r>
      <w:r w:rsidRPr="00550BA1">
        <w:rPr>
          <w:rFonts w:asciiTheme="minorHAnsi" w:hAnsiTheme="minorHAnsi" w:cstheme="minorHAnsi"/>
          <w:sz w:val="26"/>
          <w:szCs w:val="26"/>
        </w:rPr>
        <w:t>a</w:t>
      </w:r>
      <w:r w:rsidRPr="00550BA1">
        <w:rPr>
          <w:rFonts w:asciiTheme="minorHAnsi" w:hAnsiTheme="minorHAnsi" w:cstheme="minorHAnsi"/>
          <w:sz w:val="26"/>
          <w:szCs w:val="26"/>
        </w:rPr>
        <w:t>blo e interpretamos “</w:t>
      </w:r>
      <w:r w:rsidRPr="00EB6290">
        <w:rPr>
          <w:rFonts w:asciiTheme="minorHAnsi" w:hAnsiTheme="minorHAnsi" w:cstheme="minorHAnsi"/>
          <w:color w:val="000099"/>
          <w:sz w:val="26"/>
          <w:szCs w:val="26"/>
        </w:rPr>
        <w:t>primer tabernáculo</w:t>
      </w:r>
      <w:r w:rsidRPr="00550BA1">
        <w:rPr>
          <w:rFonts w:asciiTheme="minorHAnsi" w:hAnsiTheme="minorHAnsi" w:cstheme="minorHAnsi"/>
          <w:sz w:val="26"/>
          <w:szCs w:val="26"/>
        </w:rPr>
        <w:t>” de acuerdo con su uso implíc</w:t>
      </w:r>
      <w:r w:rsidRPr="00550BA1">
        <w:rPr>
          <w:rFonts w:asciiTheme="minorHAnsi" w:hAnsiTheme="minorHAnsi" w:cstheme="minorHAnsi"/>
          <w:sz w:val="26"/>
          <w:szCs w:val="26"/>
        </w:rPr>
        <w:t xml:space="preserve">ito relativo al lugar santo, en </w:t>
      </w:r>
      <w:r w:rsidRPr="00EB6290">
        <w:rPr>
          <w:rFonts w:asciiTheme="minorHAnsi" w:hAnsiTheme="minorHAnsi" w:cstheme="minorHAnsi"/>
          <w:b/>
          <w:bCs/>
          <w:sz w:val="26"/>
          <w:szCs w:val="26"/>
        </w:rPr>
        <w:t>9:2</w:t>
      </w:r>
      <w:r w:rsidRPr="00550BA1">
        <w:rPr>
          <w:rFonts w:asciiTheme="minorHAnsi" w:hAnsiTheme="minorHAnsi" w:cstheme="minorHAnsi"/>
          <w:sz w:val="26"/>
          <w:szCs w:val="26"/>
        </w:rPr>
        <w:t>.</w:t>
      </w:r>
    </w:p>
    <w:p w14:paraId="0F414B7C" w14:textId="52A5FD7E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Es lógico que quienes niegan la noción de un ministerio celestial en dos fases</w:t>
      </w:r>
      <w:r w:rsidRPr="00550BA1">
        <w:rPr>
          <w:rFonts w:asciiTheme="minorHAnsi" w:hAnsiTheme="minorHAnsi" w:cstheme="minorHAnsi"/>
          <w:sz w:val="26"/>
          <w:szCs w:val="26"/>
        </w:rPr>
        <w:t xml:space="preserve"> vean el “</w:t>
      </w:r>
      <w:r w:rsidRPr="00EB6290">
        <w:rPr>
          <w:rFonts w:asciiTheme="minorHAnsi" w:hAnsiTheme="minorHAnsi" w:cstheme="minorHAnsi"/>
          <w:color w:val="000099"/>
          <w:sz w:val="26"/>
          <w:szCs w:val="26"/>
        </w:rPr>
        <w:t>primer tabernáculo</w:t>
      </w:r>
      <w:r w:rsidRPr="00550BA1">
        <w:rPr>
          <w:rFonts w:asciiTheme="minorHAnsi" w:hAnsiTheme="minorHAnsi" w:cstheme="minorHAnsi"/>
          <w:sz w:val="26"/>
          <w:szCs w:val="26"/>
        </w:rPr>
        <w:t>” en el versículo 8 como significando lugar santo, y extraigan con ello la conclusión teológica de que “</w:t>
      </w:r>
      <w:r w:rsidRPr="00EB6290">
        <w:rPr>
          <w:rFonts w:asciiTheme="minorHAnsi" w:hAnsiTheme="minorHAnsi" w:cstheme="minorHAnsi"/>
          <w:color w:val="000099"/>
          <w:sz w:val="26"/>
          <w:szCs w:val="26"/>
        </w:rPr>
        <w:t>entretan</w:t>
      </w:r>
      <w:r w:rsidRPr="00EB6290">
        <w:rPr>
          <w:rFonts w:asciiTheme="minorHAnsi" w:hAnsiTheme="minorHAnsi" w:cstheme="minorHAnsi"/>
          <w:color w:val="000099"/>
          <w:sz w:val="26"/>
          <w:szCs w:val="26"/>
        </w:rPr>
        <w:t>to que el primer tabernáculo estuviera en pie</w:t>
      </w:r>
      <w:r w:rsidRPr="00550BA1">
        <w:rPr>
          <w:rFonts w:asciiTheme="minorHAnsi" w:hAnsiTheme="minorHAnsi" w:cstheme="minorHAnsi"/>
          <w:sz w:val="26"/>
          <w:szCs w:val="26"/>
        </w:rPr>
        <w:t>”</w:t>
      </w:r>
      <w:r w:rsidRPr="00550BA1">
        <w:rPr>
          <w:rFonts w:asciiTheme="minorHAnsi" w:hAnsiTheme="minorHAnsi" w:cstheme="minorHAnsi"/>
          <w:sz w:val="26"/>
          <w:szCs w:val="26"/>
        </w:rPr>
        <w:t xml:space="preserve"> se refiere al primer departamento (lo que ellos conciben como la total</w:t>
      </w:r>
      <w:r w:rsidRPr="00550BA1">
        <w:rPr>
          <w:rFonts w:asciiTheme="minorHAnsi" w:hAnsiTheme="minorHAnsi" w:cstheme="minorHAnsi"/>
          <w:sz w:val="26"/>
          <w:szCs w:val="26"/>
        </w:rPr>
        <w:t>i</w:t>
      </w:r>
      <w:r w:rsidRPr="00550BA1">
        <w:rPr>
          <w:rFonts w:asciiTheme="minorHAnsi" w:hAnsiTheme="minorHAnsi" w:cstheme="minorHAnsi"/>
          <w:sz w:val="26"/>
          <w:szCs w:val="26"/>
        </w:rPr>
        <w:t xml:space="preserve">dad del tabernáculo terrenal). De esa forma, usted insiste en que </w:t>
      </w:r>
      <w:r w:rsidRPr="00EB6290">
        <w:rPr>
          <w:rFonts w:asciiTheme="minorHAnsi" w:hAnsiTheme="minorHAnsi" w:cstheme="minorHAnsi"/>
          <w:b/>
          <w:bCs/>
          <w:sz w:val="26"/>
          <w:szCs w:val="26"/>
        </w:rPr>
        <w:t>9:8</w:t>
      </w:r>
      <w:r w:rsidR="00EB6290" w:rsidRPr="00EB6290">
        <w:rPr>
          <w:rFonts w:asciiTheme="minorHAnsi" w:hAnsiTheme="minorHAnsi" w:cstheme="minorHAnsi"/>
          <w:b/>
          <w:bCs/>
          <w:sz w:val="26"/>
          <w:szCs w:val="26"/>
        </w:rPr>
        <w:t>-</w:t>
      </w:r>
      <w:r w:rsidRPr="00EB6290">
        <w:rPr>
          <w:rFonts w:asciiTheme="minorHAnsi" w:hAnsiTheme="minorHAnsi" w:cstheme="minorHAnsi"/>
          <w:b/>
          <w:bCs/>
          <w:sz w:val="26"/>
          <w:szCs w:val="26"/>
        </w:rPr>
        <w:t>9</w:t>
      </w:r>
      <w:r w:rsidRPr="00550BA1">
        <w:rPr>
          <w:rFonts w:asciiTheme="minorHAnsi" w:hAnsiTheme="minorHAnsi" w:cstheme="minorHAnsi"/>
          <w:sz w:val="26"/>
          <w:szCs w:val="26"/>
        </w:rPr>
        <w:t xml:space="preserve"> rechaza el concepto de dos fases en el ministerio celestial, co</w:t>
      </w:r>
      <w:r w:rsidRPr="00550BA1">
        <w:rPr>
          <w:rFonts w:asciiTheme="minorHAnsi" w:hAnsiTheme="minorHAnsi" w:cstheme="minorHAnsi"/>
          <w:sz w:val="26"/>
          <w:szCs w:val="26"/>
        </w:rPr>
        <w:t>locando a Cristo directamente en el lugar santísimo desde que ascendió –en lugar de en el lugar santo, tal como Pablo afirma-. Pero tal como Bruce confesó, eso requiere traducir incorrectamente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”.</w:t>
      </w:r>
    </w:p>
    <w:p w14:paraId="56F985B9" w14:textId="77777777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De acuerdo con la propia definición de Pablo,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hagio</w:t>
      </w:r>
      <w:r w:rsidRPr="00550BA1">
        <w:rPr>
          <w:rFonts w:asciiTheme="minorHAnsi" w:hAnsiTheme="minorHAnsi" w:cstheme="minorHAnsi"/>
          <w:i/>
          <w:iCs/>
          <w:sz w:val="26"/>
          <w:szCs w:val="26"/>
        </w:rPr>
        <w:t>n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 no puede ser traducido como lugar santísimo. De acuerdo con su definición inmediata, debe traducirse como lugar santo. Pero atendiendo a su uso en 8: 2 y 5 en relación con “</w:t>
      </w:r>
      <w:proofErr w:type="spellStart"/>
      <w:r w:rsidRPr="00550BA1">
        <w:rPr>
          <w:rFonts w:asciiTheme="minorHAnsi" w:hAnsiTheme="minorHAnsi" w:cstheme="minorHAnsi"/>
          <w:i/>
          <w:iCs/>
          <w:sz w:val="26"/>
          <w:szCs w:val="26"/>
        </w:rPr>
        <w:t>skanay</w:t>
      </w:r>
      <w:proofErr w:type="spellEnd"/>
      <w:r w:rsidRPr="00550BA1">
        <w:rPr>
          <w:rFonts w:asciiTheme="minorHAnsi" w:hAnsiTheme="minorHAnsi" w:cstheme="minorHAnsi"/>
          <w:sz w:val="26"/>
          <w:szCs w:val="26"/>
        </w:rPr>
        <w:t>”, podía también traducirse como santuario. Ambas traducciones armonizan c</w:t>
      </w:r>
      <w:r w:rsidRPr="00550BA1">
        <w:rPr>
          <w:rFonts w:asciiTheme="minorHAnsi" w:hAnsiTheme="minorHAnsi" w:cstheme="minorHAnsi"/>
          <w:sz w:val="26"/>
          <w:szCs w:val="26"/>
        </w:rPr>
        <w:t>on la co</w:t>
      </w:r>
      <w:r w:rsidRPr="00550BA1">
        <w:rPr>
          <w:rFonts w:asciiTheme="minorHAnsi" w:hAnsiTheme="minorHAnsi" w:cstheme="minorHAnsi"/>
          <w:sz w:val="26"/>
          <w:szCs w:val="26"/>
        </w:rPr>
        <w:t>m</w:t>
      </w:r>
      <w:r w:rsidRPr="00550BA1">
        <w:rPr>
          <w:rFonts w:asciiTheme="minorHAnsi" w:hAnsiTheme="minorHAnsi" w:cstheme="minorHAnsi"/>
          <w:sz w:val="26"/>
          <w:szCs w:val="26"/>
        </w:rPr>
        <w:t>prensión bíblica del adventismo. Lo solemos interpretar generalmente como “santuario”, pero especialmente referido al ministerio de Cristo en el primer departamento, o lugar santo.</w:t>
      </w:r>
    </w:p>
    <w:p w14:paraId="3D2DF5B6" w14:textId="44FAA703" w:rsidR="00000000" w:rsidRPr="00550BA1" w:rsidRDefault="00C5410C">
      <w:pPr>
        <w:pStyle w:val="Libro12"/>
        <w:ind w:firstLine="0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En una próxima entrega examinaré el resto del capítulo 9, según el</w:t>
      </w:r>
      <w:r w:rsidRPr="00550BA1">
        <w:rPr>
          <w:rFonts w:asciiTheme="minorHAnsi" w:hAnsiTheme="minorHAnsi" w:cstheme="minorHAnsi"/>
          <w:sz w:val="26"/>
          <w:szCs w:val="26"/>
        </w:rPr>
        <w:t xml:space="preserve"> contexto de 9:1-9.</w:t>
      </w:r>
    </w:p>
    <w:p w14:paraId="27380C5A" w14:textId="77777777" w:rsidR="00000000" w:rsidRPr="00550BA1" w:rsidRDefault="00C5410C">
      <w:pPr>
        <w:pStyle w:val="Libro12"/>
        <w:ind w:firstLine="0"/>
        <w:jc w:val="right"/>
        <w:rPr>
          <w:rFonts w:asciiTheme="minorHAnsi" w:hAnsiTheme="minorHAnsi" w:cstheme="minorHAnsi"/>
          <w:sz w:val="26"/>
          <w:szCs w:val="26"/>
        </w:rPr>
      </w:pPr>
      <w:r w:rsidRPr="00550BA1">
        <w:rPr>
          <w:rFonts w:asciiTheme="minorHAnsi" w:hAnsiTheme="minorHAnsi" w:cstheme="minorHAnsi"/>
          <w:sz w:val="26"/>
          <w:szCs w:val="26"/>
        </w:rPr>
        <w:t>A. Leroy Moore</w:t>
      </w:r>
    </w:p>
    <w:p w14:paraId="3517F1A5" w14:textId="77777777" w:rsidR="00EB6290" w:rsidRDefault="00EB6290">
      <w:pPr>
        <w:pStyle w:val="Libro12"/>
        <w:ind w:firstLine="0"/>
        <w:jc w:val="center"/>
        <w:rPr>
          <w:rFonts w:asciiTheme="minorHAnsi" w:hAnsiTheme="minorHAnsi" w:cstheme="minorHAnsi"/>
          <w:sz w:val="26"/>
          <w:szCs w:val="26"/>
        </w:rPr>
      </w:pPr>
    </w:p>
    <w:p w14:paraId="2C3EAC3E" w14:textId="239C84B5" w:rsidR="00000000" w:rsidRPr="00EB6290" w:rsidRDefault="00EB6290">
      <w:pPr>
        <w:pStyle w:val="Libro12"/>
        <w:ind w:firstLine="0"/>
        <w:jc w:val="center"/>
        <w:rPr>
          <w:rFonts w:asciiTheme="minorHAnsi" w:hAnsiTheme="minorHAnsi" w:cstheme="minorHAnsi"/>
          <w:color w:val="000000" w:themeColor="text1"/>
          <w:sz w:val="26"/>
          <w:szCs w:val="26"/>
        </w:rPr>
      </w:pPr>
      <w:hyperlink r:id="rId7" w:history="1">
        <w:r w:rsidRPr="00EB6290">
          <w:rPr>
            <w:rStyle w:val="Hyperlink"/>
            <w:rFonts w:asciiTheme="minorHAnsi" w:hAnsiTheme="minorHAnsi" w:cstheme="minorHAnsi"/>
            <w:color w:val="000000" w:themeColor="text1"/>
            <w:sz w:val="26"/>
            <w:szCs w:val="26"/>
            <w:u w:val="none"/>
          </w:rPr>
          <w:t>www.libros1888.com</w:t>
        </w:r>
      </w:hyperlink>
    </w:p>
    <w:p w14:paraId="376AC9AF" w14:textId="77777777" w:rsidR="00EB6290" w:rsidRPr="00550BA1" w:rsidRDefault="00EB6290">
      <w:pPr>
        <w:pStyle w:val="Libro12"/>
        <w:ind w:firstLine="0"/>
        <w:jc w:val="center"/>
        <w:rPr>
          <w:rFonts w:asciiTheme="minorHAnsi" w:hAnsiTheme="minorHAnsi" w:cstheme="minorHAnsi"/>
          <w:sz w:val="26"/>
          <w:szCs w:val="26"/>
        </w:rPr>
      </w:pPr>
    </w:p>
    <w:sectPr w:rsidR="00EB6290" w:rsidRPr="00550BA1" w:rsidSect="00550BA1">
      <w:footerReference w:type="even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EF9E5" w14:textId="77777777" w:rsidR="00C5410C" w:rsidRDefault="00C5410C">
      <w:r>
        <w:separator/>
      </w:r>
    </w:p>
  </w:endnote>
  <w:endnote w:type="continuationSeparator" w:id="0">
    <w:p w14:paraId="30DE7CBF" w14:textId="77777777" w:rsidR="00C5410C" w:rsidRDefault="00C5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861BC" w14:textId="77777777" w:rsidR="00000000" w:rsidRDefault="00C5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AA5232" w14:textId="77777777" w:rsidR="00000000" w:rsidRDefault="00C54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A3E61" w14:textId="77777777" w:rsidR="00000000" w:rsidRDefault="00C5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8B7DC31" w14:textId="77777777" w:rsidR="00000000" w:rsidRDefault="00C54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4C697" w14:textId="77777777" w:rsidR="00C5410C" w:rsidRDefault="00C5410C">
      <w:r>
        <w:separator/>
      </w:r>
    </w:p>
  </w:footnote>
  <w:footnote w:type="continuationSeparator" w:id="0">
    <w:p w14:paraId="18896EBF" w14:textId="77777777" w:rsidR="00C5410C" w:rsidRDefault="00C5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F5C11"/>
    <w:multiLevelType w:val="hybridMultilevel"/>
    <w:tmpl w:val="6C1AA8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aiK+VA/i6YyhM0SFi2MGsUsLHQrXL0ld7PedEfBjaObfXjR1rTTWLXr9bt7wJFefJWCjODS9bYLlcw1AMzK7fQ==" w:salt="8E9mlhdQ7aJ9+lZIc56RJ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4F"/>
    <w:rsid w:val="00087BC8"/>
    <w:rsid w:val="001A3D24"/>
    <w:rsid w:val="002C2C9C"/>
    <w:rsid w:val="00340B17"/>
    <w:rsid w:val="00550BA1"/>
    <w:rsid w:val="00936829"/>
    <w:rsid w:val="0097764F"/>
    <w:rsid w:val="00A33975"/>
    <w:rsid w:val="00C5410C"/>
    <w:rsid w:val="00D83630"/>
    <w:rsid w:val="00EB6290"/>
    <w:rsid w:val="00F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FF08F"/>
  <w15:chartTrackingRefBased/>
  <w15:docId w15:val="{99FEB9ED-B201-495D-B419-26EBEF85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Libro12">
    <w:name w:val="Libro_12"/>
    <w:basedOn w:val="Normal"/>
    <w:pPr>
      <w:spacing w:before="120" w:after="120"/>
      <w:ind w:firstLine="284"/>
      <w:jc w:val="both"/>
    </w:pPr>
  </w:style>
  <w:style w:type="character" w:styleId="PageNumber">
    <w:name w:val="page number"/>
    <w:basedOn w:val="DefaultParagraphFont"/>
    <w:semiHidden/>
  </w:style>
  <w:style w:type="paragraph" w:customStyle="1" w:styleId="Destacado">
    <w:name w:val="Destacado"/>
    <w:basedOn w:val="Libro12"/>
    <w:pPr>
      <w:ind w:left="284" w:right="284" w:firstLine="0"/>
    </w:pPr>
    <w:rPr>
      <w:rFonts w:ascii="Arial" w:hAnsi="Arial"/>
      <w:color w:val="008080"/>
      <w:sz w:val="20"/>
    </w:rPr>
  </w:style>
  <w:style w:type="character" w:styleId="Hyperlink">
    <w:name w:val="Hyperlink"/>
    <w:basedOn w:val="DefaultParagraphFont"/>
    <w:uiPriority w:val="99"/>
    <w:unhideWhenUsed/>
    <w:rsid w:val="00EB62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6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.BN-WJ53CG1CXG7P\Datos%20de%20programa\Microsoft\Plantillas\Casset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Cassette.dot</Template>
  <TotalTime>19</TotalTime>
  <Pages>4</Pages>
  <Words>1626</Words>
  <Characters>8945</Characters>
  <Application>Microsoft Office Word</Application>
  <DocSecurity>8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Santuario-07</vt:lpstr>
      <vt:lpstr>The Sanctuary, # 4  (Heb 9:1-9)</vt:lpstr>
    </vt:vector>
  </TitlesOfParts>
  <Company>BN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Santuario-07</dc:title>
  <dc:subject/>
  <dc:creator>Leroy Moore</dc:creator>
  <cp:keywords>1888</cp:keywords>
  <dc:description/>
  <cp:lastModifiedBy>Luis Bueno Boix</cp:lastModifiedBy>
  <cp:revision>12</cp:revision>
  <cp:lastPrinted>1601-01-01T00:00:00Z</cp:lastPrinted>
  <dcterms:created xsi:type="dcterms:W3CDTF">2020-07-02T20:34:00Z</dcterms:created>
  <dcterms:modified xsi:type="dcterms:W3CDTF">2020-07-02T20:53:00Z</dcterms:modified>
</cp:coreProperties>
</file>