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C56C9" w14:textId="5464F36E" w:rsidR="00000000" w:rsidRPr="002F54F9"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t xml:space="preserve">En la segunda entrega expuse que </w:t>
      </w:r>
      <w:proofErr w:type="gramStart"/>
      <w:r w:rsidRPr="002F54F9">
        <w:rPr>
          <w:rFonts w:asciiTheme="minorHAnsi" w:hAnsiTheme="minorHAnsi" w:cstheme="minorHAnsi"/>
          <w:sz w:val="26"/>
          <w:szCs w:val="26"/>
        </w:rPr>
        <w:t>Hebreos</w:t>
      </w:r>
      <w:proofErr w:type="gramEnd"/>
      <w:r w:rsidRPr="002F54F9">
        <w:rPr>
          <w:rFonts w:asciiTheme="minorHAnsi" w:hAnsiTheme="minorHAnsi" w:cstheme="minorHAnsi"/>
          <w:sz w:val="26"/>
          <w:szCs w:val="26"/>
        </w:rPr>
        <w:t xml:space="preserve"> no pone en contraste dos tipos de perdón: un tipo del viejo pacto que conservaría el registro de los pecados, versus uno del nuevo pacto que borraría todo registro de pecado [al ser perdonado]. No. Sólo hay un tipo </w:t>
      </w:r>
      <w:r w:rsidRPr="002F54F9">
        <w:rPr>
          <w:rFonts w:asciiTheme="minorHAnsi" w:hAnsiTheme="minorHAnsi" w:cstheme="minorHAnsi"/>
          <w:sz w:val="26"/>
          <w:szCs w:val="26"/>
        </w:rPr>
        <w:t>de perdón, basado en el pacto Abrahámico, y que ahora se lo denomina “nu</w:t>
      </w:r>
      <w:r w:rsidRPr="002F54F9">
        <w:rPr>
          <w:rFonts w:asciiTheme="minorHAnsi" w:hAnsiTheme="minorHAnsi" w:cstheme="minorHAnsi"/>
          <w:sz w:val="26"/>
          <w:szCs w:val="26"/>
        </w:rPr>
        <w:t>e</w:t>
      </w:r>
      <w:r w:rsidRPr="002F54F9">
        <w:rPr>
          <w:rFonts w:asciiTheme="minorHAnsi" w:hAnsiTheme="minorHAnsi" w:cstheme="minorHAnsi"/>
          <w:sz w:val="26"/>
          <w:szCs w:val="26"/>
        </w:rPr>
        <w:t xml:space="preserve">vo” pacto por haber sido ratificado en la cruz. Sin embargo, ese pacto ha estado siempre a disposición, y fue la base del </w:t>
      </w:r>
      <w:r w:rsidRPr="008B0646">
        <w:rPr>
          <w:rFonts w:asciiTheme="minorHAnsi" w:hAnsiTheme="minorHAnsi" w:cstheme="minorHAnsi"/>
          <w:b/>
          <w:bCs/>
          <w:sz w:val="26"/>
          <w:szCs w:val="26"/>
        </w:rPr>
        <w:t>Salmo 32</w:t>
      </w:r>
      <w:r w:rsidRPr="002F54F9">
        <w:rPr>
          <w:rFonts w:asciiTheme="minorHAnsi" w:hAnsiTheme="minorHAnsi" w:cstheme="minorHAnsi"/>
          <w:sz w:val="26"/>
          <w:szCs w:val="26"/>
        </w:rPr>
        <w:t xml:space="preserve"> de David que Pablo cita en </w:t>
      </w:r>
      <w:r w:rsidRPr="008B0646">
        <w:rPr>
          <w:rFonts w:asciiTheme="minorHAnsi" w:hAnsiTheme="minorHAnsi" w:cstheme="minorHAnsi"/>
          <w:b/>
          <w:bCs/>
          <w:sz w:val="26"/>
          <w:szCs w:val="26"/>
        </w:rPr>
        <w:t>Romanos 4</w:t>
      </w:r>
      <w:r w:rsidRPr="002F54F9">
        <w:rPr>
          <w:rFonts w:asciiTheme="minorHAnsi" w:hAnsiTheme="minorHAnsi" w:cstheme="minorHAnsi"/>
          <w:sz w:val="26"/>
          <w:szCs w:val="26"/>
        </w:rPr>
        <w:t>, en relación co</w:t>
      </w:r>
      <w:r w:rsidRPr="002F54F9">
        <w:rPr>
          <w:rFonts w:asciiTheme="minorHAnsi" w:hAnsiTheme="minorHAnsi" w:cstheme="minorHAnsi"/>
          <w:sz w:val="26"/>
          <w:szCs w:val="26"/>
        </w:rPr>
        <w:t>n el pacto Abrahámico, pacto que ide</w:t>
      </w:r>
      <w:r w:rsidRPr="002F54F9">
        <w:rPr>
          <w:rFonts w:asciiTheme="minorHAnsi" w:hAnsiTheme="minorHAnsi" w:cstheme="minorHAnsi"/>
          <w:sz w:val="26"/>
          <w:szCs w:val="26"/>
        </w:rPr>
        <w:t>n</w:t>
      </w:r>
      <w:r w:rsidRPr="002F54F9">
        <w:rPr>
          <w:rFonts w:asciiTheme="minorHAnsi" w:hAnsiTheme="minorHAnsi" w:cstheme="minorHAnsi"/>
          <w:sz w:val="26"/>
          <w:szCs w:val="26"/>
        </w:rPr>
        <w:t>tifica con la justificación del nuevo pacto (</w:t>
      </w:r>
      <w:r w:rsidRPr="008B0646">
        <w:rPr>
          <w:rFonts w:asciiTheme="minorHAnsi" w:hAnsiTheme="minorHAnsi" w:cstheme="minorHAnsi"/>
          <w:b/>
          <w:bCs/>
          <w:sz w:val="26"/>
          <w:szCs w:val="26"/>
        </w:rPr>
        <w:t>Rom</w:t>
      </w:r>
      <w:r w:rsidRPr="008B0646">
        <w:rPr>
          <w:rFonts w:asciiTheme="minorHAnsi" w:hAnsiTheme="minorHAnsi" w:cstheme="minorHAnsi"/>
          <w:b/>
          <w:bCs/>
          <w:sz w:val="26"/>
          <w:szCs w:val="26"/>
        </w:rPr>
        <w:t xml:space="preserve"> 3:21-5:2</w:t>
      </w:r>
      <w:r w:rsidRPr="002F54F9">
        <w:rPr>
          <w:rFonts w:asciiTheme="minorHAnsi" w:hAnsiTheme="minorHAnsi" w:cstheme="minorHAnsi"/>
          <w:sz w:val="26"/>
          <w:szCs w:val="26"/>
        </w:rPr>
        <w:t>).</w:t>
      </w:r>
    </w:p>
    <w:p w14:paraId="624A1E81" w14:textId="77777777" w:rsidR="00000000" w:rsidRPr="002F54F9"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t xml:space="preserve">Comenté </w:t>
      </w:r>
      <w:r w:rsidRPr="002F54F9">
        <w:rPr>
          <w:rFonts w:asciiTheme="minorHAnsi" w:hAnsiTheme="minorHAnsi" w:cstheme="minorHAnsi"/>
          <w:i/>
          <w:iCs/>
          <w:sz w:val="26"/>
          <w:szCs w:val="26"/>
        </w:rPr>
        <w:t>in extenso</w:t>
      </w:r>
      <w:r w:rsidRPr="002F54F9">
        <w:rPr>
          <w:rFonts w:asciiTheme="minorHAnsi" w:hAnsiTheme="minorHAnsi" w:cstheme="minorHAnsi"/>
          <w:sz w:val="26"/>
          <w:szCs w:val="26"/>
        </w:rPr>
        <w:t xml:space="preserve"> sobre </w:t>
      </w:r>
      <w:proofErr w:type="gramStart"/>
      <w:r w:rsidRPr="008B0646">
        <w:rPr>
          <w:rFonts w:asciiTheme="minorHAnsi" w:hAnsiTheme="minorHAnsi" w:cstheme="minorHAnsi"/>
          <w:b/>
          <w:bCs/>
          <w:sz w:val="26"/>
          <w:szCs w:val="26"/>
        </w:rPr>
        <w:t>Hebreos</w:t>
      </w:r>
      <w:proofErr w:type="gramEnd"/>
      <w:r w:rsidRPr="008B0646">
        <w:rPr>
          <w:rFonts w:asciiTheme="minorHAnsi" w:hAnsiTheme="minorHAnsi" w:cstheme="minorHAnsi"/>
          <w:b/>
          <w:bCs/>
          <w:sz w:val="26"/>
          <w:szCs w:val="26"/>
        </w:rPr>
        <w:t xml:space="preserve"> 8-10</w:t>
      </w:r>
      <w:r w:rsidRPr="002F54F9">
        <w:rPr>
          <w:rFonts w:asciiTheme="minorHAnsi" w:hAnsiTheme="minorHAnsi" w:cstheme="minorHAnsi"/>
          <w:sz w:val="26"/>
          <w:szCs w:val="26"/>
        </w:rPr>
        <w:t xml:space="preserve"> y </w:t>
      </w:r>
      <w:r w:rsidRPr="008B0646">
        <w:rPr>
          <w:rFonts w:asciiTheme="minorHAnsi" w:hAnsiTheme="minorHAnsi" w:cstheme="minorHAnsi"/>
          <w:b/>
          <w:bCs/>
          <w:sz w:val="26"/>
          <w:szCs w:val="26"/>
        </w:rPr>
        <w:t>Jeremías 31</w:t>
      </w:r>
      <w:r w:rsidRPr="002F54F9">
        <w:rPr>
          <w:rFonts w:asciiTheme="minorHAnsi" w:hAnsiTheme="minorHAnsi" w:cstheme="minorHAnsi"/>
          <w:sz w:val="26"/>
          <w:szCs w:val="26"/>
        </w:rPr>
        <w:t xml:space="preserve"> hace algunas semanas, pero consideraré aquí esos pas</w:t>
      </w:r>
      <w:r w:rsidRPr="002F54F9">
        <w:rPr>
          <w:rFonts w:asciiTheme="minorHAnsi" w:hAnsiTheme="minorHAnsi" w:cstheme="minorHAnsi"/>
          <w:sz w:val="26"/>
          <w:szCs w:val="26"/>
        </w:rPr>
        <w:t>a</w:t>
      </w:r>
      <w:r w:rsidRPr="002F54F9">
        <w:rPr>
          <w:rFonts w:asciiTheme="minorHAnsi" w:hAnsiTheme="minorHAnsi" w:cstheme="minorHAnsi"/>
          <w:sz w:val="26"/>
          <w:szCs w:val="26"/>
        </w:rPr>
        <w:t>jes en relación con las siguientes objeciones, dejand</w:t>
      </w:r>
      <w:r w:rsidRPr="002F54F9">
        <w:rPr>
          <w:rFonts w:asciiTheme="minorHAnsi" w:hAnsiTheme="minorHAnsi" w:cstheme="minorHAnsi"/>
          <w:sz w:val="26"/>
          <w:szCs w:val="26"/>
        </w:rPr>
        <w:t>o el resto para una entrega posterior.</w:t>
      </w:r>
    </w:p>
    <w:p w14:paraId="508131A0" w14:textId="77777777" w:rsidR="00000000" w:rsidRPr="002F54F9" w:rsidRDefault="00EC4BC4">
      <w:pPr>
        <w:pStyle w:val="Libro12"/>
        <w:ind w:firstLine="0"/>
        <w:rPr>
          <w:rFonts w:asciiTheme="minorHAnsi" w:hAnsiTheme="minorHAnsi" w:cstheme="minorHAnsi"/>
          <w:sz w:val="26"/>
          <w:szCs w:val="26"/>
        </w:rPr>
      </w:pPr>
    </w:p>
    <w:p w14:paraId="07599D25" w14:textId="77777777" w:rsidR="00000000" w:rsidRPr="002F54F9"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t>[</w:t>
      </w:r>
      <w:r w:rsidRPr="002F54F9">
        <w:rPr>
          <w:rFonts w:asciiTheme="minorHAnsi" w:hAnsiTheme="minorHAnsi" w:cstheme="minorHAnsi"/>
          <w:b/>
          <w:bCs/>
          <w:sz w:val="26"/>
          <w:szCs w:val="26"/>
        </w:rPr>
        <w:t>Cuestión</w:t>
      </w:r>
      <w:r w:rsidRPr="002F54F9">
        <w:rPr>
          <w:rFonts w:asciiTheme="minorHAnsi" w:hAnsiTheme="minorHAnsi" w:cstheme="minorHAnsi"/>
          <w:sz w:val="26"/>
          <w:szCs w:val="26"/>
        </w:rPr>
        <w:t xml:space="preserve">]: </w:t>
      </w:r>
      <w:r w:rsidRPr="008B0646">
        <w:rPr>
          <w:rFonts w:asciiTheme="minorHAnsi" w:hAnsiTheme="minorHAnsi" w:cstheme="minorHAnsi"/>
          <w:color w:val="800000"/>
          <w:sz w:val="26"/>
          <w:szCs w:val="26"/>
        </w:rPr>
        <w:t xml:space="preserve">Toda la enseñanza de </w:t>
      </w:r>
      <w:proofErr w:type="gramStart"/>
      <w:r w:rsidRPr="008B0646">
        <w:rPr>
          <w:rFonts w:asciiTheme="minorHAnsi" w:hAnsiTheme="minorHAnsi" w:cstheme="minorHAnsi"/>
          <w:color w:val="800000"/>
          <w:sz w:val="26"/>
          <w:szCs w:val="26"/>
        </w:rPr>
        <w:t>Hebreos</w:t>
      </w:r>
      <w:proofErr w:type="gramEnd"/>
      <w:r w:rsidRPr="008B0646">
        <w:rPr>
          <w:rFonts w:asciiTheme="minorHAnsi" w:hAnsiTheme="minorHAnsi" w:cstheme="minorHAnsi"/>
          <w:color w:val="800000"/>
          <w:sz w:val="26"/>
          <w:szCs w:val="26"/>
        </w:rPr>
        <w:t xml:space="preserve"> está condensada en el capítulo 10, versículos 17 y 18, donde se o</w:t>
      </w:r>
      <w:r w:rsidRPr="008B0646">
        <w:rPr>
          <w:rFonts w:asciiTheme="minorHAnsi" w:hAnsiTheme="minorHAnsi" w:cstheme="minorHAnsi"/>
          <w:color w:val="800000"/>
          <w:sz w:val="26"/>
          <w:szCs w:val="26"/>
        </w:rPr>
        <w:t>b</w:t>
      </w:r>
      <w:r w:rsidRPr="008B0646">
        <w:rPr>
          <w:rFonts w:asciiTheme="minorHAnsi" w:hAnsiTheme="minorHAnsi" w:cstheme="minorHAnsi"/>
          <w:color w:val="800000"/>
          <w:sz w:val="26"/>
          <w:szCs w:val="26"/>
        </w:rPr>
        <w:t xml:space="preserve">serva claramente el paralelismo con Jeremías 31, que queda explicado en tonos gloriosos. El perdón significa </w:t>
      </w:r>
      <w:r w:rsidRPr="008B0646">
        <w:rPr>
          <w:rFonts w:asciiTheme="minorHAnsi" w:hAnsiTheme="minorHAnsi" w:cstheme="minorHAnsi"/>
          <w:color w:val="800000"/>
          <w:sz w:val="26"/>
          <w:szCs w:val="26"/>
        </w:rPr>
        <w:t>ahora, “nunca más me acordaré” y “perfeccionados para siempre”, y eso lo apoya el Espíritu Santo. Puede uno tomarlo del banco “confiadamente”, en “plena certeza de fe”, puesto que “el que ha prometido es fiel”. Dios ha puesto su credibilidad en ese comprom</w:t>
      </w:r>
      <w:r w:rsidRPr="008B0646">
        <w:rPr>
          <w:rFonts w:asciiTheme="minorHAnsi" w:hAnsiTheme="minorHAnsi" w:cstheme="minorHAnsi"/>
          <w:color w:val="800000"/>
          <w:sz w:val="26"/>
          <w:szCs w:val="26"/>
        </w:rPr>
        <w:t>iso y oferta</w:t>
      </w:r>
      <w:r w:rsidRPr="002F54F9">
        <w:rPr>
          <w:rFonts w:asciiTheme="minorHAnsi" w:hAnsiTheme="minorHAnsi" w:cstheme="minorHAnsi"/>
          <w:sz w:val="26"/>
          <w:szCs w:val="26"/>
        </w:rPr>
        <w:t>.</w:t>
      </w:r>
    </w:p>
    <w:p w14:paraId="3A4C3162" w14:textId="78308065" w:rsidR="00000000" w:rsidRPr="002F54F9"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t>[</w:t>
      </w:r>
      <w:r w:rsidRPr="002F54F9">
        <w:rPr>
          <w:rFonts w:asciiTheme="minorHAnsi" w:hAnsiTheme="minorHAnsi" w:cstheme="minorHAnsi"/>
          <w:b/>
          <w:bCs/>
          <w:sz w:val="26"/>
          <w:szCs w:val="26"/>
        </w:rPr>
        <w:t>Respuesta</w:t>
      </w:r>
      <w:r w:rsidRPr="002F54F9">
        <w:rPr>
          <w:rFonts w:asciiTheme="minorHAnsi" w:hAnsiTheme="minorHAnsi" w:cstheme="minorHAnsi"/>
          <w:sz w:val="26"/>
          <w:szCs w:val="26"/>
        </w:rPr>
        <w:t>]: El que ha prometido es fiel y digno de crédito</w:t>
      </w:r>
      <w:r w:rsidR="008B0646">
        <w:rPr>
          <w:rFonts w:asciiTheme="minorHAnsi" w:hAnsiTheme="minorHAnsi" w:cstheme="minorHAnsi"/>
          <w:sz w:val="26"/>
          <w:szCs w:val="26"/>
        </w:rPr>
        <w:t>;</w:t>
      </w:r>
      <w:r w:rsidRPr="002F54F9">
        <w:rPr>
          <w:rFonts w:asciiTheme="minorHAnsi" w:hAnsiTheme="minorHAnsi" w:cstheme="minorHAnsi"/>
          <w:sz w:val="26"/>
          <w:szCs w:val="26"/>
        </w:rPr>
        <w:t xml:space="preserve"> no hay duda. Puede confiar en cada una de las promesas divinas guardadas en el banco celestial. Pero hemos de guardarnos de ingresar en el banco nuestra propia interpretación de su</w:t>
      </w:r>
      <w:r w:rsidRPr="002F54F9">
        <w:rPr>
          <w:rFonts w:asciiTheme="minorHAnsi" w:hAnsiTheme="minorHAnsi" w:cstheme="minorHAnsi"/>
          <w:sz w:val="26"/>
          <w:szCs w:val="26"/>
        </w:rPr>
        <w:t>s promesas, ya que el Señor no nos ha dado la más mínima garantía de que vaya a sostenernos en nuestras ideas equivoc</w:t>
      </w:r>
      <w:r w:rsidRPr="002F54F9">
        <w:rPr>
          <w:rFonts w:asciiTheme="minorHAnsi" w:hAnsiTheme="minorHAnsi" w:cstheme="minorHAnsi"/>
          <w:sz w:val="26"/>
          <w:szCs w:val="26"/>
        </w:rPr>
        <w:t>a</w:t>
      </w:r>
      <w:r w:rsidRPr="002F54F9">
        <w:rPr>
          <w:rFonts w:asciiTheme="minorHAnsi" w:hAnsiTheme="minorHAnsi" w:cstheme="minorHAnsi"/>
          <w:sz w:val="26"/>
          <w:szCs w:val="26"/>
        </w:rPr>
        <w:t>das.</w:t>
      </w:r>
    </w:p>
    <w:p w14:paraId="180F5E16" w14:textId="23EDD971" w:rsidR="00000000" w:rsidRPr="002F54F9"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t xml:space="preserve">Es significativo que en </w:t>
      </w:r>
      <w:r w:rsidRPr="008B0646">
        <w:rPr>
          <w:rFonts w:asciiTheme="minorHAnsi" w:hAnsiTheme="minorHAnsi" w:cstheme="minorHAnsi"/>
          <w:b/>
          <w:bCs/>
          <w:sz w:val="26"/>
          <w:szCs w:val="26"/>
        </w:rPr>
        <w:t>Heb</w:t>
      </w:r>
      <w:r w:rsidRPr="008B0646">
        <w:rPr>
          <w:rFonts w:asciiTheme="minorHAnsi" w:hAnsiTheme="minorHAnsi" w:cstheme="minorHAnsi"/>
          <w:b/>
          <w:bCs/>
          <w:sz w:val="26"/>
          <w:szCs w:val="26"/>
        </w:rPr>
        <w:t xml:space="preserve"> 10:17</w:t>
      </w:r>
      <w:r w:rsidR="008B0646" w:rsidRPr="008B0646">
        <w:rPr>
          <w:rFonts w:asciiTheme="minorHAnsi" w:hAnsiTheme="minorHAnsi" w:cstheme="minorHAnsi"/>
          <w:b/>
          <w:bCs/>
          <w:sz w:val="26"/>
          <w:szCs w:val="26"/>
        </w:rPr>
        <w:t>-</w:t>
      </w:r>
      <w:r w:rsidRPr="008B0646">
        <w:rPr>
          <w:rFonts w:asciiTheme="minorHAnsi" w:hAnsiTheme="minorHAnsi" w:cstheme="minorHAnsi"/>
          <w:b/>
          <w:bCs/>
          <w:sz w:val="26"/>
          <w:szCs w:val="26"/>
        </w:rPr>
        <w:t>18</w:t>
      </w:r>
      <w:r w:rsidRPr="002F54F9">
        <w:rPr>
          <w:rFonts w:asciiTheme="minorHAnsi" w:hAnsiTheme="minorHAnsi" w:cstheme="minorHAnsi"/>
          <w:sz w:val="26"/>
          <w:szCs w:val="26"/>
        </w:rPr>
        <w:t xml:space="preserve">, y </w:t>
      </w:r>
      <w:r w:rsidRPr="008B0646">
        <w:rPr>
          <w:rFonts w:asciiTheme="minorHAnsi" w:hAnsiTheme="minorHAnsi" w:cstheme="minorHAnsi"/>
          <w:b/>
          <w:bCs/>
          <w:sz w:val="26"/>
          <w:szCs w:val="26"/>
        </w:rPr>
        <w:t>Jer</w:t>
      </w:r>
      <w:r w:rsidRPr="008B0646">
        <w:rPr>
          <w:rFonts w:asciiTheme="minorHAnsi" w:hAnsiTheme="minorHAnsi" w:cstheme="minorHAnsi"/>
          <w:b/>
          <w:bCs/>
          <w:sz w:val="26"/>
          <w:szCs w:val="26"/>
        </w:rPr>
        <w:t xml:space="preserve"> 31</w:t>
      </w:r>
      <w:r w:rsidRPr="002F54F9">
        <w:rPr>
          <w:rFonts w:asciiTheme="minorHAnsi" w:hAnsiTheme="minorHAnsi" w:cstheme="minorHAnsi"/>
          <w:sz w:val="26"/>
          <w:szCs w:val="26"/>
        </w:rPr>
        <w:t xml:space="preserve"> haya centrado toda su atención en el asunto de “</w:t>
      </w:r>
      <w:r w:rsidRPr="008B0646">
        <w:rPr>
          <w:rFonts w:asciiTheme="minorHAnsi" w:hAnsiTheme="minorHAnsi" w:cstheme="minorHAnsi"/>
          <w:color w:val="000099"/>
          <w:sz w:val="26"/>
          <w:szCs w:val="26"/>
        </w:rPr>
        <w:t>nunca más me acordaré</w:t>
      </w:r>
      <w:r w:rsidRPr="002F54F9">
        <w:rPr>
          <w:rFonts w:asciiTheme="minorHAnsi" w:hAnsiTheme="minorHAnsi" w:cstheme="minorHAnsi"/>
          <w:sz w:val="26"/>
          <w:szCs w:val="26"/>
        </w:rPr>
        <w:t>”. No cuestio</w:t>
      </w:r>
      <w:r w:rsidRPr="002F54F9">
        <w:rPr>
          <w:rFonts w:asciiTheme="minorHAnsi" w:hAnsiTheme="minorHAnsi" w:cstheme="minorHAnsi"/>
          <w:sz w:val="26"/>
          <w:szCs w:val="26"/>
        </w:rPr>
        <w:t xml:space="preserve">no su importancia, pero la promesa del nuevo pacto es primariamente </w:t>
      </w:r>
      <w:r w:rsidRPr="002F54F9">
        <w:rPr>
          <w:rFonts w:asciiTheme="minorHAnsi" w:hAnsiTheme="minorHAnsi" w:cstheme="minorHAnsi"/>
          <w:i/>
          <w:iCs/>
          <w:sz w:val="26"/>
          <w:szCs w:val="26"/>
        </w:rPr>
        <w:t>la escritura de la ley en la mente y el corazón</w:t>
      </w:r>
      <w:r w:rsidRPr="002F54F9">
        <w:rPr>
          <w:rFonts w:asciiTheme="minorHAnsi" w:hAnsiTheme="minorHAnsi" w:cstheme="minorHAnsi"/>
          <w:sz w:val="26"/>
          <w:szCs w:val="26"/>
        </w:rPr>
        <w:t>, algo a lo que usted se refirió sólo como el foco principal de la discusión adve</w:t>
      </w:r>
      <w:r w:rsidRPr="002F54F9">
        <w:rPr>
          <w:rFonts w:asciiTheme="minorHAnsi" w:hAnsiTheme="minorHAnsi" w:cstheme="minorHAnsi"/>
          <w:sz w:val="26"/>
          <w:szCs w:val="26"/>
        </w:rPr>
        <w:t>n</w:t>
      </w:r>
      <w:r w:rsidRPr="002F54F9">
        <w:rPr>
          <w:rFonts w:asciiTheme="minorHAnsi" w:hAnsiTheme="minorHAnsi" w:cstheme="minorHAnsi"/>
          <w:sz w:val="26"/>
          <w:szCs w:val="26"/>
        </w:rPr>
        <w:t>ti</w:t>
      </w:r>
      <w:r w:rsidRPr="002F54F9">
        <w:rPr>
          <w:rFonts w:asciiTheme="minorHAnsi" w:hAnsiTheme="minorHAnsi" w:cstheme="minorHAnsi"/>
          <w:sz w:val="26"/>
          <w:szCs w:val="26"/>
        </w:rPr>
        <w:t>s</w:t>
      </w:r>
      <w:r w:rsidRPr="002F54F9">
        <w:rPr>
          <w:rFonts w:asciiTheme="minorHAnsi" w:hAnsiTheme="minorHAnsi" w:cstheme="minorHAnsi"/>
          <w:sz w:val="26"/>
          <w:szCs w:val="26"/>
        </w:rPr>
        <w:t>ta. Es interesante comprobar que la misma cita del nuevo</w:t>
      </w:r>
      <w:r w:rsidRPr="002F54F9">
        <w:rPr>
          <w:rFonts w:asciiTheme="minorHAnsi" w:hAnsiTheme="minorHAnsi" w:cstheme="minorHAnsi"/>
          <w:sz w:val="26"/>
          <w:szCs w:val="26"/>
        </w:rPr>
        <w:t xml:space="preserve"> pacto de </w:t>
      </w:r>
      <w:r w:rsidRPr="008B0646">
        <w:rPr>
          <w:rFonts w:asciiTheme="minorHAnsi" w:hAnsiTheme="minorHAnsi" w:cstheme="minorHAnsi"/>
          <w:b/>
          <w:bCs/>
          <w:sz w:val="26"/>
          <w:szCs w:val="26"/>
        </w:rPr>
        <w:t>Jeremías 31</w:t>
      </w:r>
      <w:r w:rsidRPr="002F54F9">
        <w:rPr>
          <w:rFonts w:asciiTheme="minorHAnsi" w:hAnsiTheme="minorHAnsi" w:cstheme="minorHAnsi"/>
          <w:sz w:val="26"/>
          <w:szCs w:val="26"/>
        </w:rPr>
        <w:t xml:space="preserve"> ocurre por primera vez en </w:t>
      </w:r>
      <w:proofErr w:type="gramStart"/>
      <w:r w:rsidRPr="008B0646">
        <w:rPr>
          <w:rFonts w:asciiTheme="minorHAnsi" w:hAnsiTheme="minorHAnsi" w:cstheme="minorHAnsi"/>
          <w:b/>
          <w:bCs/>
          <w:sz w:val="26"/>
          <w:szCs w:val="26"/>
        </w:rPr>
        <w:t>Hebreos</w:t>
      </w:r>
      <w:proofErr w:type="gramEnd"/>
      <w:r w:rsidRPr="008B0646">
        <w:rPr>
          <w:rFonts w:asciiTheme="minorHAnsi" w:hAnsiTheme="minorHAnsi" w:cstheme="minorHAnsi"/>
          <w:b/>
          <w:bCs/>
          <w:sz w:val="26"/>
          <w:szCs w:val="26"/>
        </w:rPr>
        <w:t xml:space="preserve"> 8:10-13</w:t>
      </w:r>
      <w:r w:rsidRPr="002F54F9">
        <w:rPr>
          <w:rFonts w:asciiTheme="minorHAnsi" w:hAnsiTheme="minorHAnsi" w:cstheme="minorHAnsi"/>
          <w:sz w:val="26"/>
          <w:szCs w:val="26"/>
        </w:rPr>
        <w:t xml:space="preserve"> en relación con Cristo, como “</w:t>
      </w:r>
      <w:r w:rsidRPr="008B0646">
        <w:rPr>
          <w:rFonts w:asciiTheme="minorHAnsi" w:hAnsiTheme="minorHAnsi" w:cstheme="minorHAnsi"/>
          <w:color w:val="000099"/>
          <w:sz w:val="26"/>
          <w:szCs w:val="26"/>
        </w:rPr>
        <w:t>ministro del santuario y de aquel verdadero tabernáculo que levantó el Señor y no el hombre</w:t>
      </w:r>
      <w:r w:rsidRPr="002F54F9">
        <w:rPr>
          <w:rFonts w:asciiTheme="minorHAnsi" w:hAnsiTheme="minorHAnsi" w:cstheme="minorHAnsi"/>
          <w:sz w:val="26"/>
          <w:szCs w:val="26"/>
        </w:rPr>
        <w:t>” (</w:t>
      </w:r>
      <w:r w:rsidRPr="008B0646">
        <w:rPr>
          <w:rFonts w:asciiTheme="minorHAnsi" w:hAnsiTheme="minorHAnsi" w:cstheme="minorHAnsi"/>
          <w:b/>
          <w:bCs/>
          <w:sz w:val="26"/>
          <w:szCs w:val="26"/>
        </w:rPr>
        <w:t>8:1</w:t>
      </w:r>
      <w:r w:rsidR="008B0646" w:rsidRPr="008B0646">
        <w:rPr>
          <w:rFonts w:asciiTheme="minorHAnsi" w:hAnsiTheme="minorHAnsi" w:cstheme="minorHAnsi"/>
          <w:b/>
          <w:bCs/>
          <w:sz w:val="26"/>
          <w:szCs w:val="26"/>
        </w:rPr>
        <w:t>-</w:t>
      </w:r>
      <w:r w:rsidRPr="008B0646">
        <w:rPr>
          <w:rFonts w:asciiTheme="minorHAnsi" w:hAnsiTheme="minorHAnsi" w:cstheme="minorHAnsi"/>
          <w:b/>
          <w:bCs/>
          <w:sz w:val="26"/>
          <w:szCs w:val="26"/>
        </w:rPr>
        <w:t>2</w:t>
      </w:r>
      <w:r w:rsidRPr="002F54F9">
        <w:rPr>
          <w:rFonts w:asciiTheme="minorHAnsi" w:hAnsiTheme="minorHAnsi" w:cstheme="minorHAnsi"/>
          <w:sz w:val="26"/>
          <w:szCs w:val="26"/>
        </w:rPr>
        <w:t xml:space="preserve">). A </w:t>
      </w:r>
      <w:proofErr w:type="gramStart"/>
      <w:r w:rsidRPr="002F54F9">
        <w:rPr>
          <w:rFonts w:asciiTheme="minorHAnsi" w:hAnsiTheme="minorHAnsi" w:cstheme="minorHAnsi"/>
          <w:sz w:val="26"/>
          <w:szCs w:val="26"/>
        </w:rPr>
        <w:t>continuación</w:t>
      </w:r>
      <w:proofErr w:type="gramEnd"/>
      <w:r w:rsidRPr="002F54F9">
        <w:rPr>
          <w:rFonts w:asciiTheme="minorHAnsi" w:hAnsiTheme="minorHAnsi" w:cstheme="minorHAnsi"/>
          <w:sz w:val="26"/>
          <w:szCs w:val="26"/>
        </w:rPr>
        <w:t xml:space="preserve"> se citan fragmentos de </w:t>
      </w:r>
      <w:r w:rsidRPr="008B0646">
        <w:rPr>
          <w:rFonts w:asciiTheme="minorHAnsi" w:hAnsiTheme="minorHAnsi" w:cstheme="minorHAnsi"/>
          <w:b/>
          <w:bCs/>
          <w:sz w:val="26"/>
          <w:szCs w:val="26"/>
        </w:rPr>
        <w:t>Éxodo 25</w:t>
      </w:r>
      <w:r w:rsidRPr="002F54F9">
        <w:rPr>
          <w:rFonts w:asciiTheme="minorHAnsi" w:hAnsiTheme="minorHAnsi" w:cstheme="minorHAnsi"/>
          <w:sz w:val="26"/>
          <w:szCs w:val="26"/>
        </w:rPr>
        <w:t>, en donde s</w:t>
      </w:r>
      <w:r w:rsidRPr="002F54F9">
        <w:rPr>
          <w:rFonts w:asciiTheme="minorHAnsi" w:hAnsiTheme="minorHAnsi" w:cstheme="minorHAnsi"/>
          <w:sz w:val="26"/>
          <w:szCs w:val="26"/>
        </w:rPr>
        <w:t>e ord</w:t>
      </w:r>
      <w:r w:rsidRPr="002F54F9">
        <w:rPr>
          <w:rFonts w:asciiTheme="minorHAnsi" w:hAnsiTheme="minorHAnsi" w:cstheme="minorHAnsi"/>
          <w:sz w:val="26"/>
          <w:szCs w:val="26"/>
        </w:rPr>
        <w:t>e</w:t>
      </w:r>
      <w:r w:rsidRPr="002F54F9">
        <w:rPr>
          <w:rFonts w:asciiTheme="minorHAnsi" w:hAnsiTheme="minorHAnsi" w:cstheme="minorHAnsi"/>
          <w:sz w:val="26"/>
          <w:szCs w:val="26"/>
        </w:rPr>
        <w:t>na a Moisés que edifique el santuario y se le advierte que haga “</w:t>
      </w:r>
      <w:r w:rsidRPr="008B0646">
        <w:rPr>
          <w:rFonts w:asciiTheme="minorHAnsi" w:hAnsiTheme="minorHAnsi" w:cstheme="minorHAnsi"/>
          <w:color w:val="000099"/>
          <w:sz w:val="26"/>
          <w:szCs w:val="26"/>
        </w:rPr>
        <w:t>todas las cosas conforme al modelo</w:t>
      </w:r>
      <w:r w:rsidRPr="002F54F9">
        <w:rPr>
          <w:rFonts w:asciiTheme="minorHAnsi" w:hAnsiTheme="minorHAnsi" w:cstheme="minorHAnsi"/>
          <w:sz w:val="26"/>
          <w:szCs w:val="26"/>
        </w:rPr>
        <w:t>” que se le muestra en el monte (</w:t>
      </w:r>
      <w:r w:rsidRPr="008B0646">
        <w:rPr>
          <w:rFonts w:asciiTheme="minorHAnsi" w:hAnsiTheme="minorHAnsi" w:cstheme="minorHAnsi"/>
          <w:b/>
          <w:bCs/>
          <w:sz w:val="26"/>
          <w:szCs w:val="26"/>
        </w:rPr>
        <w:t>8:5</w:t>
      </w:r>
      <w:r w:rsidRPr="002F54F9">
        <w:rPr>
          <w:rFonts w:asciiTheme="minorHAnsi" w:hAnsiTheme="minorHAnsi" w:cstheme="minorHAnsi"/>
          <w:sz w:val="26"/>
          <w:szCs w:val="26"/>
        </w:rPr>
        <w:t xml:space="preserve">). Puesto que esa orden no sólo se repite aquí, sino que es presentada dos veces en </w:t>
      </w:r>
      <w:r w:rsidRPr="008B0646">
        <w:rPr>
          <w:rFonts w:asciiTheme="minorHAnsi" w:hAnsiTheme="minorHAnsi" w:cstheme="minorHAnsi"/>
          <w:b/>
          <w:bCs/>
          <w:sz w:val="26"/>
          <w:szCs w:val="26"/>
        </w:rPr>
        <w:t>Éx</w:t>
      </w:r>
      <w:r w:rsidR="008B0646" w:rsidRPr="008B0646">
        <w:rPr>
          <w:rFonts w:asciiTheme="minorHAnsi" w:hAnsiTheme="minorHAnsi" w:cstheme="minorHAnsi"/>
          <w:b/>
          <w:bCs/>
          <w:sz w:val="26"/>
          <w:szCs w:val="26"/>
        </w:rPr>
        <w:t>odo</w:t>
      </w:r>
      <w:r w:rsidRPr="008B0646">
        <w:rPr>
          <w:rFonts w:asciiTheme="minorHAnsi" w:hAnsiTheme="minorHAnsi" w:cstheme="minorHAnsi"/>
          <w:b/>
          <w:bCs/>
          <w:sz w:val="26"/>
          <w:szCs w:val="26"/>
        </w:rPr>
        <w:t xml:space="preserve"> 25:9 y 40</w:t>
      </w:r>
      <w:r w:rsidRPr="002F54F9">
        <w:rPr>
          <w:rFonts w:asciiTheme="minorHAnsi" w:hAnsiTheme="minorHAnsi" w:cstheme="minorHAnsi"/>
          <w:sz w:val="26"/>
          <w:szCs w:val="26"/>
        </w:rPr>
        <w:t xml:space="preserve">, es evidente que </w:t>
      </w:r>
      <w:r w:rsidRPr="002F54F9">
        <w:rPr>
          <w:rFonts w:asciiTheme="minorHAnsi" w:hAnsiTheme="minorHAnsi" w:cstheme="minorHAnsi"/>
          <w:sz w:val="26"/>
          <w:szCs w:val="26"/>
        </w:rPr>
        <w:t>Moisés debió levantar la estructura cuidando de seguir exactamente el modelo cele</w:t>
      </w:r>
      <w:r w:rsidRPr="002F54F9">
        <w:rPr>
          <w:rFonts w:asciiTheme="minorHAnsi" w:hAnsiTheme="minorHAnsi" w:cstheme="minorHAnsi"/>
          <w:sz w:val="26"/>
          <w:szCs w:val="26"/>
        </w:rPr>
        <w:t>s</w:t>
      </w:r>
      <w:r w:rsidRPr="002F54F9">
        <w:rPr>
          <w:rFonts w:asciiTheme="minorHAnsi" w:hAnsiTheme="minorHAnsi" w:cstheme="minorHAnsi"/>
          <w:sz w:val="26"/>
          <w:szCs w:val="26"/>
        </w:rPr>
        <w:t>tial.</w:t>
      </w:r>
    </w:p>
    <w:p w14:paraId="20993189" w14:textId="77777777" w:rsidR="00000000" w:rsidRPr="002F54F9"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t>Inmediatamente después de haber recordado esa advertencia, el centro de atención pasa al “</w:t>
      </w:r>
      <w:r w:rsidRPr="008B0646">
        <w:rPr>
          <w:rFonts w:asciiTheme="minorHAnsi" w:hAnsiTheme="minorHAnsi" w:cstheme="minorHAnsi"/>
          <w:color w:val="000099"/>
          <w:sz w:val="26"/>
          <w:szCs w:val="26"/>
        </w:rPr>
        <w:t>mejor ministerio</w:t>
      </w:r>
      <w:r w:rsidRPr="002F54F9">
        <w:rPr>
          <w:rFonts w:asciiTheme="minorHAnsi" w:hAnsiTheme="minorHAnsi" w:cstheme="minorHAnsi"/>
          <w:sz w:val="26"/>
          <w:szCs w:val="26"/>
        </w:rPr>
        <w:t>”, basado en “</w:t>
      </w:r>
      <w:r w:rsidRPr="008B0646">
        <w:rPr>
          <w:rFonts w:asciiTheme="minorHAnsi" w:hAnsiTheme="minorHAnsi" w:cstheme="minorHAnsi"/>
          <w:color w:val="000099"/>
          <w:sz w:val="26"/>
          <w:szCs w:val="26"/>
        </w:rPr>
        <w:t>un mejor pacto, establecido sobre mejores promes</w:t>
      </w:r>
      <w:r w:rsidRPr="008B0646">
        <w:rPr>
          <w:rFonts w:asciiTheme="minorHAnsi" w:hAnsiTheme="minorHAnsi" w:cstheme="minorHAnsi"/>
          <w:color w:val="000099"/>
          <w:sz w:val="26"/>
          <w:szCs w:val="26"/>
        </w:rPr>
        <w:t>as</w:t>
      </w:r>
      <w:r w:rsidRPr="002F54F9">
        <w:rPr>
          <w:rFonts w:asciiTheme="minorHAnsi" w:hAnsiTheme="minorHAnsi" w:cstheme="minorHAnsi"/>
          <w:sz w:val="26"/>
          <w:szCs w:val="26"/>
        </w:rPr>
        <w:t>” consistentes en que la ley va a ser escrita en las mentes y corazones, “</w:t>
      </w:r>
      <w:r w:rsidRPr="008B0646">
        <w:rPr>
          <w:rFonts w:asciiTheme="minorHAnsi" w:hAnsiTheme="minorHAnsi" w:cstheme="minorHAnsi"/>
          <w:color w:val="000099"/>
          <w:sz w:val="26"/>
          <w:szCs w:val="26"/>
        </w:rPr>
        <w:t>y nunca más me acordaré de sus pecados ni de sus maldades</w:t>
      </w:r>
      <w:r w:rsidRPr="002F54F9">
        <w:rPr>
          <w:rFonts w:asciiTheme="minorHAnsi" w:hAnsiTheme="minorHAnsi" w:cstheme="minorHAnsi"/>
          <w:sz w:val="26"/>
          <w:szCs w:val="26"/>
        </w:rPr>
        <w:t>” (</w:t>
      </w:r>
      <w:r w:rsidRPr="008B0646">
        <w:rPr>
          <w:rFonts w:asciiTheme="minorHAnsi" w:hAnsiTheme="minorHAnsi" w:cstheme="minorHAnsi"/>
          <w:b/>
          <w:bCs/>
          <w:sz w:val="26"/>
          <w:szCs w:val="26"/>
        </w:rPr>
        <w:t>8:7-</w:t>
      </w:r>
      <w:r w:rsidRPr="008B0646">
        <w:rPr>
          <w:rFonts w:asciiTheme="minorHAnsi" w:hAnsiTheme="minorHAnsi" w:cstheme="minorHAnsi"/>
          <w:b/>
          <w:bCs/>
          <w:sz w:val="26"/>
          <w:szCs w:val="26"/>
        </w:rPr>
        <w:lastRenderedPageBreak/>
        <w:t>13</w:t>
      </w:r>
      <w:r w:rsidRPr="002F54F9">
        <w:rPr>
          <w:rFonts w:asciiTheme="minorHAnsi" w:hAnsiTheme="minorHAnsi" w:cstheme="minorHAnsi"/>
          <w:sz w:val="26"/>
          <w:szCs w:val="26"/>
        </w:rPr>
        <w:t xml:space="preserve">). Observe que inmediatamente a continuación, el </w:t>
      </w:r>
      <w:r w:rsidRPr="008B0646">
        <w:rPr>
          <w:rFonts w:asciiTheme="minorHAnsi" w:hAnsiTheme="minorHAnsi" w:cstheme="minorHAnsi"/>
          <w:b/>
          <w:bCs/>
          <w:sz w:val="26"/>
          <w:szCs w:val="26"/>
        </w:rPr>
        <w:t>capítulo 9</w:t>
      </w:r>
      <w:r w:rsidRPr="002F54F9">
        <w:rPr>
          <w:rFonts w:asciiTheme="minorHAnsi" w:hAnsiTheme="minorHAnsi" w:cstheme="minorHAnsi"/>
          <w:sz w:val="26"/>
          <w:szCs w:val="26"/>
        </w:rPr>
        <w:t xml:space="preserve"> declara que “</w:t>
      </w:r>
      <w:r w:rsidRPr="008B0646">
        <w:rPr>
          <w:rFonts w:asciiTheme="minorHAnsi" w:hAnsiTheme="minorHAnsi" w:cstheme="minorHAnsi"/>
          <w:color w:val="000099"/>
          <w:sz w:val="26"/>
          <w:szCs w:val="26"/>
        </w:rPr>
        <w:t>el primer pacto tenía ordenanzas de culto</w:t>
      </w:r>
      <w:r w:rsidRPr="008B0646">
        <w:rPr>
          <w:rFonts w:asciiTheme="minorHAnsi" w:hAnsiTheme="minorHAnsi" w:cstheme="minorHAnsi"/>
          <w:color w:val="000099"/>
          <w:sz w:val="26"/>
          <w:szCs w:val="26"/>
        </w:rPr>
        <w:t xml:space="preserve"> y un sa</w:t>
      </w:r>
      <w:r w:rsidRPr="008B0646">
        <w:rPr>
          <w:rFonts w:asciiTheme="minorHAnsi" w:hAnsiTheme="minorHAnsi" w:cstheme="minorHAnsi"/>
          <w:color w:val="000099"/>
          <w:sz w:val="26"/>
          <w:szCs w:val="26"/>
        </w:rPr>
        <w:t>n</w:t>
      </w:r>
      <w:r w:rsidRPr="008B0646">
        <w:rPr>
          <w:rFonts w:asciiTheme="minorHAnsi" w:hAnsiTheme="minorHAnsi" w:cstheme="minorHAnsi"/>
          <w:color w:val="000099"/>
          <w:sz w:val="26"/>
          <w:szCs w:val="26"/>
        </w:rPr>
        <w:t>tuario terrenal</w:t>
      </w:r>
      <w:r w:rsidRPr="002F54F9">
        <w:rPr>
          <w:rFonts w:asciiTheme="minorHAnsi" w:hAnsiTheme="minorHAnsi" w:cstheme="minorHAnsi"/>
          <w:sz w:val="26"/>
          <w:szCs w:val="26"/>
        </w:rPr>
        <w:t xml:space="preserve">”, y pasa entonces a describir los dos departamentos del tabernáculo, así como los dos servicios, el diario y el anual. Debido a la importancia de eso, y a que usted niega abiertamente que </w:t>
      </w:r>
      <w:proofErr w:type="gramStart"/>
      <w:r w:rsidRPr="002F54F9">
        <w:rPr>
          <w:rFonts w:asciiTheme="minorHAnsi" w:hAnsiTheme="minorHAnsi" w:cstheme="minorHAnsi"/>
          <w:sz w:val="26"/>
          <w:szCs w:val="26"/>
        </w:rPr>
        <w:t>Hebreos</w:t>
      </w:r>
      <w:proofErr w:type="gramEnd"/>
      <w:r w:rsidRPr="002F54F9">
        <w:rPr>
          <w:rFonts w:asciiTheme="minorHAnsi" w:hAnsiTheme="minorHAnsi" w:cstheme="minorHAnsi"/>
          <w:sz w:val="26"/>
          <w:szCs w:val="26"/>
        </w:rPr>
        <w:t xml:space="preserve"> trate del p</w:t>
      </w:r>
      <w:r w:rsidRPr="002F54F9">
        <w:rPr>
          <w:rFonts w:asciiTheme="minorHAnsi" w:hAnsiTheme="minorHAnsi" w:cstheme="minorHAnsi"/>
          <w:sz w:val="26"/>
          <w:szCs w:val="26"/>
        </w:rPr>
        <w:t>a</w:t>
      </w:r>
      <w:r w:rsidRPr="002F54F9">
        <w:rPr>
          <w:rFonts w:asciiTheme="minorHAnsi" w:hAnsiTheme="minorHAnsi" w:cstheme="minorHAnsi"/>
          <w:sz w:val="26"/>
          <w:szCs w:val="26"/>
        </w:rPr>
        <w:t xml:space="preserve">ralelismo existente en </w:t>
      </w:r>
      <w:r w:rsidRPr="002F54F9">
        <w:rPr>
          <w:rFonts w:asciiTheme="minorHAnsi" w:hAnsiTheme="minorHAnsi" w:cstheme="minorHAnsi"/>
          <w:sz w:val="26"/>
          <w:szCs w:val="26"/>
        </w:rPr>
        <w:t xml:space="preserve">los dos departamentos y servicios del santuario, comentaré los siguientes ocho versículos en otra entrega. Pero reproduzco ahora del </w:t>
      </w:r>
      <w:r w:rsidRPr="008B0646">
        <w:rPr>
          <w:rFonts w:asciiTheme="minorHAnsi" w:hAnsiTheme="minorHAnsi" w:cstheme="minorHAnsi"/>
          <w:b/>
          <w:bCs/>
          <w:sz w:val="26"/>
          <w:szCs w:val="26"/>
        </w:rPr>
        <w:t>versículo 9</w:t>
      </w:r>
      <w:r w:rsidRPr="002F54F9">
        <w:rPr>
          <w:rFonts w:asciiTheme="minorHAnsi" w:hAnsiTheme="minorHAnsi" w:cstheme="minorHAnsi"/>
          <w:sz w:val="26"/>
          <w:szCs w:val="26"/>
        </w:rPr>
        <w:t>, que comienza refiriéndose a los dos departamentos y al ritual doble del primer pacto [santuario terrenal]:</w:t>
      </w:r>
    </w:p>
    <w:p w14:paraId="300E0972" w14:textId="76BB8DB4" w:rsidR="00000000" w:rsidRPr="002F54F9" w:rsidRDefault="00EC4BC4" w:rsidP="008B0646">
      <w:pPr>
        <w:pStyle w:val="Libro12"/>
        <w:ind w:left="284" w:right="282" w:firstLine="0"/>
        <w:rPr>
          <w:rFonts w:asciiTheme="minorHAnsi" w:hAnsiTheme="minorHAnsi" w:cstheme="minorHAnsi"/>
          <w:sz w:val="26"/>
          <w:szCs w:val="26"/>
        </w:rPr>
      </w:pPr>
      <w:r w:rsidRPr="00806D64">
        <w:rPr>
          <w:rFonts w:asciiTheme="minorHAnsi" w:hAnsiTheme="minorHAnsi" w:cstheme="minorHAnsi"/>
          <w:color w:val="000000" w:themeColor="text1"/>
          <w:sz w:val="26"/>
          <w:szCs w:val="26"/>
        </w:rPr>
        <w:t>“</w:t>
      </w:r>
      <w:r w:rsidRPr="008B0646">
        <w:rPr>
          <w:rFonts w:asciiTheme="minorHAnsi" w:hAnsiTheme="minorHAnsi" w:cstheme="minorHAnsi"/>
          <w:color w:val="000099"/>
          <w:sz w:val="26"/>
          <w:szCs w:val="26"/>
        </w:rPr>
        <w:t>Lo</w:t>
      </w:r>
      <w:r w:rsidRPr="008B0646">
        <w:rPr>
          <w:rFonts w:asciiTheme="minorHAnsi" w:hAnsiTheme="minorHAnsi" w:cstheme="minorHAnsi"/>
          <w:color w:val="000099"/>
          <w:sz w:val="26"/>
          <w:szCs w:val="26"/>
        </w:rPr>
        <w:t xml:space="preserve"> cual es símbolo para el tiempo presente, según el cual se presentan ofrendas y sacrificios que no pueden hacer perfecto, en cuanto a la conciencia, al que practica ese culto, ya que consiste sólo de comidas y bebidas, de diversas purificaciones y ordenanz</w:t>
      </w:r>
      <w:r w:rsidRPr="008B0646">
        <w:rPr>
          <w:rFonts w:asciiTheme="minorHAnsi" w:hAnsiTheme="minorHAnsi" w:cstheme="minorHAnsi"/>
          <w:color w:val="000099"/>
          <w:sz w:val="26"/>
          <w:szCs w:val="26"/>
        </w:rPr>
        <w:t>as acerca de la carne, impuestas hasta el tiempo de reformar las cosas. Pero estando ya presente Cristo, sumo sacerdote de los bienes venideros, por el más amplio y más perfecto t</w:t>
      </w:r>
      <w:r w:rsidRPr="008B0646">
        <w:rPr>
          <w:rFonts w:asciiTheme="minorHAnsi" w:hAnsiTheme="minorHAnsi" w:cstheme="minorHAnsi"/>
          <w:color w:val="000099"/>
          <w:sz w:val="26"/>
          <w:szCs w:val="26"/>
        </w:rPr>
        <w:t>a</w:t>
      </w:r>
      <w:r w:rsidRPr="008B0646">
        <w:rPr>
          <w:rFonts w:asciiTheme="minorHAnsi" w:hAnsiTheme="minorHAnsi" w:cstheme="minorHAnsi"/>
          <w:color w:val="000099"/>
          <w:sz w:val="26"/>
          <w:szCs w:val="26"/>
        </w:rPr>
        <w:t>bernáculo, no hecho de manos, es decir, no de esta creación, y no por sangre</w:t>
      </w:r>
      <w:r w:rsidRPr="008B0646">
        <w:rPr>
          <w:rFonts w:asciiTheme="minorHAnsi" w:hAnsiTheme="minorHAnsi" w:cstheme="minorHAnsi"/>
          <w:color w:val="000099"/>
          <w:sz w:val="26"/>
          <w:szCs w:val="26"/>
        </w:rPr>
        <w:t xml:space="preserve"> de machos cabríos ni de becerros, sino por su propia sangre, entró una vez para siempre en el Lugar santísimo</w:t>
      </w:r>
      <w:r w:rsidRPr="002F54F9">
        <w:rPr>
          <w:rFonts w:asciiTheme="minorHAnsi" w:hAnsiTheme="minorHAnsi" w:cstheme="minorHAnsi"/>
          <w:sz w:val="26"/>
          <w:szCs w:val="26"/>
        </w:rPr>
        <w:t xml:space="preserve"> [original: </w:t>
      </w:r>
      <w:proofErr w:type="spellStart"/>
      <w:r w:rsidRPr="002F54F9">
        <w:rPr>
          <w:rFonts w:asciiTheme="minorHAnsi" w:hAnsiTheme="minorHAnsi" w:cstheme="minorHAnsi"/>
          <w:i/>
          <w:iCs/>
          <w:sz w:val="26"/>
          <w:szCs w:val="26"/>
        </w:rPr>
        <w:t>ta</w:t>
      </w:r>
      <w:proofErr w:type="spellEnd"/>
      <w:r w:rsidRPr="002F54F9">
        <w:rPr>
          <w:rFonts w:asciiTheme="minorHAnsi" w:hAnsiTheme="minorHAnsi" w:cstheme="minorHAnsi"/>
          <w:i/>
          <w:iCs/>
          <w:sz w:val="26"/>
          <w:szCs w:val="26"/>
        </w:rPr>
        <w:t xml:space="preserve"> </w:t>
      </w:r>
      <w:proofErr w:type="spellStart"/>
      <w:r w:rsidRPr="002F54F9">
        <w:rPr>
          <w:rFonts w:asciiTheme="minorHAnsi" w:hAnsiTheme="minorHAnsi" w:cstheme="minorHAnsi"/>
          <w:i/>
          <w:iCs/>
          <w:sz w:val="26"/>
          <w:szCs w:val="26"/>
        </w:rPr>
        <w:t>hagia</w:t>
      </w:r>
      <w:proofErr w:type="spellEnd"/>
      <w:r w:rsidRPr="002F54F9">
        <w:rPr>
          <w:rFonts w:asciiTheme="minorHAnsi" w:hAnsiTheme="minorHAnsi" w:cstheme="minorHAnsi"/>
          <w:sz w:val="26"/>
          <w:szCs w:val="26"/>
        </w:rPr>
        <w:t>: no debiera haberse traducido Lugar Santísimo, sino santuario, o lugar santo]</w:t>
      </w:r>
      <w:r w:rsidRPr="008B0646">
        <w:rPr>
          <w:rFonts w:asciiTheme="minorHAnsi" w:hAnsiTheme="minorHAnsi" w:cstheme="minorHAnsi"/>
          <w:color w:val="000099"/>
          <w:sz w:val="26"/>
          <w:szCs w:val="26"/>
        </w:rPr>
        <w:t>, habiendo obtenido eterna rede</w:t>
      </w:r>
      <w:r w:rsidRPr="008B0646">
        <w:rPr>
          <w:rFonts w:asciiTheme="minorHAnsi" w:hAnsiTheme="minorHAnsi" w:cstheme="minorHAnsi"/>
          <w:color w:val="000099"/>
          <w:sz w:val="26"/>
          <w:szCs w:val="26"/>
        </w:rPr>
        <w:t>n</w:t>
      </w:r>
      <w:r w:rsidRPr="008B0646">
        <w:rPr>
          <w:rFonts w:asciiTheme="minorHAnsi" w:hAnsiTheme="minorHAnsi" w:cstheme="minorHAnsi"/>
          <w:color w:val="000099"/>
          <w:sz w:val="26"/>
          <w:szCs w:val="26"/>
        </w:rPr>
        <w:t>ción</w:t>
      </w:r>
      <w:r w:rsidRPr="00806D64">
        <w:rPr>
          <w:rFonts w:asciiTheme="minorHAnsi" w:hAnsiTheme="minorHAnsi" w:cstheme="minorHAnsi"/>
          <w:color w:val="000000" w:themeColor="text1"/>
          <w:sz w:val="26"/>
          <w:szCs w:val="26"/>
        </w:rPr>
        <w:t>”</w:t>
      </w:r>
      <w:r w:rsidRPr="002F54F9">
        <w:rPr>
          <w:rFonts w:asciiTheme="minorHAnsi" w:hAnsiTheme="minorHAnsi" w:cstheme="minorHAnsi"/>
          <w:sz w:val="26"/>
          <w:szCs w:val="26"/>
        </w:rPr>
        <w:t xml:space="preserve"> (</w:t>
      </w:r>
      <w:r w:rsidRPr="008B0646">
        <w:rPr>
          <w:rFonts w:asciiTheme="minorHAnsi" w:hAnsiTheme="minorHAnsi" w:cstheme="minorHAnsi"/>
          <w:b/>
          <w:bCs/>
          <w:sz w:val="26"/>
          <w:szCs w:val="26"/>
        </w:rPr>
        <w:t>Heb</w:t>
      </w:r>
      <w:r w:rsidRPr="008B0646">
        <w:rPr>
          <w:rFonts w:asciiTheme="minorHAnsi" w:hAnsiTheme="minorHAnsi" w:cstheme="minorHAnsi"/>
          <w:b/>
          <w:bCs/>
          <w:sz w:val="26"/>
          <w:szCs w:val="26"/>
        </w:rPr>
        <w:t xml:space="preserve"> 9:9-</w:t>
      </w:r>
      <w:r w:rsidRPr="008B0646">
        <w:rPr>
          <w:rFonts w:asciiTheme="minorHAnsi" w:hAnsiTheme="minorHAnsi" w:cstheme="minorHAnsi"/>
          <w:b/>
          <w:bCs/>
          <w:sz w:val="26"/>
          <w:szCs w:val="26"/>
        </w:rPr>
        <w:t>12</w:t>
      </w:r>
      <w:r w:rsidRPr="002F54F9">
        <w:rPr>
          <w:rFonts w:asciiTheme="minorHAnsi" w:hAnsiTheme="minorHAnsi" w:cstheme="minorHAnsi"/>
          <w:sz w:val="26"/>
          <w:szCs w:val="26"/>
        </w:rPr>
        <w:t>).</w:t>
      </w:r>
    </w:p>
    <w:p w14:paraId="258D287E" w14:textId="7481304A" w:rsidR="00000000" w:rsidRPr="002F54F9"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t xml:space="preserve">Observe que </w:t>
      </w:r>
      <w:proofErr w:type="gramStart"/>
      <w:r w:rsidRPr="008B0646">
        <w:rPr>
          <w:rFonts w:asciiTheme="minorHAnsi" w:hAnsiTheme="minorHAnsi" w:cstheme="minorHAnsi"/>
          <w:b/>
          <w:bCs/>
          <w:sz w:val="26"/>
          <w:szCs w:val="26"/>
        </w:rPr>
        <w:t>Hebreos</w:t>
      </w:r>
      <w:proofErr w:type="gramEnd"/>
      <w:r w:rsidRPr="008B0646">
        <w:rPr>
          <w:rFonts w:asciiTheme="minorHAnsi" w:hAnsiTheme="minorHAnsi" w:cstheme="minorHAnsi"/>
          <w:b/>
          <w:bCs/>
          <w:sz w:val="26"/>
          <w:szCs w:val="26"/>
        </w:rPr>
        <w:t xml:space="preserve"> 9</w:t>
      </w:r>
      <w:r w:rsidRPr="002F54F9">
        <w:rPr>
          <w:rFonts w:asciiTheme="minorHAnsi" w:hAnsiTheme="minorHAnsi" w:cstheme="minorHAnsi"/>
          <w:sz w:val="26"/>
          <w:szCs w:val="26"/>
        </w:rPr>
        <w:t xml:space="preserve"> </w:t>
      </w:r>
      <w:r w:rsidR="008B0646">
        <w:rPr>
          <w:rFonts w:asciiTheme="minorHAnsi" w:hAnsiTheme="minorHAnsi" w:cstheme="minorHAnsi"/>
          <w:sz w:val="26"/>
          <w:szCs w:val="26"/>
        </w:rPr>
        <w:t>-</w:t>
      </w:r>
      <w:r w:rsidRPr="002F54F9">
        <w:rPr>
          <w:rFonts w:asciiTheme="minorHAnsi" w:hAnsiTheme="minorHAnsi" w:cstheme="minorHAnsi"/>
          <w:sz w:val="26"/>
          <w:szCs w:val="26"/>
        </w:rPr>
        <w:t>que relaciona la promesa del nuevo pacto de los capítulos 8 y 10</w:t>
      </w:r>
      <w:r w:rsidR="008B0646">
        <w:rPr>
          <w:rFonts w:asciiTheme="minorHAnsi" w:hAnsiTheme="minorHAnsi" w:cstheme="minorHAnsi"/>
          <w:sz w:val="26"/>
          <w:szCs w:val="26"/>
        </w:rPr>
        <w:t xml:space="preserve">- </w:t>
      </w:r>
      <w:r w:rsidRPr="002F54F9">
        <w:rPr>
          <w:rFonts w:asciiTheme="minorHAnsi" w:hAnsiTheme="minorHAnsi" w:cstheme="minorHAnsi"/>
          <w:sz w:val="26"/>
          <w:szCs w:val="26"/>
        </w:rPr>
        <w:t xml:space="preserve">basada en </w:t>
      </w:r>
      <w:r w:rsidRPr="008B0646">
        <w:rPr>
          <w:rFonts w:asciiTheme="minorHAnsi" w:hAnsiTheme="minorHAnsi" w:cstheme="minorHAnsi"/>
          <w:b/>
          <w:bCs/>
          <w:sz w:val="26"/>
          <w:szCs w:val="26"/>
        </w:rPr>
        <w:t>Jeremías 31</w:t>
      </w:r>
      <w:r w:rsidRPr="002F54F9">
        <w:rPr>
          <w:rFonts w:asciiTheme="minorHAnsi" w:hAnsiTheme="minorHAnsi" w:cstheme="minorHAnsi"/>
          <w:sz w:val="26"/>
          <w:szCs w:val="26"/>
        </w:rPr>
        <w:t xml:space="preserve">, identifica específicamente el tabernáculo compuesto por dos departamentos y sus servicios diario y anual, como un </w:t>
      </w:r>
      <w:r w:rsidRPr="002F54F9">
        <w:rPr>
          <w:rFonts w:asciiTheme="minorHAnsi" w:hAnsiTheme="minorHAnsi" w:cstheme="minorHAnsi"/>
          <w:i/>
          <w:iCs/>
          <w:sz w:val="26"/>
          <w:szCs w:val="26"/>
        </w:rPr>
        <w:t>tipo</w:t>
      </w:r>
      <w:r w:rsidRPr="002F54F9">
        <w:rPr>
          <w:rFonts w:asciiTheme="minorHAnsi" w:hAnsiTheme="minorHAnsi" w:cstheme="minorHAnsi"/>
          <w:sz w:val="26"/>
          <w:szCs w:val="26"/>
        </w:rPr>
        <w:t xml:space="preserve"> temporal con muchos </w:t>
      </w:r>
      <w:r w:rsidRPr="002F54F9">
        <w:rPr>
          <w:rFonts w:asciiTheme="minorHAnsi" w:hAnsiTheme="minorHAnsi" w:cstheme="minorHAnsi"/>
          <w:sz w:val="26"/>
          <w:szCs w:val="26"/>
        </w:rPr>
        <w:t>sacrificios, hasta que llegara el “</w:t>
      </w:r>
      <w:r w:rsidRPr="008B0646">
        <w:rPr>
          <w:rFonts w:asciiTheme="minorHAnsi" w:hAnsiTheme="minorHAnsi" w:cstheme="minorHAnsi"/>
          <w:color w:val="000099"/>
          <w:sz w:val="26"/>
          <w:szCs w:val="26"/>
        </w:rPr>
        <w:t>mejor sacrificio</w:t>
      </w:r>
      <w:r w:rsidRPr="002F54F9">
        <w:rPr>
          <w:rFonts w:asciiTheme="minorHAnsi" w:hAnsiTheme="minorHAnsi" w:cstheme="minorHAnsi"/>
          <w:sz w:val="26"/>
          <w:szCs w:val="26"/>
        </w:rPr>
        <w:t>”, tabernáculo y ministerio de Cristo en el cielo. Desde luego el celestial es “mejor” en todo sentido, ya que el terrenal nunca fue la real</w:t>
      </w:r>
      <w:r w:rsidRPr="002F54F9">
        <w:rPr>
          <w:rFonts w:asciiTheme="minorHAnsi" w:hAnsiTheme="minorHAnsi" w:cstheme="minorHAnsi"/>
          <w:sz w:val="26"/>
          <w:szCs w:val="26"/>
        </w:rPr>
        <w:t>i</w:t>
      </w:r>
      <w:r w:rsidRPr="002F54F9">
        <w:rPr>
          <w:rFonts w:asciiTheme="minorHAnsi" w:hAnsiTheme="minorHAnsi" w:cstheme="minorHAnsi"/>
          <w:sz w:val="26"/>
          <w:szCs w:val="26"/>
        </w:rPr>
        <w:t xml:space="preserve">dad, sino meramente un sistema simbólico que señalaba a la gran </w:t>
      </w:r>
      <w:r w:rsidRPr="002F54F9">
        <w:rPr>
          <w:rFonts w:asciiTheme="minorHAnsi" w:hAnsiTheme="minorHAnsi" w:cstheme="minorHAnsi"/>
          <w:sz w:val="26"/>
          <w:szCs w:val="26"/>
        </w:rPr>
        <w:t>realidad por venir, realidad que es la única capaz de validar las promesas hechas a los patriarcas y al pueblo judío. Observe:</w:t>
      </w:r>
    </w:p>
    <w:p w14:paraId="33572797" w14:textId="77777777" w:rsidR="00000000" w:rsidRPr="002F54F9" w:rsidRDefault="00EC4BC4" w:rsidP="008B0646">
      <w:pPr>
        <w:pStyle w:val="Libro12"/>
        <w:ind w:left="284" w:right="282" w:firstLine="0"/>
        <w:rPr>
          <w:rFonts w:asciiTheme="minorHAnsi" w:hAnsiTheme="minorHAnsi" w:cstheme="minorHAnsi"/>
          <w:sz w:val="26"/>
          <w:szCs w:val="26"/>
        </w:rPr>
      </w:pPr>
      <w:r w:rsidRPr="002F54F9">
        <w:rPr>
          <w:rFonts w:asciiTheme="minorHAnsi" w:hAnsiTheme="minorHAnsi" w:cstheme="minorHAnsi"/>
          <w:sz w:val="26"/>
          <w:szCs w:val="26"/>
        </w:rPr>
        <w:t>“</w:t>
      </w:r>
      <w:r w:rsidRPr="00806D64">
        <w:rPr>
          <w:rFonts w:asciiTheme="minorHAnsi" w:hAnsiTheme="minorHAnsi" w:cstheme="minorHAnsi"/>
          <w:color w:val="000099"/>
          <w:sz w:val="26"/>
          <w:szCs w:val="26"/>
        </w:rPr>
        <w:t xml:space="preserve">¿Cuánto más la sangre de Cristo, el cual mediante el Espíritu eterno se ofreció a sí mismo sin mancha a Dios, limpiará vuestras </w:t>
      </w:r>
      <w:r w:rsidRPr="00806D64">
        <w:rPr>
          <w:rFonts w:asciiTheme="minorHAnsi" w:hAnsiTheme="minorHAnsi" w:cstheme="minorHAnsi"/>
          <w:color w:val="000099"/>
          <w:sz w:val="26"/>
          <w:szCs w:val="26"/>
        </w:rPr>
        <w:t>conciencias de obras muertas para que sirváis al Dios vivo? Por eso, Cristo es mediador de un nuevo pacto, para que, interviniendo muerte para la remisión de los pecados cometidos bajo el primer pacto, los llamados reciban la promesa de la herencia eterna,</w:t>
      </w:r>
      <w:r w:rsidRPr="00806D64">
        <w:rPr>
          <w:rFonts w:asciiTheme="minorHAnsi" w:hAnsiTheme="minorHAnsi" w:cstheme="minorHAnsi"/>
          <w:color w:val="000099"/>
          <w:sz w:val="26"/>
          <w:szCs w:val="26"/>
        </w:rPr>
        <w:t xml:space="preserve"> pues donde hay testamento, es necesario que conste la mue</w:t>
      </w:r>
      <w:r w:rsidRPr="00806D64">
        <w:rPr>
          <w:rFonts w:asciiTheme="minorHAnsi" w:hAnsiTheme="minorHAnsi" w:cstheme="minorHAnsi"/>
          <w:color w:val="000099"/>
          <w:sz w:val="26"/>
          <w:szCs w:val="26"/>
        </w:rPr>
        <w:t>r</w:t>
      </w:r>
      <w:r w:rsidRPr="00806D64">
        <w:rPr>
          <w:rFonts w:asciiTheme="minorHAnsi" w:hAnsiTheme="minorHAnsi" w:cstheme="minorHAnsi"/>
          <w:color w:val="000099"/>
          <w:sz w:val="26"/>
          <w:szCs w:val="26"/>
        </w:rPr>
        <w:t>te del testador</w:t>
      </w:r>
      <w:r w:rsidRPr="002F54F9">
        <w:rPr>
          <w:rFonts w:asciiTheme="minorHAnsi" w:hAnsiTheme="minorHAnsi" w:cstheme="minorHAnsi"/>
          <w:sz w:val="26"/>
          <w:szCs w:val="26"/>
        </w:rPr>
        <w:t>” (</w:t>
      </w:r>
      <w:r w:rsidRPr="00806D64">
        <w:rPr>
          <w:rFonts w:asciiTheme="minorHAnsi" w:hAnsiTheme="minorHAnsi" w:cstheme="minorHAnsi"/>
          <w:b/>
          <w:bCs/>
          <w:sz w:val="26"/>
          <w:szCs w:val="26"/>
        </w:rPr>
        <w:t>9:14-16</w:t>
      </w:r>
      <w:r w:rsidRPr="002F54F9">
        <w:rPr>
          <w:rFonts w:asciiTheme="minorHAnsi" w:hAnsiTheme="minorHAnsi" w:cstheme="minorHAnsi"/>
          <w:sz w:val="26"/>
          <w:szCs w:val="26"/>
        </w:rPr>
        <w:t>).</w:t>
      </w:r>
    </w:p>
    <w:p w14:paraId="3196A013" w14:textId="5B1CB596" w:rsidR="00000000" w:rsidRPr="002F54F9"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t>“</w:t>
      </w:r>
      <w:r w:rsidRPr="00806D64">
        <w:rPr>
          <w:rFonts w:asciiTheme="minorHAnsi" w:hAnsiTheme="minorHAnsi" w:cstheme="minorHAnsi"/>
          <w:color w:val="000099"/>
          <w:sz w:val="26"/>
          <w:szCs w:val="26"/>
        </w:rPr>
        <w:t>La promesa de la herencia eterna</w:t>
      </w:r>
      <w:r w:rsidRPr="002F54F9">
        <w:rPr>
          <w:rFonts w:asciiTheme="minorHAnsi" w:hAnsiTheme="minorHAnsi" w:cstheme="minorHAnsi"/>
          <w:sz w:val="26"/>
          <w:szCs w:val="26"/>
        </w:rPr>
        <w:t xml:space="preserve">” citada, es la promesa hecha a Abraham. Y </w:t>
      </w:r>
      <w:r w:rsidRPr="00806D64">
        <w:rPr>
          <w:rFonts w:asciiTheme="minorHAnsi" w:hAnsiTheme="minorHAnsi" w:cstheme="minorHAnsi"/>
          <w:b/>
          <w:bCs/>
          <w:sz w:val="26"/>
          <w:szCs w:val="26"/>
        </w:rPr>
        <w:t>Romanos 9-11</w:t>
      </w:r>
      <w:r w:rsidRPr="002F54F9">
        <w:rPr>
          <w:rFonts w:asciiTheme="minorHAnsi" w:hAnsiTheme="minorHAnsi" w:cstheme="minorHAnsi"/>
          <w:sz w:val="26"/>
          <w:szCs w:val="26"/>
        </w:rPr>
        <w:t xml:space="preserve"> aclara que no es el Isaac “</w:t>
      </w:r>
      <w:r w:rsidRPr="00806D64">
        <w:rPr>
          <w:rFonts w:asciiTheme="minorHAnsi" w:hAnsiTheme="minorHAnsi" w:cstheme="minorHAnsi"/>
          <w:color w:val="000099"/>
          <w:sz w:val="26"/>
          <w:szCs w:val="26"/>
        </w:rPr>
        <w:t>según la carne</w:t>
      </w:r>
      <w:r w:rsidRPr="002F54F9">
        <w:rPr>
          <w:rFonts w:asciiTheme="minorHAnsi" w:hAnsiTheme="minorHAnsi" w:cstheme="minorHAnsi"/>
          <w:sz w:val="26"/>
          <w:szCs w:val="26"/>
        </w:rPr>
        <w:t>”, sino según la fe</w:t>
      </w:r>
      <w:r w:rsidRPr="002F54F9">
        <w:rPr>
          <w:rFonts w:asciiTheme="minorHAnsi" w:hAnsiTheme="minorHAnsi" w:cstheme="minorHAnsi"/>
          <w:sz w:val="26"/>
          <w:szCs w:val="26"/>
        </w:rPr>
        <w:t xml:space="preserve"> </w:t>
      </w:r>
      <w:r w:rsidR="00806D64">
        <w:rPr>
          <w:rFonts w:asciiTheme="minorHAnsi" w:hAnsiTheme="minorHAnsi" w:cstheme="minorHAnsi"/>
          <w:sz w:val="26"/>
          <w:szCs w:val="26"/>
        </w:rPr>
        <w:t>-</w:t>
      </w:r>
      <w:r w:rsidRPr="002F54F9">
        <w:rPr>
          <w:rFonts w:asciiTheme="minorHAnsi" w:hAnsiTheme="minorHAnsi" w:cstheme="minorHAnsi"/>
          <w:sz w:val="26"/>
          <w:szCs w:val="26"/>
        </w:rPr>
        <w:t>por el Espíritu</w:t>
      </w:r>
      <w:r w:rsidR="00806D64">
        <w:rPr>
          <w:rFonts w:asciiTheme="minorHAnsi" w:hAnsiTheme="minorHAnsi" w:cstheme="minorHAnsi"/>
          <w:sz w:val="26"/>
          <w:szCs w:val="26"/>
        </w:rPr>
        <w:t>-</w:t>
      </w:r>
      <w:r w:rsidRPr="002F54F9">
        <w:rPr>
          <w:rFonts w:asciiTheme="minorHAnsi" w:hAnsiTheme="minorHAnsi" w:cstheme="minorHAnsi"/>
          <w:sz w:val="26"/>
          <w:szCs w:val="26"/>
        </w:rPr>
        <w:t xml:space="preserve"> e</w:t>
      </w:r>
      <w:r w:rsidRPr="002F54F9">
        <w:rPr>
          <w:rFonts w:asciiTheme="minorHAnsi" w:hAnsiTheme="minorHAnsi" w:cstheme="minorHAnsi"/>
          <w:sz w:val="26"/>
          <w:szCs w:val="26"/>
        </w:rPr>
        <w:t>l que recibe esas promesas del nuevo pacto. Por lo tanto, al morir, Cristo confirmó la promesa Abrahámica y aseguró el pacto a todos los que creen en él.</w:t>
      </w:r>
    </w:p>
    <w:p w14:paraId="7A87D908" w14:textId="3BF79AB0" w:rsidR="00000000" w:rsidRPr="002F54F9"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lastRenderedPageBreak/>
        <w:t>Vemos una vez más que no hay más que un “</w:t>
      </w:r>
      <w:r w:rsidRPr="00806D64">
        <w:rPr>
          <w:rFonts w:asciiTheme="minorHAnsi" w:hAnsiTheme="minorHAnsi" w:cstheme="minorHAnsi"/>
          <w:color w:val="000099"/>
          <w:sz w:val="26"/>
          <w:szCs w:val="26"/>
        </w:rPr>
        <w:t>pacto eterno</w:t>
      </w:r>
      <w:r w:rsidRPr="002F54F9">
        <w:rPr>
          <w:rFonts w:asciiTheme="minorHAnsi" w:hAnsiTheme="minorHAnsi" w:cstheme="minorHAnsi"/>
          <w:sz w:val="26"/>
          <w:szCs w:val="26"/>
        </w:rPr>
        <w:t>”, que después del diluvio fue transferido a Abra</w:t>
      </w:r>
      <w:r w:rsidRPr="002F54F9">
        <w:rPr>
          <w:rFonts w:asciiTheme="minorHAnsi" w:hAnsiTheme="minorHAnsi" w:cstheme="minorHAnsi"/>
          <w:sz w:val="26"/>
          <w:szCs w:val="26"/>
        </w:rPr>
        <w:t>ham y a su descendencia espiritual</w:t>
      </w:r>
      <w:r w:rsidR="00806D64">
        <w:rPr>
          <w:rFonts w:asciiTheme="minorHAnsi" w:hAnsiTheme="minorHAnsi" w:cstheme="minorHAnsi"/>
          <w:sz w:val="26"/>
          <w:szCs w:val="26"/>
        </w:rPr>
        <w:t xml:space="preserve"> mediante</w:t>
      </w:r>
      <w:r w:rsidRPr="002F54F9">
        <w:rPr>
          <w:rFonts w:asciiTheme="minorHAnsi" w:hAnsiTheme="minorHAnsi" w:cstheme="minorHAnsi"/>
          <w:sz w:val="26"/>
          <w:szCs w:val="26"/>
        </w:rPr>
        <w:t xml:space="preserve"> la pr</w:t>
      </w:r>
      <w:r w:rsidRPr="002F54F9">
        <w:rPr>
          <w:rFonts w:asciiTheme="minorHAnsi" w:hAnsiTheme="minorHAnsi" w:cstheme="minorHAnsi"/>
          <w:sz w:val="26"/>
          <w:szCs w:val="26"/>
        </w:rPr>
        <w:t>o</w:t>
      </w:r>
      <w:r w:rsidRPr="002F54F9">
        <w:rPr>
          <w:rFonts w:asciiTheme="minorHAnsi" w:hAnsiTheme="minorHAnsi" w:cstheme="minorHAnsi"/>
          <w:sz w:val="26"/>
          <w:szCs w:val="26"/>
        </w:rPr>
        <w:t>mesa. En el tiempo de espera</w:t>
      </w:r>
      <w:r w:rsidR="00806D64">
        <w:rPr>
          <w:rFonts w:asciiTheme="minorHAnsi" w:hAnsiTheme="minorHAnsi" w:cstheme="minorHAnsi"/>
          <w:sz w:val="26"/>
          <w:szCs w:val="26"/>
        </w:rPr>
        <w:t>, esa promesa</w:t>
      </w:r>
      <w:r w:rsidRPr="002F54F9">
        <w:rPr>
          <w:rFonts w:asciiTheme="minorHAnsi" w:hAnsiTheme="minorHAnsi" w:cstheme="minorHAnsi"/>
          <w:sz w:val="26"/>
          <w:szCs w:val="26"/>
        </w:rPr>
        <w:t xml:space="preserve"> fue mantenida ante el pueblo mediante un sistema ritual temporal, con un sacerdocio y tabernáculo que representaban al verdadero ministerio de Cristo en el santuario celestial. Cuan</w:t>
      </w:r>
      <w:r w:rsidRPr="002F54F9">
        <w:rPr>
          <w:rFonts w:asciiTheme="minorHAnsi" w:hAnsiTheme="minorHAnsi" w:cstheme="minorHAnsi"/>
          <w:sz w:val="26"/>
          <w:szCs w:val="26"/>
        </w:rPr>
        <w:t>do, mediante la muerte de Cristo, fue ratificado el pacto eterno o Abrahámico que había sido dado a Adán y a todos sus descendientes, vino a llamarse el “</w:t>
      </w:r>
      <w:r w:rsidRPr="00806D64">
        <w:rPr>
          <w:rFonts w:asciiTheme="minorHAnsi" w:hAnsiTheme="minorHAnsi" w:cstheme="minorHAnsi"/>
          <w:color w:val="000099"/>
          <w:sz w:val="26"/>
          <w:szCs w:val="26"/>
        </w:rPr>
        <w:t>nuevo pacto</w:t>
      </w:r>
      <w:r w:rsidRPr="002F54F9">
        <w:rPr>
          <w:rFonts w:asciiTheme="minorHAnsi" w:hAnsiTheme="minorHAnsi" w:cstheme="minorHAnsi"/>
          <w:sz w:val="26"/>
          <w:szCs w:val="26"/>
        </w:rPr>
        <w:t>”.</w:t>
      </w:r>
    </w:p>
    <w:p w14:paraId="12A4B445" w14:textId="77777777" w:rsidR="00806D64"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t>En referencia a la ratificación del ministerio real tipificado por el ritual durante cie</w:t>
      </w:r>
      <w:r w:rsidRPr="002F54F9">
        <w:rPr>
          <w:rFonts w:asciiTheme="minorHAnsi" w:hAnsiTheme="minorHAnsi" w:cstheme="minorHAnsi"/>
          <w:sz w:val="26"/>
          <w:szCs w:val="26"/>
        </w:rPr>
        <w:t xml:space="preserve">ntos de años, el </w:t>
      </w:r>
      <w:r w:rsidRPr="00806D64">
        <w:rPr>
          <w:rFonts w:asciiTheme="minorHAnsi" w:hAnsiTheme="minorHAnsi" w:cstheme="minorHAnsi"/>
          <w:b/>
          <w:bCs/>
          <w:sz w:val="26"/>
          <w:szCs w:val="26"/>
        </w:rPr>
        <w:t>capítulo 9</w:t>
      </w:r>
      <w:r w:rsidRPr="002F54F9">
        <w:rPr>
          <w:rFonts w:asciiTheme="minorHAnsi" w:hAnsiTheme="minorHAnsi" w:cstheme="minorHAnsi"/>
          <w:sz w:val="26"/>
          <w:szCs w:val="26"/>
        </w:rPr>
        <w:t xml:space="preserve"> dice así:</w:t>
      </w:r>
    </w:p>
    <w:p w14:paraId="489E09D5" w14:textId="72CABDF4" w:rsidR="00000000" w:rsidRPr="002F54F9" w:rsidRDefault="00EC4BC4" w:rsidP="00806D64">
      <w:pPr>
        <w:pStyle w:val="Libro12"/>
        <w:ind w:left="284" w:right="282" w:firstLine="0"/>
        <w:rPr>
          <w:rFonts w:asciiTheme="minorHAnsi" w:hAnsiTheme="minorHAnsi" w:cstheme="minorHAnsi"/>
          <w:sz w:val="26"/>
          <w:szCs w:val="26"/>
        </w:rPr>
      </w:pPr>
      <w:r w:rsidRPr="002F54F9">
        <w:rPr>
          <w:rFonts w:asciiTheme="minorHAnsi" w:hAnsiTheme="minorHAnsi" w:cstheme="minorHAnsi"/>
          <w:sz w:val="26"/>
          <w:szCs w:val="26"/>
        </w:rPr>
        <w:t>“</w:t>
      </w:r>
      <w:r w:rsidRPr="00806D64">
        <w:rPr>
          <w:rFonts w:asciiTheme="minorHAnsi" w:hAnsiTheme="minorHAnsi" w:cstheme="minorHAnsi"/>
          <w:color w:val="000099"/>
          <w:sz w:val="26"/>
          <w:szCs w:val="26"/>
        </w:rPr>
        <w:t>Sin derramamiento de sangre no hay remisión. Fue, pues, necesario que las figuras de las cosas cele</w:t>
      </w:r>
      <w:r w:rsidRPr="00806D64">
        <w:rPr>
          <w:rFonts w:asciiTheme="minorHAnsi" w:hAnsiTheme="minorHAnsi" w:cstheme="minorHAnsi"/>
          <w:color w:val="000099"/>
          <w:sz w:val="26"/>
          <w:szCs w:val="26"/>
        </w:rPr>
        <w:t>s</w:t>
      </w:r>
      <w:r w:rsidRPr="00806D64">
        <w:rPr>
          <w:rFonts w:asciiTheme="minorHAnsi" w:hAnsiTheme="minorHAnsi" w:cstheme="minorHAnsi"/>
          <w:color w:val="000099"/>
          <w:sz w:val="26"/>
          <w:szCs w:val="26"/>
        </w:rPr>
        <w:t xml:space="preserve">tiales fueran purificadas así; pero las cosas celestiales mismas, con mejores sacrificios que estos, porque no entró </w:t>
      </w:r>
      <w:r w:rsidRPr="00806D64">
        <w:rPr>
          <w:rFonts w:asciiTheme="minorHAnsi" w:hAnsiTheme="minorHAnsi" w:cstheme="minorHAnsi"/>
          <w:color w:val="000099"/>
          <w:sz w:val="26"/>
          <w:szCs w:val="26"/>
        </w:rPr>
        <w:t>Cristo en el santuario hecho por los hombres, figura del verdadero, sino en el cielo mismo, para presenta</w:t>
      </w:r>
      <w:r w:rsidRPr="00806D64">
        <w:rPr>
          <w:rFonts w:asciiTheme="minorHAnsi" w:hAnsiTheme="minorHAnsi" w:cstheme="minorHAnsi"/>
          <w:color w:val="000099"/>
          <w:sz w:val="26"/>
          <w:szCs w:val="26"/>
        </w:rPr>
        <w:t>r</w:t>
      </w:r>
      <w:r w:rsidRPr="00806D64">
        <w:rPr>
          <w:rFonts w:asciiTheme="minorHAnsi" w:hAnsiTheme="minorHAnsi" w:cstheme="minorHAnsi"/>
          <w:color w:val="000099"/>
          <w:sz w:val="26"/>
          <w:szCs w:val="26"/>
        </w:rPr>
        <w:t xml:space="preserve">se ahora por nosotros ante Dios. Y no entró para ofrecerse muchas veces, como entra el sumo sacerdote en el Lugar santísimo </w:t>
      </w:r>
      <w:r w:rsidRPr="002F54F9">
        <w:rPr>
          <w:rFonts w:asciiTheme="minorHAnsi" w:hAnsiTheme="minorHAnsi" w:cstheme="minorHAnsi"/>
          <w:sz w:val="26"/>
          <w:szCs w:val="26"/>
        </w:rPr>
        <w:t>[</w:t>
      </w:r>
      <w:proofErr w:type="spellStart"/>
      <w:r w:rsidRPr="002F54F9">
        <w:rPr>
          <w:rFonts w:asciiTheme="minorHAnsi" w:hAnsiTheme="minorHAnsi" w:cstheme="minorHAnsi"/>
          <w:i/>
          <w:iCs/>
          <w:sz w:val="26"/>
          <w:szCs w:val="26"/>
        </w:rPr>
        <w:t>ta</w:t>
      </w:r>
      <w:proofErr w:type="spellEnd"/>
      <w:r w:rsidRPr="002F54F9">
        <w:rPr>
          <w:rFonts w:asciiTheme="minorHAnsi" w:hAnsiTheme="minorHAnsi" w:cstheme="minorHAnsi"/>
          <w:i/>
          <w:iCs/>
          <w:sz w:val="26"/>
          <w:szCs w:val="26"/>
        </w:rPr>
        <w:t xml:space="preserve"> </w:t>
      </w:r>
      <w:proofErr w:type="spellStart"/>
      <w:r w:rsidRPr="002F54F9">
        <w:rPr>
          <w:rFonts w:asciiTheme="minorHAnsi" w:hAnsiTheme="minorHAnsi" w:cstheme="minorHAnsi"/>
          <w:i/>
          <w:iCs/>
          <w:sz w:val="26"/>
          <w:szCs w:val="26"/>
        </w:rPr>
        <w:t>hagia</w:t>
      </w:r>
      <w:proofErr w:type="spellEnd"/>
      <w:r w:rsidRPr="002F54F9">
        <w:rPr>
          <w:rFonts w:asciiTheme="minorHAnsi" w:hAnsiTheme="minorHAnsi" w:cstheme="minorHAnsi"/>
          <w:sz w:val="26"/>
          <w:szCs w:val="26"/>
        </w:rPr>
        <w:t xml:space="preserve">: </w:t>
      </w:r>
      <w:r w:rsidR="00806D64">
        <w:rPr>
          <w:rFonts w:asciiTheme="minorHAnsi" w:hAnsiTheme="minorHAnsi" w:cstheme="minorHAnsi"/>
          <w:sz w:val="26"/>
          <w:szCs w:val="26"/>
        </w:rPr>
        <w:t>se debe traducir</w:t>
      </w:r>
      <w:r w:rsidRPr="002F54F9">
        <w:rPr>
          <w:rFonts w:asciiTheme="minorHAnsi" w:hAnsiTheme="minorHAnsi" w:cstheme="minorHAnsi"/>
          <w:sz w:val="26"/>
          <w:szCs w:val="26"/>
        </w:rPr>
        <w:t xml:space="preserve"> “santuario”, o “lugar santo”]</w:t>
      </w:r>
      <w:r w:rsidRPr="00806D64">
        <w:rPr>
          <w:rFonts w:asciiTheme="minorHAnsi" w:hAnsiTheme="minorHAnsi" w:cstheme="minorHAnsi"/>
          <w:color w:val="000099"/>
          <w:sz w:val="26"/>
          <w:szCs w:val="26"/>
        </w:rPr>
        <w:t xml:space="preserve"> cada año con sangre ajena. De otra manera le hubiera sido necesario padecer muchas veces desde el principio del mundo; pero ahora, en la cons</w:t>
      </w:r>
      <w:r w:rsidRPr="00806D64">
        <w:rPr>
          <w:rFonts w:asciiTheme="minorHAnsi" w:hAnsiTheme="minorHAnsi" w:cstheme="minorHAnsi"/>
          <w:color w:val="000099"/>
          <w:sz w:val="26"/>
          <w:szCs w:val="26"/>
        </w:rPr>
        <w:t>u</w:t>
      </w:r>
      <w:r w:rsidRPr="00806D64">
        <w:rPr>
          <w:rFonts w:asciiTheme="minorHAnsi" w:hAnsiTheme="minorHAnsi" w:cstheme="minorHAnsi"/>
          <w:color w:val="000099"/>
          <w:sz w:val="26"/>
          <w:szCs w:val="26"/>
        </w:rPr>
        <w:t>mación de los tie</w:t>
      </w:r>
      <w:r w:rsidRPr="00806D64">
        <w:rPr>
          <w:rFonts w:asciiTheme="minorHAnsi" w:hAnsiTheme="minorHAnsi" w:cstheme="minorHAnsi"/>
          <w:color w:val="000099"/>
          <w:sz w:val="26"/>
          <w:szCs w:val="26"/>
        </w:rPr>
        <w:t>m</w:t>
      </w:r>
      <w:r w:rsidRPr="00806D64">
        <w:rPr>
          <w:rFonts w:asciiTheme="minorHAnsi" w:hAnsiTheme="minorHAnsi" w:cstheme="minorHAnsi"/>
          <w:color w:val="000099"/>
          <w:sz w:val="26"/>
          <w:szCs w:val="26"/>
        </w:rPr>
        <w:t>pos, se presentó una vez para siempre por el sacrificio de sí</w:t>
      </w:r>
      <w:r w:rsidRPr="00806D64">
        <w:rPr>
          <w:rFonts w:asciiTheme="minorHAnsi" w:hAnsiTheme="minorHAnsi" w:cstheme="minorHAnsi"/>
          <w:color w:val="000099"/>
          <w:sz w:val="26"/>
          <w:szCs w:val="26"/>
        </w:rPr>
        <w:t xml:space="preserve"> mismo para quitar de en medio el pecado</w:t>
      </w:r>
      <w:r w:rsidRPr="002F54F9">
        <w:rPr>
          <w:rFonts w:asciiTheme="minorHAnsi" w:hAnsiTheme="minorHAnsi" w:cstheme="minorHAnsi"/>
          <w:sz w:val="26"/>
          <w:szCs w:val="26"/>
        </w:rPr>
        <w:t>” (</w:t>
      </w:r>
      <w:r w:rsidRPr="00806D64">
        <w:rPr>
          <w:rFonts w:asciiTheme="minorHAnsi" w:hAnsiTheme="minorHAnsi" w:cstheme="minorHAnsi"/>
          <w:b/>
          <w:bCs/>
          <w:sz w:val="26"/>
          <w:szCs w:val="26"/>
        </w:rPr>
        <w:t>9:22-26</w:t>
      </w:r>
      <w:r w:rsidRPr="002F54F9">
        <w:rPr>
          <w:rFonts w:asciiTheme="minorHAnsi" w:hAnsiTheme="minorHAnsi" w:cstheme="minorHAnsi"/>
          <w:sz w:val="26"/>
          <w:szCs w:val="26"/>
        </w:rPr>
        <w:t>).</w:t>
      </w:r>
    </w:p>
    <w:p w14:paraId="71EC0904" w14:textId="334DC779" w:rsidR="00000000" w:rsidRPr="002F54F9"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t>Observe que era la realidad de las cosas celestiales la que hizo “</w:t>
      </w:r>
      <w:r w:rsidRPr="00806D64">
        <w:rPr>
          <w:rFonts w:asciiTheme="minorHAnsi" w:hAnsiTheme="minorHAnsi" w:cstheme="minorHAnsi"/>
          <w:color w:val="000099"/>
          <w:sz w:val="26"/>
          <w:szCs w:val="26"/>
        </w:rPr>
        <w:t>que las figuras de las cosas celestiales fueran purificadas</w:t>
      </w:r>
      <w:r w:rsidRPr="002F54F9">
        <w:rPr>
          <w:rFonts w:asciiTheme="minorHAnsi" w:hAnsiTheme="minorHAnsi" w:cstheme="minorHAnsi"/>
          <w:sz w:val="26"/>
          <w:szCs w:val="26"/>
        </w:rPr>
        <w:t>” con aquellos sacrificios animales. Pero a su tiempo debían ser superadas por</w:t>
      </w:r>
      <w:r w:rsidRPr="002F54F9">
        <w:rPr>
          <w:rFonts w:asciiTheme="minorHAnsi" w:hAnsiTheme="minorHAnsi" w:cstheme="minorHAnsi"/>
          <w:sz w:val="26"/>
          <w:szCs w:val="26"/>
        </w:rPr>
        <w:t xml:space="preserve"> </w:t>
      </w:r>
      <w:r w:rsidR="00806D64">
        <w:rPr>
          <w:rFonts w:asciiTheme="minorHAnsi" w:hAnsiTheme="minorHAnsi" w:cstheme="minorHAnsi"/>
          <w:sz w:val="26"/>
          <w:szCs w:val="26"/>
        </w:rPr>
        <w:t>la realidad</w:t>
      </w:r>
      <w:r w:rsidRPr="002F54F9">
        <w:rPr>
          <w:rFonts w:asciiTheme="minorHAnsi" w:hAnsiTheme="minorHAnsi" w:cstheme="minorHAnsi"/>
          <w:sz w:val="26"/>
          <w:szCs w:val="26"/>
        </w:rPr>
        <w:t xml:space="preserve"> que tipific</w:t>
      </w:r>
      <w:r w:rsidRPr="002F54F9">
        <w:rPr>
          <w:rFonts w:asciiTheme="minorHAnsi" w:hAnsiTheme="minorHAnsi" w:cstheme="minorHAnsi"/>
          <w:sz w:val="26"/>
          <w:szCs w:val="26"/>
        </w:rPr>
        <w:t>a</w:t>
      </w:r>
      <w:r w:rsidRPr="002F54F9">
        <w:rPr>
          <w:rFonts w:asciiTheme="minorHAnsi" w:hAnsiTheme="minorHAnsi" w:cstheme="minorHAnsi"/>
          <w:sz w:val="26"/>
          <w:szCs w:val="26"/>
        </w:rPr>
        <w:t xml:space="preserve">ban. Lejos de establecer, como usted sugiere, que el </w:t>
      </w:r>
      <w:r w:rsidRPr="00806D64">
        <w:rPr>
          <w:rFonts w:asciiTheme="minorHAnsi" w:hAnsiTheme="minorHAnsi" w:cstheme="minorHAnsi"/>
          <w:i/>
          <w:iCs/>
          <w:sz w:val="26"/>
          <w:szCs w:val="26"/>
        </w:rPr>
        <w:t>tipo</w:t>
      </w:r>
      <w:r w:rsidRPr="002F54F9">
        <w:rPr>
          <w:rFonts w:asciiTheme="minorHAnsi" w:hAnsiTheme="minorHAnsi" w:cstheme="minorHAnsi"/>
          <w:sz w:val="26"/>
          <w:szCs w:val="26"/>
        </w:rPr>
        <w:t xml:space="preserve"> no reproduce el modelo básico del santuario celestial, el c</w:t>
      </w:r>
      <w:r w:rsidRPr="002F54F9">
        <w:rPr>
          <w:rFonts w:asciiTheme="minorHAnsi" w:hAnsiTheme="minorHAnsi" w:cstheme="minorHAnsi"/>
          <w:sz w:val="26"/>
          <w:szCs w:val="26"/>
        </w:rPr>
        <w:t>a</w:t>
      </w:r>
      <w:r w:rsidRPr="002F54F9">
        <w:rPr>
          <w:rFonts w:asciiTheme="minorHAnsi" w:hAnsiTheme="minorHAnsi" w:cstheme="minorHAnsi"/>
          <w:sz w:val="26"/>
          <w:szCs w:val="26"/>
        </w:rPr>
        <w:t>pítulo 9, junto al 8 y 10 enfatizan el hecho de que los servicios del santuario terrenal proveían el medio para compr</w:t>
      </w:r>
      <w:r w:rsidRPr="002F54F9">
        <w:rPr>
          <w:rFonts w:asciiTheme="minorHAnsi" w:hAnsiTheme="minorHAnsi" w:cstheme="minorHAnsi"/>
          <w:sz w:val="26"/>
          <w:szCs w:val="26"/>
        </w:rPr>
        <w:t>ender los del celestial, y seguían por necesidad el modelo que se mostró a Moisés en el monte.</w:t>
      </w:r>
    </w:p>
    <w:p w14:paraId="0722DA17" w14:textId="77777777" w:rsidR="00000000" w:rsidRPr="002F54F9" w:rsidRDefault="00EC4BC4">
      <w:pPr>
        <w:pStyle w:val="Libro12"/>
        <w:ind w:firstLine="0"/>
        <w:rPr>
          <w:rFonts w:asciiTheme="minorHAnsi" w:hAnsiTheme="minorHAnsi" w:cstheme="minorHAnsi"/>
          <w:sz w:val="26"/>
          <w:szCs w:val="26"/>
        </w:rPr>
      </w:pPr>
      <w:r w:rsidRPr="002F54F9">
        <w:rPr>
          <w:rFonts w:asciiTheme="minorHAnsi" w:hAnsiTheme="minorHAnsi" w:cstheme="minorHAnsi"/>
          <w:sz w:val="26"/>
          <w:szCs w:val="26"/>
        </w:rPr>
        <w:t>Antes de examinar los ocho primeros versículos, que son cruciales, estudiaremos primeramente en la próxima entrega el capítulo 10, que se emplea frecuentemente c</w:t>
      </w:r>
      <w:r w:rsidRPr="002F54F9">
        <w:rPr>
          <w:rFonts w:asciiTheme="minorHAnsi" w:hAnsiTheme="minorHAnsi" w:cstheme="minorHAnsi"/>
          <w:sz w:val="26"/>
          <w:szCs w:val="26"/>
        </w:rPr>
        <w:t>omo supuesta evidencia de que los registros del pecado resultan borrados.</w:t>
      </w:r>
    </w:p>
    <w:p w14:paraId="4F2DEB31" w14:textId="77777777" w:rsidR="00000000" w:rsidRPr="002F54F9" w:rsidRDefault="00EC4BC4">
      <w:pPr>
        <w:pStyle w:val="Libro12"/>
        <w:ind w:firstLine="0"/>
        <w:jc w:val="right"/>
        <w:rPr>
          <w:rFonts w:asciiTheme="minorHAnsi" w:hAnsiTheme="minorHAnsi" w:cstheme="minorHAnsi"/>
          <w:sz w:val="26"/>
          <w:szCs w:val="26"/>
        </w:rPr>
      </w:pPr>
      <w:r w:rsidRPr="002F54F9">
        <w:rPr>
          <w:rFonts w:asciiTheme="minorHAnsi" w:hAnsiTheme="minorHAnsi" w:cstheme="minorHAnsi"/>
          <w:sz w:val="26"/>
          <w:szCs w:val="26"/>
        </w:rPr>
        <w:t>A. Leroy Moore</w:t>
      </w:r>
    </w:p>
    <w:p w14:paraId="3C7CA857" w14:textId="77777777" w:rsidR="00806D64" w:rsidRDefault="00806D64">
      <w:pPr>
        <w:pStyle w:val="Libro12"/>
        <w:ind w:firstLine="0"/>
        <w:jc w:val="center"/>
        <w:rPr>
          <w:rFonts w:asciiTheme="minorHAnsi" w:hAnsiTheme="minorHAnsi" w:cstheme="minorHAnsi"/>
          <w:sz w:val="26"/>
          <w:szCs w:val="26"/>
        </w:rPr>
      </w:pPr>
    </w:p>
    <w:p w14:paraId="2FA48C4C" w14:textId="75B4BDCF" w:rsidR="00000000" w:rsidRPr="00806D64" w:rsidRDefault="00806D64">
      <w:pPr>
        <w:pStyle w:val="Libro12"/>
        <w:ind w:firstLine="0"/>
        <w:jc w:val="center"/>
        <w:rPr>
          <w:rFonts w:asciiTheme="minorHAnsi" w:hAnsiTheme="minorHAnsi" w:cstheme="minorHAnsi"/>
          <w:color w:val="000000" w:themeColor="text1"/>
          <w:sz w:val="26"/>
          <w:szCs w:val="26"/>
        </w:rPr>
      </w:pPr>
      <w:hyperlink r:id="rId6" w:history="1">
        <w:r w:rsidRPr="00806D64">
          <w:rPr>
            <w:rStyle w:val="Hyperlink"/>
            <w:rFonts w:asciiTheme="minorHAnsi" w:hAnsiTheme="minorHAnsi" w:cstheme="minorHAnsi"/>
            <w:color w:val="000000" w:themeColor="text1"/>
            <w:sz w:val="26"/>
            <w:szCs w:val="26"/>
            <w:u w:val="none"/>
          </w:rPr>
          <w:t>www.libros1888.com</w:t>
        </w:r>
      </w:hyperlink>
    </w:p>
    <w:p w14:paraId="29F6DC63" w14:textId="77777777" w:rsidR="00806D64" w:rsidRPr="002F54F9" w:rsidRDefault="00806D64">
      <w:pPr>
        <w:pStyle w:val="Libro12"/>
        <w:ind w:firstLine="0"/>
        <w:jc w:val="center"/>
        <w:rPr>
          <w:rFonts w:asciiTheme="minorHAnsi" w:hAnsiTheme="minorHAnsi" w:cstheme="minorHAnsi"/>
          <w:sz w:val="26"/>
          <w:szCs w:val="26"/>
        </w:rPr>
      </w:pPr>
    </w:p>
    <w:p w14:paraId="56A6FCC0" w14:textId="77777777" w:rsidR="00000000" w:rsidRPr="002F54F9" w:rsidRDefault="00EC4BC4">
      <w:pPr>
        <w:pStyle w:val="Libro12"/>
        <w:ind w:firstLine="0"/>
        <w:jc w:val="right"/>
        <w:rPr>
          <w:rFonts w:asciiTheme="minorHAnsi" w:hAnsiTheme="minorHAnsi" w:cstheme="minorHAnsi"/>
          <w:sz w:val="26"/>
          <w:szCs w:val="26"/>
        </w:rPr>
      </w:pPr>
    </w:p>
    <w:sectPr w:rsidR="00000000" w:rsidRPr="002F54F9" w:rsidSect="002F54F9">
      <w:footerReference w:type="even" r:id="rId7"/>
      <w:footerReference w:type="default" r:id="rId8"/>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1274E8" w14:textId="77777777" w:rsidR="00EC4BC4" w:rsidRDefault="00EC4BC4">
      <w:r>
        <w:separator/>
      </w:r>
    </w:p>
  </w:endnote>
  <w:endnote w:type="continuationSeparator" w:id="0">
    <w:p w14:paraId="16E977D9" w14:textId="77777777" w:rsidR="00EC4BC4" w:rsidRDefault="00EC4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364AE" w14:textId="77777777" w:rsidR="00000000" w:rsidRDefault="00EC4BC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5A6180" w14:textId="77777777" w:rsidR="00000000" w:rsidRDefault="00EC4B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9ABE8" w14:textId="77777777" w:rsidR="00000000" w:rsidRDefault="00EC4BC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944B6FB" w14:textId="77777777" w:rsidR="00000000" w:rsidRDefault="00EC4B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D8A512" w14:textId="77777777" w:rsidR="00EC4BC4" w:rsidRDefault="00EC4BC4">
      <w:r>
        <w:separator/>
      </w:r>
    </w:p>
  </w:footnote>
  <w:footnote w:type="continuationSeparator" w:id="0">
    <w:p w14:paraId="0D22F084" w14:textId="77777777" w:rsidR="00EC4BC4" w:rsidRDefault="00EC4B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readOnly" w:enforcement="1" w:cryptProviderType="rsaAES" w:cryptAlgorithmClass="hash" w:cryptAlgorithmType="typeAny" w:cryptAlgorithmSid="14" w:cryptSpinCount="100000" w:hash="g1VK05IAePgVSUDfEcrk4GQHoxdD1vBk/3x2mvdL0ldiEzeZ7hdNlTVxJEBmm8MFLotFV7stcwsE74tCta82Jg==" w:salt="7b9+S7QdPPfQw0OWzjbRB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323"/>
    <w:rsid w:val="002F54F9"/>
    <w:rsid w:val="006D6589"/>
    <w:rsid w:val="00806D64"/>
    <w:rsid w:val="008B0646"/>
    <w:rsid w:val="00A72323"/>
    <w:rsid w:val="00EC4B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531BF"/>
  <w15:chartTrackingRefBased/>
  <w15:docId w15:val="{12E2274F-DA9D-4D01-9420-A43308F45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paragraph" w:customStyle="1" w:styleId="Libro12">
    <w:name w:val="Libro_12"/>
    <w:basedOn w:val="Normal"/>
    <w:pPr>
      <w:spacing w:before="120" w:after="120"/>
      <w:ind w:firstLine="284"/>
      <w:jc w:val="both"/>
    </w:pPr>
  </w:style>
  <w:style w:type="character" w:styleId="PageNumber">
    <w:name w:val="page number"/>
    <w:basedOn w:val="DefaultParagraphFont"/>
    <w:semiHidden/>
  </w:style>
  <w:style w:type="paragraph" w:customStyle="1" w:styleId="Destacado">
    <w:name w:val="Destacado"/>
    <w:basedOn w:val="Libro12"/>
    <w:pPr>
      <w:ind w:left="284" w:right="284" w:firstLine="0"/>
    </w:pPr>
    <w:rPr>
      <w:rFonts w:ascii="Arial" w:hAnsi="Arial"/>
      <w:color w:val="008080"/>
      <w:sz w:val="20"/>
    </w:rPr>
  </w:style>
  <w:style w:type="character" w:styleId="Hyperlink">
    <w:name w:val="Hyperlink"/>
    <w:basedOn w:val="DefaultParagraphFont"/>
    <w:semiHidden/>
    <w:rPr>
      <w:color w:val="0000FF"/>
      <w:u w:val="single"/>
    </w:rPr>
  </w:style>
  <w:style w:type="character" w:styleId="UnresolvedMention">
    <w:name w:val="Unresolved Mention"/>
    <w:basedOn w:val="DefaultParagraphFont"/>
    <w:uiPriority w:val="99"/>
    <w:semiHidden/>
    <w:unhideWhenUsed/>
    <w:rsid w:val="00806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BN-WJ53CG1CXG7P\Datos%20de%20programa\Microsoft\Plantillas\Casset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Cassette.dot</Template>
  <TotalTime>15</TotalTime>
  <Pages>3</Pages>
  <Words>1246</Words>
  <Characters>6854</Characters>
  <Application>Microsoft Office Word</Application>
  <DocSecurity>8</DocSecurity>
  <Lines>57</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Santuario-02</vt:lpstr>
      <vt:lpstr>The Sanctuary, #2</vt:lpstr>
    </vt:vector>
  </TitlesOfParts>
  <Company>BN</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Santuario-02</dc:title>
  <dc:subject/>
  <dc:creator>LB;Leroy Moore</dc:creator>
  <cp:keywords>1888</cp:keywords>
  <dc:description/>
  <cp:lastModifiedBy>Luis Bueno Boix</cp:lastModifiedBy>
  <cp:revision>5</cp:revision>
  <cp:lastPrinted>1601-01-01T00:00:00Z</cp:lastPrinted>
  <dcterms:created xsi:type="dcterms:W3CDTF">2020-07-02T18:53:00Z</dcterms:created>
  <dcterms:modified xsi:type="dcterms:W3CDTF">2020-07-02T19:08:00Z</dcterms:modified>
</cp:coreProperties>
</file>