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A53F5" w14:textId="6F9B1DD0" w:rsidR="00000000" w:rsidRDefault="007923AC">
      <w:pPr>
        <w:pStyle w:val="Footer"/>
        <w:rPr>
          <w:sz w:val="32"/>
        </w:rPr>
      </w:pPr>
      <w:r>
        <w:rPr>
          <w:noProof/>
          <w:sz w:val="40"/>
        </w:rPr>
        <w:drawing>
          <wp:anchor distT="0" distB="0" distL="114300" distR="1151890" simplePos="0" relativeHeight="251657728" behindDoc="0" locked="0" layoutInCell="1" allowOverlap="1" wp14:anchorId="6DD9EF3C" wp14:editId="5D010A89">
            <wp:simplePos x="0" y="0"/>
            <wp:positionH relativeFrom="column">
              <wp:posOffset>-69850</wp:posOffset>
            </wp:positionH>
            <wp:positionV relativeFrom="paragraph">
              <wp:posOffset>1905</wp:posOffset>
            </wp:positionV>
            <wp:extent cx="1285875" cy="1237615"/>
            <wp:effectExtent l="0" t="0" r="9525" b="635"/>
            <wp:wrapThrough wrapText="bothSides">
              <wp:wrapPolygon edited="0">
                <wp:start x="0" y="0"/>
                <wp:lineTo x="0" y="21279"/>
                <wp:lineTo x="21440" y="21279"/>
                <wp:lineTo x="21440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1DB2">
        <w:rPr>
          <w:sz w:val="40"/>
        </w:rPr>
        <w:t xml:space="preserve"> </w:t>
      </w:r>
      <w:r w:rsidR="00931DB2" w:rsidRPr="007923AC">
        <w:rPr>
          <w:color w:val="000099"/>
          <w:sz w:val="40"/>
        </w:rPr>
        <w:t>Buenas Nu</w:t>
      </w:r>
      <w:r w:rsidR="00931DB2" w:rsidRPr="007923AC">
        <w:rPr>
          <w:color w:val="000099"/>
          <w:sz w:val="40"/>
        </w:rPr>
        <w:t>e</w:t>
      </w:r>
      <w:r w:rsidR="00931DB2" w:rsidRPr="007923AC">
        <w:rPr>
          <w:color w:val="000099"/>
          <w:sz w:val="40"/>
        </w:rPr>
        <w:t>vas</w:t>
      </w:r>
      <w:r w:rsidR="00931DB2" w:rsidRPr="007923AC">
        <w:rPr>
          <w:color w:val="000099"/>
          <w:sz w:val="52"/>
        </w:rPr>
        <w:br/>
        <w:t xml:space="preserve">  </w:t>
      </w:r>
      <w:r w:rsidR="00931DB2" w:rsidRPr="007923AC">
        <w:rPr>
          <w:i/>
          <w:iCs/>
          <w:color w:val="000099"/>
          <w:sz w:val="28"/>
        </w:rPr>
        <w:t>de Jesús, con amor</w:t>
      </w:r>
      <w:r w:rsidR="00931DB2">
        <w:rPr>
          <w:sz w:val="32"/>
        </w:rPr>
        <w:br/>
        <w:t xml:space="preserve">     </w:t>
      </w:r>
      <w:r w:rsidR="00931DB2">
        <w:t>Guía de estudio nº 5</w:t>
      </w:r>
    </w:p>
    <w:p w14:paraId="5083AB41" w14:textId="77777777" w:rsidR="00000000" w:rsidRDefault="00931DB2">
      <w:pPr>
        <w:ind w:left="4956"/>
      </w:pPr>
    </w:p>
    <w:p w14:paraId="664DC0DE" w14:textId="77777777" w:rsidR="00000000" w:rsidRDefault="00931DB2">
      <w:pPr>
        <w:pStyle w:val="Heading3"/>
        <w:jc w:val="center"/>
      </w:pPr>
    </w:p>
    <w:p w14:paraId="4FECDFD6" w14:textId="77777777" w:rsidR="00000000" w:rsidRPr="00A44539" w:rsidRDefault="00931DB2">
      <w:pPr>
        <w:pStyle w:val="encab1EB"/>
        <w:rPr>
          <w:color w:val="000099"/>
        </w:rPr>
      </w:pPr>
      <w:r w:rsidRPr="00A44539">
        <w:rPr>
          <w:color w:val="000099"/>
        </w:rPr>
        <w:t>Aprendiendo sobre el “ágape”</w:t>
      </w:r>
    </w:p>
    <w:p w14:paraId="4D53F0C1" w14:textId="77777777" w:rsidR="00000000" w:rsidRDefault="00931DB2">
      <w:pPr>
        <w:pStyle w:val="textoEB"/>
      </w:pPr>
      <w:r>
        <w:t>En el estudio anterior hemos comprendido nuestra profunda necesidad de amor:</w:t>
      </w:r>
    </w:p>
    <w:p w14:paraId="2847F80D" w14:textId="77777777" w:rsidR="00000000" w:rsidRDefault="00931DB2">
      <w:pPr>
        <w:pStyle w:val="textoEB"/>
      </w:pPr>
      <w:r>
        <w:t>(1) Nadie es capaz por sí mismo de amar a otro con ese tipo de amor que la Biblia pr</w:t>
      </w:r>
      <w:r>
        <w:t>e</w:t>
      </w:r>
      <w:r>
        <w:t>senta como el artículo genuino.</w:t>
      </w:r>
    </w:p>
    <w:p w14:paraId="6C03DFB0" w14:textId="77777777" w:rsidR="00000000" w:rsidRDefault="00931DB2">
      <w:pPr>
        <w:pStyle w:val="textoEB"/>
      </w:pPr>
      <w:r>
        <w:t>(2) Lo que poseemos en común con otras personas, incluidos los paganos, es la dot</w:t>
      </w:r>
      <w:r>
        <w:t>a</w:t>
      </w:r>
      <w:r>
        <w:t xml:space="preserve">ción natural del </w:t>
      </w:r>
      <w:r>
        <w:rPr>
          <w:i/>
          <w:iCs/>
        </w:rPr>
        <w:t>eros</w:t>
      </w:r>
      <w:r>
        <w:t>: el tipo de amor que ama a los demás porque nos resultan amables.</w:t>
      </w:r>
    </w:p>
    <w:p w14:paraId="6BA96263" w14:textId="03530A6F" w:rsidR="00000000" w:rsidRDefault="00931DB2">
      <w:pPr>
        <w:pStyle w:val="textoEB"/>
      </w:pPr>
      <w:r>
        <w:t>(3) La Biblia dice que “Dios es amor [</w:t>
      </w:r>
      <w:r>
        <w:rPr>
          <w:i/>
          <w:iCs/>
        </w:rPr>
        <w:t>ágape</w:t>
      </w:r>
      <w:r>
        <w:t>]”</w:t>
      </w:r>
      <w:r w:rsidR="007B687B">
        <w:t xml:space="preserve">: </w:t>
      </w:r>
      <w:r>
        <w:t>el tipo</w:t>
      </w:r>
      <w:r>
        <w:t xml:space="preserve"> de amor que ama a quien no es amable, incluso a sus enemigos.</w:t>
      </w:r>
    </w:p>
    <w:p w14:paraId="5C306F1E" w14:textId="2E5438AD" w:rsidR="00000000" w:rsidRDefault="00931DB2">
      <w:pPr>
        <w:pStyle w:val="textoEB"/>
      </w:pPr>
      <w:r>
        <w:t xml:space="preserve">(4) La Biblia dice que, a menos que poseamos el </w:t>
      </w:r>
      <w:r>
        <w:rPr>
          <w:i/>
          <w:iCs/>
        </w:rPr>
        <w:t>ágape</w:t>
      </w:r>
      <w:r>
        <w:t>, incluso aunque seamos cap</w:t>
      </w:r>
      <w:r>
        <w:t>a</w:t>
      </w:r>
      <w:r>
        <w:t>ces de hablar en lenguas angélicas, no somos más que címbalo que retiñe. Si “entendiera todos los misterios”</w:t>
      </w:r>
      <w:r>
        <w:t xml:space="preserve"> o </w:t>
      </w:r>
      <w:r>
        <w:t>si tuviera toda la fe, de tal manera que trasladara los montes, y no tengo amor (</w:t>
      </w:r>
      <w:r>
        <w:rPr>
          <w:i/>
          <w:iCs/>
        </w:rPr>
        <w:t>ágape</w:t>
      </w:r>
      <w:r>
        <w:t>), nada soy. Si repartiera todos mis bienes para dar de comer a los p</w:t>
      </w:r>
      <w:r>
        <w:t>o</w:t>
      </w:r>
      <w:r>
        <w:t>bres</w:t>
      </w:r>
      <w:r>
        <w:t xml:space="preserve"> y si entregara mi cuerpo para ser quemado, de nada me sirve sin ese maravilloso don del amor </w:t>
      </w:r>
      <w:r>
        <w:rPr>
          <w:i/>
          <w:iCs/>
        </w:rPr>
        <w:t>á</w:t>
      </w:r>
      <w:r>
        <w:rPr>
          <w:i/>
          <w:iCs/>
        </w:rPr>
        <w:t>gape</w:t>
      </w:r>
      <w:r>
        <w:t>.</w:t>
      </w:r>
    </w:p>
    <w:p w14:paraId="4923B52E" w14:textId="77777777" w:rsidR="00000000" w:rsidRDefault="00931DB2">
      <w:pPr>
        <w:pStyle w:val="textoEB"/>
      </w:pPr>
      <w:r>
        <w:t xml:space="preserve">(5) El denominador común a todo ser humano es el temor, pero el </w:t>
      </w:r>
      <w:r>
        <w:rPr>
          <w:i/>
          <w:iCs/>
        </w:rPr>
        <w:t xml:space="preserve">ágape </w:t>
      </w:r>
      <w:r>
        <w:t>lo hace de</w:t>
      </w:r>
      <w:r>
        <w:t>s</w:t>
      </w:r>
      <w:r>
        <w:t xml:space="preserve">aparecer en su totalidad. Eso nos lleva a reconocer que ¡no estamos sobrados de </w:t>
      </w:r>
      <w:r>
        <w:rPr>
          <w:i/>
          <w:iCs/>
        </w:rPr>
        <w:t>ágape</w:t>
      </w:r>
      <w:r>
        <w:t>!</w:t>
      </w:r>
    </w:p>
    <w:p w14:paraId="79EA7309" w14:textId="77777777" w:rsidR="00000000" w:rsidRDefault="00931DB2">
      <w:pPr>
        <w:pStyle w:val="textoEB"/>
      </w:pPr>
      <w:r>
        <w:t xml:space="preserve">(6) Nuestro amor común, lo que los griegos llamaban </w:t>
      </w:r>
      <w:r>
        <w:rPr>
          <w:i/>
          <w:iCs/>
        </w:rPr>
        <w:t>eros</w:t>
      </w:r>
      <w:r>
        <w:t>, depende del valor o bell</w:t>
      </w:r>
      <w:r>
        <w:t xml:space="preserve">eza de lo que amamos. Pero el </w:t>
      </w:r>
      <w:r>
        <w:rPr>
          <w:i/>
          <w:iCs/>
        </w:rPr>
        <w:t>ágape</w:t>
      </w:r>
      <w:r>
        <w:t xml:space="preserve"> es libre, es independiente y capaz de amar a quien es indigno de ese amor, incluso de amar a sus enemigos.</w:t>
      </w:r>
    </w:p>
    <w:p w14:paraId="324C0B7E" w14:textId="700F1757" w:rsidR="00000000" w:rsidRDefault="00931DB2">
      <w:pPr>
        <w:pStyle w:val="textoEB"/>
      </w:pPr>
      <w:r>
        <w:t xml:space="preserve">(7) El </w:t>
      </w:r>
      <w:r>
        <w:rPr>
          <w:i/>
          <w:iCs/>
        </w:rPr>
        <w:t>eros</w:t>
      </w:r>
      <w:r>
        <w:t xml:space="preserve"> se funda en la noción de necesidad. El </w:t>
      </w:r>
      <w:r>
        <w:rPr>
          <w:i/>
          <w:iCs/>
        </w:rPr>
        <w:t>ágape</w:t>
      </w:r>
      <w:r>
        <w:t>, en contraste, no se funda en ella</w:t>
      </w:r>
      <w:r>
        <w:t xml:space="preserve"> ni se alimenta por d</w:t>
      </w:r>
      <w:r>
        <w:t>eseo de recompensa alguno.</w:t>
      </w:r>
    </w:p>
    <w:p w14:paraId="2A61B7EB" w14:textId="77777777" w:rsidR="00000000" w:rsidRPr="007B687B" w:rsidRDefault="00931DB2">
      <w:pPr>
        <w:pStyle w:val="encab2EB"/>
        <w:rPr>
          <w:color w:val="000099"/>
        </w:rPr>
      </w:pPr>
      <w:r w:rsidRPr="007B687B">
        <w:rPr>
          <w:color w:val="000099"/>
        </w:rPr>
        <w:t xml:space="preserve">¿Cabe la felicidad sin el amor </w:t>
      </w:r>
      <w:r w:rsidRPr="007B687B">
        <w:rPr>
          <w:i w:val="0"/>
          <w:iCs w:val="0"/>
          <w:color w:val="000099"/>
        </w:rPr>
        <w:t>ágape</w:t>
      </w:r>
      <w:r w:rsidRPr="007B687B">
        <w:rPr>
          <w:color w:val="000099"/>
        </w:rPr>
        <w:t>?</w:t>
      </w:r>
    </w:p>
    <w:p w14:paraId="01D96F5E" w14:textId="77777777" w:rsidR="00000000" w:rsidRDefault="00931DB2">
      <w:pPr>
        <w:pStyle w:val="preguntaEB"/>
      </w:pPr>
      <w:r>
        <w:t xml:space="preserve">1. A pesar de que no nos es algo natural, ¿cuán importante es el </w:t>
      </w:r>
      <w:r>
        <w:rPr>
          <w:i/>
          <w:iCs/>
        </w:rPr>
        <w:t>ágape</w:t>
      </w:r>
      <w:r>
        <w:t>? Juan 13:34</w:t>
      </w:r>
    </w:p>
    <w:p w14:paraId="0D921715" w14:textId="395302CF" w:rsidR="00000000" w:rsidRDefault="00931DB2">
      <w:pPr>
        <w:pStyle w:val="textoEB"/>
      </w:pPr>
      <w:r>
        <w:t>RESPUESTA: “Un mandamiento nuevo os doy: que os ______ _____ __ ______; c</w:t>
      </w:r>
      <w:r>
        <w:t>o</w:t>
      </w:r>
      <w:r>
        <w:t>mo yo os he amado, que también ___</w:t>
      </w:r>
      <w:r>
        <w:t xml:space="preserve"> ______ _____ __ ______</w:t>
      </w:r>
      <w:r>
        <w:t>”</w:t>
      </w:r>
    </w:p>
    <w:p w14:paraId="388C415F" w14:textId="77777777" w:rsidR="00000000" w:rsidRDefault="00931DB2">
      <w:pPr>
        <w:pStyle w:val="preguntaEB"/>
      </w:pPr>
      <w:r>
        <w:t>2. ¿Cuándo conocerá el mundo finalmente al verdadero pueblo de Dios? Juan 13:35</w:t>
      </w:r>
    </w:p>
    <w:p w14:paraId="77B4A197" w14:textId="409F96B7" w:rsidR="00000000" w:rsidRDefault="00931DB2">
      <w:pPr>
        <w:pStyle w:val="textoEB"/>
      </w:pPr>
      <w:r>
        <w:t>RESPUESTA: “En esto ___________ ______ que sois mis discípulos, si tenéis _____ los unos por los otros</w:t>
      </w:r>
      <w:r>
        <w:t>”</w:t>
      </w:r>
    </w:p>
    <w:p w14:paraId="67A81404" w14:textId="77777777" w:rsidR="00000000" w:rsidRDefault="00931DB2">
      <w:pPr>
        <w:pStyle w:val="preguntaEB"/>
      </w:pPr>
      <w:r>
        <w:t xml:space="preserve">3. Enumera siete características del </w:t>
      </w:r>
      <w:r>
        <w:rPr>
          <w:i/>
          <w:iCs/>
        </w:rPr>
        <w:t>ágape</w:t>
      </w:r>
      <w:r>
        <w:t xml:space="preserve"> qu</w:t>
      </w:r>
      <w:r>
        <w:t>e te parezcan especialmente esenciales (de la lista que aparece en 1 Corintios 13:4-8)</w:t>
      </w:r>
    </w:p>
    <w:p w14:paraId="3614C887" w14:textId="4565CA50" w:rsidR="00000000" w:rsidRDefault="00931DB2">
      <w:pPr>
        <w:pStyle w:val="textoEB"/>
      </w:pPr>
      <w:r>
        <w:t>TU LISTA: __________________________________________________________</w:t>
      </w:r>
    </w:p>
    <w:p w14:paraId="565DAC2C" w14:textId="77777777" w:rsidR="00000000" w:rsidRDefault="00931DB2">
      <w:pPr>
        <w:pStyle w:val="textoEB"/>
      </w:pPr>
    </w:p>
    <w:p w14:paraId="62A2F89C" w14:textId="77777777" w:rsidR="00000000" w:rsidRDefault="00931DB2">
      <w:pPr>
        <w:pStyle w:val="preguntaEB"/>
      </w:pPr>
      <w:r>
        <w:lastRenderedPageBreak/>
        <w:t>4. Si uno sigue a Cristo motivado por el aprecio que tiene por su amor [</w:t>
      </w:r>
      <w:r>
        <w:rPr>
          <w:i/>
          <w:iCs/>
        </w:rPr>
        <w:t>ágape</w:t>
      </w:r>
      <w:r>
        <w:t xml:space="preserve">], y no por el deseo </w:t>
      </w:r>
      <w:r>
        <w:t>egoísta de recompensa o de temor al castigo, ¿crees que prevalecerá? Rel</w:t>
      </w:r>
      <w:r>
        <w:t>a</w:t>
      </w:r>
      <w:r>
        <w:t>ciona 1 Corintios 13:8 con Juan 10:27-29</w:t>
      </w:r>
    </w:p>
    <w:p w14:paraId="212876B4" w14:textId="6D0F451D" w:rsidR="00000000" w:rsidRDefault="00931DB2">
      <w:pPr>
        <w:pStyle w:val="textoEB"/>
      </w:pPr>
      <w:r>
        <w:t>TU RESPUESTA: ___________________________________________________</w:t>
      </w:r>
    </w:p>
    <w:p w14:paraId="285E9ECD" w14:textId="60EE9AB4" w:rsidR="00000000" w:rsidRDefault="00931DB2">
      <w:pPr>
        <w:pStyle w:val="NotaEB"/>
      </w:pPr>
      <w:r>
        <w:t>Nota: “No es el temor al castigo</w:t>
      </w:r>
      <w:r>
        <w:t xml:space="preserve"> o la esperanza de la recompensa eterna, l</w:t>
      </w:r>
      <w:r>
        <w:t>o que induce a los discípulos de Cristo a seguirle. Contemplan el amor incomparable del Salvador, rev</w:t>
      </w:r>
      <w:r>
        <w:t>e</w:t>
      </w:r>
      <w:r>
        <w:t>lado en su peregrinación en la tierra, desde el pesebre de Belén hasta la cruz del Calv</w:t>
      </w:r>
      <w:r>
        <w:t>a</w:t>
      </w:r>
      <w:r>
        <w:t xml:space="preserve">rio, y la visión del Salvador atrae, enternece y subyuga el alma. </w:t>
      </w:r>
      <w:r>
        <w:t>El amor se despierta en el corazón de los que lo contemplan. Ellos oyen su voz, y le siguen</w:t>
      </w:r>
      <w:r>
        <w:t xml:space="preserve">” (El Deseado de todas las gentes, </w:t>
      </w:r>
      <w:r>
        <w:t>446).</w:t>
      </w:r>
    </w:p>
    <w:p w14:paraId="50FED5EB" w14:textId="77777777" w:rsidR="00000000" w:rsidRPr="003C2B42" w:rsidRDefault="00931DB2">
      <w:pPr>
        <w:pStyle w:val="encab2EB"/>
        <w:rPr>
          <w:color w:val="000099"/>
        </w:rPr>
      </w:pPr>
      <w:r w:rsidRPr="003C2B42">
        <w:rPr>
          <w:color w:val="000099"/>
        </w:rPr>
        <w:t xml:space="preserve">Más contrastes entre el </w:t>
      </w:r>
      <w:r w:rsidRPr="003C2B42">
        <w:rPr>
          <w:i w:val="0"/>
          <w:iCs w:val="0"/>
          <w:color w:val="000099"/>
        </w:rPr>
        <w:t>ágape</w:t>
      </w:r>
      <w:r w:rsidRPr="003C2B42">
        <w:rPr>
          <w:color w:val="000099"/>
        </w:rPr>
        <w:t xml:space="preserve"> y el </w:t>
      </w:r>
      <w:r w:rsidRPr="003C2B42">
        <w:rPr>
          <w:i w:val="0"/>
          <w:iCs w:val="0"/>
          <w:color w:val="000099"/>
        </w:rPr>
        <w:t>eros</w:t>
      </w:r>
    </w:p>
    <w:p w14:paraId="5B618218" w14:textId="77777777" w:rsidR="00000000" w:rsidRDefault="00931DB2">
      <w:pPr>
        <w:pStyle w:val="textoEB"/>
      </w:pPr>
      <w:r>
        <w:t xml:space="preserve">El </w:t>
      </w:r>
      <w:r>
        <w:rPr>
          <w:i/>
          <w:iCs/>
        </w:rPr>
        <w:t>eros</w:t>
      </w:r>
      <w:r>
        <w:t xml:space="preserve"> es un tipo de amor que busca a Dios. Ese es el fundamento de la mayoría </w:t>
      </w:r>
      <w:r>
        <w:t xml:space="preserve">de las religiones. Es la razón para la existencia de templos y santuarios. Es una búsqueda noble en apariencia. Pero el </w:t>
      </w:r>
      <w:r>
        <w:rPr>
          <w:i/>
          <w:iCs/>
        </w:rPr>
        <w:t>ágape</w:t>
      </w:r>
      <w:r>
        <w:t xml:space="preserve"> es diferente: no es el hombre quien busca a Dios, sino que es Dios quien busca al hombre.</w:t>
      </w:r>
    </w:p>
    <w:p w14:paraId="46C8B7DF" w14:textId="77777777" w:rsidR="00000000" w:rsidRDefault="00931DB2">
      <w:pPr>
        <w:pStyle w:val="preguntaEB"/>
      </w:pPr>
      <w:r>
        <w:t>5. Lee Lucas 19:10 y observa la diferenc</w:t>
      </w:r>
      <w:r>
        <w:t>ia:</w:t>
      </w:r>
    </w:p>
    <w:p w14:paraId="1D42C818" w14:textId="621B9E41" w:rsidR="00000000" w:rsidRDefault="00931DB2">
      <w:pPr>
        <w:pStyle w:val="textoEB"/>
      </w:pPr>
      <w:r>
        <w:t>RESPUESTA: “El Hijo del hombre vino a _______ __ __ _______ lo que se había perdido</w:t>
      </w:r>
      <w:r>
        <w:t>”</w:t>
      </w:r>
    </w:p>
    <w:p w14:paraId="260311A5" w14:textId="77777777" w:rsidR="00000000" w:rsidRDefault="00931DB2">
      <w:pPr>
        <w:pStyle w:val="textoEB"/>
      </w:pPr>
    </w:p>
    <w:p w14:paraId="5EC8A102" w14:textId="79A07D45" w:rsidR="00000000" w:rsidRDefault="00931DB2">
      <w:pPr>
        <w:pStyle w:val="textoEB"/>
      </w:pPr>
      <w:r>
        <w:t xml:space="preserve">La mentalidad del </w:t>
      </w:r>
      <w:r>
        <w:rPr>
          <w:i/>
          <w:iCs/>
        </w:rPr>
        <w:t>eros</w:t>
      </w:r>
      <w:r>
        <w:t xml:space="preserve"> nos hace imaginar a Dios como si </w:t>
      </w:r>
      <w:r w:rsidR="00F53192">
        <w:t>se escondiera de</w:t>
      </w:r>
      <w:r>
        <w:t xml:space="preserve"> nos</w:t>
      </w:r>
      <w:r>
        <w:t>o</w:t>
      </w:r>
      <w:r>
        <w:t>tros, haciendo difícil que lo encontremos. Ir en su búsqueda se convie</w:t>
      </w:r>
      <w:r>
        <w:t>r</w:t>
      </w:r>
      <w:r>
        <w:t xml:space="preserve">te en una </w:t>
      </w:r>
      <w:r>
        <w:t>ardua tarea, y nunca tenemos la seguridad de haberlo encontrado.</w:t>
      </w:r>
    </w:p>
    <w:p w14:paraId="51D5C129" w14:textId="77777777" w:rsidR="00000000" w:rsidRDefault="00931DB2">
      <w:pPr>
        <w:pStyle w:val="preguntaEB"/>
      </w:pPr>
      <w:r>
        <w:t>6. En contraste con lo anterior, ¿cuán cerca de cada uno de nosotros está Dios? Hechos 17:27; Juan 1:9</w:t>
      </w:r>
    </w:p>
    <w:p w14:paraId="10603044" w14:textId="03C04F59" w:rsidR="00000000" w:rsidRDefault="00931DB2">
      <w:pPr>
        <w:pStyle w:val="textoEB"/>
      </w:pPr>
      <w:r>
        <w:t>RESPUESTA: “Ciertamente ___ _____ ______ de cada uno de nosotros</w:t>
      </w:r>
      <w:r>
        <w:t>”</w:t>
      </w:r>
      <w:r w:rsidR="00F53192">
        <w:t>.</w:t>
      </w:r>
      <w:r>
        <w:t xml:space="preserve"> Jesús era “la luz ver</w:t>
      </w:r>
      <w:r>
        <w:t>dadera ____ ________ __ _____ _______</w:t>
      </w:r>
      <w:r>
        <w:t>”</w:t>
      </w:r>
    </w:p>
    <w:p w14:paraId="55286988" w14:textId="30BAC6AE" w:rsidR="00000000" w:rsidRDefault="00931DB2">
      <w:pPr>
        <w:pStyle w:val="NotaEB"/>
      </w:pPr>
      <w:r>
        <w:t>Nota: ¿Cuán cerca está Dios de ti? ¿Con cuánto fervor te está buscando? Está tan cerca como esa “palabra de fe” a la que se refiere Romanos 10:8</w:t>
      </w:r>
      <w:r w:rsidR="00F53192">
        <w:t>-</w:t>
      </w:r>
      <w:r>
        <w:t>9, y que tu boca y tu cor</w:t>
      </w:r>
      <w:r>
        <w:t>a</w:t>
      </w:r>
      <w:r>
        <w:t>zón pueden pronu</w:t>
      </w:r>
      <w:r>
        <w:t>n</w:t>
      </w:r>
      <w:r>
        <w:t>ciar. Mediante esa palabra</w:t>
      </w:r>
      <w:r>
        <w:t xml:space="preserve"> te ha encontrado ya. Está llamando a tu puerta en este momento (Apocalipsis 3:20).</w:t>
      </w:r>
    </w:p>
    <w:p w14:paraId="0A657587" w14:textId="4DED2322" w:rsidR="00000000" w:rsidRDefault="00931DB2">
      <w:pPr>
        <w:pStyle w:val="preguntaEB"/>
      </w:pPr>
      <w:r>
        <w:t>7. Lejos de esconderse, ¿cuán cercano está de ti</w:t>
      </w:r>
      <w:r>
        <w:t xml:space="preserve"> desde el mismo nacimiento, a</w:t>
      </w:r>
      <w:r w:rsidR="00F53192">
        <w:t>u</w:t>
      </w:r>
      <w:r>
        <w:t>n sin que te dieras cuenta? Salmo 139:1-5, 7-13</w:t>
      </w:r>
    </w:p>
    <w:p w14:paraId="715A7DD4" w14:textId="1D69BE3F" w:rsidR="00000000" w:rsidRDefault="00931DB2">
      <w:pPr>
        <w:pStyle w:val="textoEB"/>
      </w:pPr>
      <w:r>
        <w:t>RESPUESTA: “Todos mis caminos ___ ____ ______</w:t>
      </w:r>
      <w:r>
        <w:t>_____... detrás y delante ___ __________ ... me guiará tu mano y ___ ______ ___ ________</w:t>
      </w:r>
      <w:r>
        <w:t>”</w:t>
      </w:r>
    </w:p>
    <w:p w14:paraId="379A1A4A" w14:textId="77777777" w:rsidR="00000000" w:rsidRDefault="00931DB2">
      <w:pPr>
        <w:pStyle w:val="textoEB"/>
      </w:pPr>
    </w:p>
    <w:p w14:paraId="2DEF4E7E" w14:textId="2B8CCCA0" w:rsidR="00000000" w:rsidRDefault="00931DB2">
      <w:pPr>
        <w:pStyle w:val="textoEB"/>
      </w:pPr>
      <w:r>
        <w:t xml:space="preserve">Otro contraste: </w:t>
      </w:r>
      <w:r w:rsidR="00F53192">
        <w:t>e</w:t>
      </w:r>
      <w:r>
        <w:t xml:space="preserve">l </w:t>
      </w:r>
      <w:r>
        <w:rPr>
          <w:i/>
          <w:iCs/>
        </w:rPr>
        <w:t>eros</w:t>
      </w:r>
      <w:r>
        <w:t xml:space="preserve"> es un amor que está subordinado al valor atribuido a lo que se ama. De forma natural, tratamos mejor al profesor que al basurero (sin embarg</w:t>
      </w:r>
      <w:r>
        <w:t xml:space="preserve">o, nuestra situación se volvería insoportable sin el segundo). Nuestra sociedad “ama” a las personas que “valen”, y valor suele ser sinónimo de educación académica, inteligencia o riqueza. Pero el </w:t>
      </w:r>
      <w:r>
        <w:rPr>
          <w:i/>
          <w:iCs/>
        </w:rPr>
        <w:t>ágape</w:t>
      </w:r>
      <w:r>
        <w:t xml:space="preserve"> es distinto: no está subordinado al valor de lo que s</w:t>
      </w:r>
      <w:r>
        <w:t>e ama. Es soberano e independiente. No depende del valor de la persona amada, sino que al contrario, le confi</w:t>
      </w:r>
      <w:r>
        <w:t>e</w:t>
      </w:r>
      <w:r>
        <w:t>re valor al ama</w:t>
      </w:r>
      <w:r>
        <w:t>r</w:t>
      </w:r>
      <w:r>
        <w:t>la.</w:t>
      </w:r>
    </w:p>
    <w:p w14:paraId="50A307CC" w14:textId="77777777" w:rsidR="00000000" w:rsidRDefault="00931DB2">
      <w:pPr>
        <w:pStyle w:val="preguntaEB"/>
      </w:pPr>
      <w:r>
        <w:lastRenderedPageBreak/>
        <w:t xml:space="preserve">8. Lee Isaías 13:12 y observa el fruto del </w:t>
      </w:r>
      <w:r>
        <w:rPr>
          <w:i/>
          <w:iCs/>
        </w:rPr>
        <w:t>ágape</w:t>
      </w:r>
      <w:r>
        <w:t xml:space="preserve"> </w:t>
      </w:r>
    </w:p>
    <w:p w14:paraId="196EF6A7" w14:textId="7FB27B4F" w:rsidR="00000000" w:rsidRDefault="00931DB2">
      <w:pPr>
        <w:pStyle w:val="textoEB"/>
      </w:pPr>
      <w:r>
        <w:t>RESPUESTA: “Haré más __________ que el oro fino al varón, y más que el oro d</w:t>
      </w:r>
      <w:r>
        <w:t>e Ofir ___ ____ ________</w:t>
      </w:r>
      <w:r>
        <w:t>”</w:t>
      </w:r>
    </w:p>
    <w:p w14:paraId="50F91A77" w14:textId="0F4DF7BB" w:rsidR="00000000" w:rsidRDefault="00931DB2">
      <w:pPr>
        <w:pStyle w:val="NotaEB"/>
      </w:pPr>
      <w:r>
        <w:t>Nota: Imagina una piedra cualquiera de un solar. No tiene ningún valor. Pero supón que tomando esa piedra en tus manos, y amándola como hace una madre con su bebé, fueses capaz de convertirla en oro puro. ¿Qué valor tendría ahora</w:t>
      </w:r>
      <w:r>
        <w:t>? Eso es lo que el Señor hace por ti y por mí con su amor</w:t>
      </w:r>
      <w:r w:rsidR="003233DC">
        <w:t xml:space="preserve"> </w:t>
      </w:r>
      <w:r>
        <w:t>“ágape”. Ese es el amor que podemos recibir de él, y apre</w:t>
      </w:r>
      <w:r>
        <w:t>n</w:t>
      </w:r>
      <w:r>
        <w:t>der a ejercitarlo en favor de nuestro prójimo.</w:t>
      </w:r>
    </w:p>
    <w:p w14:paraId="7F79311A" w14:textId="77777777" w:rsidR="00000000" w:rsidRDefault="00931DB2">
      <w:pPr>
        <w:pStyle w:val="textoEB"/>
      </w:pPr>
    </w:p>
    <w:p w14:paraId="675DA588" w14:textId="77777777" w:rsidR="00000000" w:rsidRDefault="00931DB2">
      <w:pPr>
        <w:pStyle w:val="textoEB"/>
      </w:pPr>
      <w:r>
        <w:t xml:space="preserve">El </w:t>
      </w:r>
      <w:r>
        <w:rPr>
          <w:i/>
          <w:iCs/>
        </w:rPr>
        <w:t>eros</w:t>
      </w:r>
      <w:r>
        <w:t xml:space="preserve"> procura escalar posiciones, subir más arriba. Desea promoción. Es fácilmente visible</w:t>
      </w:r>
      <w:r>
        <w:t xml:space="preserve"> en la escuela, en la empresa, en la política... ¡hasta en la iglesia!</w:t>
      </w:r>
    </w:p>
    <w:p w14:paraId="0EA4529D" w14:textId="77777777" w:rsidR="00000000" w:rsidRDefault="00931DB2">
      <w:pPr>
        <w:pStyle w:val="preguntaEB"/>
      </w:pPr>
      <w:r>
        <w:t xml:space="preserve">9. ¿En quién se dio ese amor </w:t>
      </w:r>
      <w:r>
        <w:rPr>
          <w:i/>
          <w:iCs/>
        </w:rPr>
        <w:t>eros</w:t>
      </w:r>
      <w:r>
        <w:t xml:space="preserve"> que busca “lo suyo”? Isaías 14:12-14</w:t>
      </w:r>
    </w:p>
    <w:p w14:paraId="5101FC58" w14:textId="3D2578C1" w:rsidR="00000000" w:rsidRDefault="00931DB2">
      <w:pPr>
        <w:pStyle w:val="textoEB"/>
      </w:pPr>
      <w:r>
        <w:t>RESPUESTA: En _________</w:t>
      </w:r>
    </w:p>
    <w:p w14:paraId="543A955B" w14:textId="77777777" w:rsidR="00000000" w:rsidRDefault="00931DB2">
      <w:pPr>
        <w:pStyle w:val="preguntaEB"/>
      </w:pPr>
      <w:r>
        <w:t xml:space="preserve">10. Por contraste, ¿hasta dónde está dispuesto a descender el </w:t>
      </w:r>
      <w:r>
        <w:rPr>
          <w:i/>
          <w:iCs/>
        </w:rPr>
        <w:t>ágape</w:t>
      </w:r>
      <w:r>
        <w:t>? Filipenses 2:5-8</w:t>
      </w:r>
    </w:p>
    <w:p w14:paraId="6680B8A5" w14:textId="77777777" w:rsidR="00000000" w:rsidRDefault="00931DB2">
      <w:pPr>
        <w:pStyle w:val="textoEB"/>
      </w:pPr>
      <w:r>
        <w:t>RES</w:t>
      </w:r>
      <w:r>
        <w:t>PUESTA: Encuentra en el texto siete pasos en la humillación de Jesús, por co</w:t>
      </w:r>
      <w:r>
        <w:t>n</w:t>
      </w:r>
      <w:r>
        <w:t>traste con el deseo de exaltación de Lucifer:</w:t>
      </w:r>
    </w:p>
    <w:p w14:paraId="7338840E" w14:textId="73FC4E8E" w:rsidR="00000000" w:rsidRDefault="00931DB2">
      <w:pPr>
        <w:pStyle w:val="textoEB"/>
      </w:pPr>
      <w:r>
        <w:t>(1) “Siendo en forma de Dios, no estimó el ser igual a Dios como cosa a qué aferra</w:t>
      </w:r>
      <w:r>
        <w:t>r</w:t>
      </w:r>
      <w:r>
        <w:t>se”</w:t>
      </w:r>
      <w:r w:rsidR="003233DC">
        <w:t>.</w:t>
      </w:r>
      <w:r>
        <w:t xml:space="preserve"> El Hijo de Dios depuso su corona voluntariame</w:t>
      </w:r>
      <w:r>
        <w:t>nte</w:t>
      </w:r>
      <w:r>
        <w:t xml:space="preserve"> motivado por el </w:t>
      </w:r>
      <w:r>
        <w:rPr>
          <w:i/>
          <w:iCs/>
        </w:rPr>
        <w:t>ágape</w:t>
      </w:r>
      <w:r w:rsidR="003233DC">
        <w:t>:</w:t>
      </w:r>
      <w:r>
        <w:t xml:space="preserve"> su propio carácter.</w:t>
      </w:r>
    </w:p>
    <w:p w14:paraId="5A2EFF6D" w14:textId="6736ED7B" w:rsidR="00000000" w:rsidRDefault="00931DB2">
      <w:pPr>
        <w:pStyle w:val="textoEB"/>
      </w:pPr>
      <w:r>
        <w:t xml:space="preserve">(2) “Se despojó a sí mismo”. Cuando Cristo se </w:t>
      </w:r>
      <w:r w:rsidR="003233DC">
        <w:t>vació de</w:t>
      </w:r>
      <w:r>
        <w:t xml:space="preserve"> sí mismo</w:t>
      </w:r>
      <w:r>
        <w:t xml:space="preserve"> estaba sometiendo eterna y voluntariamente todo lo que le era valioso, algo que sólo puede realizar el </w:t>
      </w:r>
      <w:r>
        <w:rPr>
          <w:i/>
          <w:iCs/>
        </w:rPr>
        <w:t>ágape</w:t>
      </w:r>
      <w:r>
        <w:t>.</w:t>
      </w:r>
    </w:p>
    <w:p w14:paraId="5809D9A1" w14:textId="08C7CF7F" w:rsidR="00000000" w:rsidRDefault="00931DB2">
      <w:pPr>
        <w:pStyle w:val="textoEB"/>
      </w:pPr>
      <w:r>
        <w:t>(3) “Tomó la forma de siervo” (o</w:t>
      </w:r>
      <w:r>
        <w:t xml:space="preserve"> esclavo). A los ángeles se los llama siervos o “espír</w:t>
      </w:r>
      <w:r>
        <w:t>i</w:t>
      </w:r>
      <w:r>
        <w:t>tus ministradores” enviados para velar por nosotros (Hebreos 1:14). Si Cristo se hubiese hecho como uno de ellos, eso habría significado una gran condescendencia para él, puesto que él era su Creador y</w:t>
      </w:r>
      <w:r>
        <w:t xml:space="preserve"> Comandante. Pero descendió a</w:t>
      </w:r>
      <w:r w:rsidR="003233DC">
        <w:t>u</w:t>
      </w:r>
      <w:r>
        <w:t>n más:</w:t>
      </w:r>
    </w:p>
    <w:p w14:paraId="0CEED7F3" w14:textId="77777777" w:rsidR="00000000" w:rsidRDefault="00931DB2">
      <w:pPr>
        <w:pStyle w:val="textoEB"/>
      </w:pPr>
      <w:r>
        <w:t>(4) “Se hizo semejante a los hombres”. Ningún ser humano ha caído tan bajo como p</w:t>
      </w:r>
      <w:r>
        <w:t>a</w:t>
      </w:r>
      <w:r>
        <w:t>ra que al Hijo de Dios le resulte imposible de alcanzar. Y una vez que permitimos que ese amor se abra paso en nuestro corazón, toda traz</w:t>
      </w:r>
      <w:r>
        <w:t>a del orgulloso sentimiento de sentirse más santo que otros desaparece, y eso nos permite alcanzar también el corazón de los demás.</w:t>
      </w:r>
    </w:p>
    <w:p w14:paraId="41DF2C51" w14:textId="313FB5C5" w:rsidR="00000000" w:rsidRDefault="00931DB2">
      <w:pPr>
        <w:pStyle w:val="textoEB"/>
      </w:pPr>
      <w:r>
        <w:t>(5) Más a</w:t>
      </w:r>
      <w:r w:rsidR="003233DC">
        <w:t>u</w:t>
      </w:r>
      <w:r>
        <w:t>n</w:t>
      </w:r>
      <w:r w:rsidR="003233DC">
        <w:t>:</w:t>
      </w:r>
      <w:r>
        <w:t xml:space="preserve"> “</w:t>
      </w:r>
      <w:r w:rsidR="003233DC">
        <w:t>H</w:t>
      </w:r>
      <w:r>
        <w:t xml:space="preserve">allándose en la condición de hombre, se humilló a sí mismo”. Su madre le dio a luz en un humilde pesebre, se </w:t>
      </w:r>
      <w:r>
        <w:t>vio obligada a abrigarlo con pobres e improvisados harapos, y a transportarlo de la forma más precaria y simple. La suya fue la vida de un obrero mene</w:t>
      </w:r>
      <w:r>
        <w:t>s</w:t>
      </w:r>
      <w:r>
        <w:t>teroso. Pero eso no es todo:</w:t>
      </w:r>
    </w:p>
    <w:p w14:paraId="29B3EB41" w14:textId="4CB45F36" w:rsidR="00000000" w:rsidRDefault="00931DB2">
      <w:pPr>
        <w:pStyle w:val="textoEB"/>
      </w:pPr>
      <w:r>
        <w:t xml:space="preserve">(6) Fue “obediente hasta la muerte”. El tipo de muerte al que fue obediente </w:t>
      </w:r>
      <w:r>
        <w:t>no consi</w:t>
      </w:r>
      <w:r>
        <w:t>s</w:t>
      </w:r>
      <w:r>
        <w:t>tió en una evasión de las responsabilidades. Consistió en ir al oscuro pozo sin fondo, a la condenación con</w:t>
      </w:r>
      <w:r>
        <w:t>s</w:t>
      </w:r>
      <w:r>
        <w:t>ciente y vital de cada célula de su ser</w:t>
      </w:r>
      <w:r>
        <w:t xml:space="preserve"> bajo el sentimiento del desagrado de Dios. Su sé</w:t>
      </w:r>
      <w:r>
        <w:t>p</w:t>
      </w:r>
      <w:r>
        <w:t>timo y último paso lo aclara a</w:t>
      </w:r>
      <w:r w:rsidR="00952A61">
        <w:t>u</w:t>
      </w:r>
      <w:r>
        <w:t>n más:</w:t>
      </w:r>
    </w:p>
    <w:p w14:paraId="7654EF8E" w14:textId="52ABD964" w:rsidR="00000000" w:rsidRDefault="00931DB2">
      <w:pPr>
        <w:pStyle w:val="textoEB"/>
      </w:pPr>
      <w:r>
        <w:t>(7) “Y muer</w:t>
      </w:r>
      <w:r>
        <w:t>te de cruz”. En los días de Jesús, la muerte de cruz era la más humillante y desesperada de las muertes. No sólo era la más cruel de cuantas se hubieran inventado, no sólo la más vergonzante –ser amarrado desnudo ante la multitud burlona que contempla tu a</w:t>
      </w:r>
      <w:r>
        <w:t xml:space="preserve">gonía con satisfacción. La muerte de cruz llevaba en sí misma un horror más profundo que todo eso: </w:t>
      </w:r>
      <w:r w:rsidR="00952A61">
        <w:t>s</w:t>
      </w:r>
      <w:r>
        <w:t>ignificaba la maldición del Cielo. El tipo de muerte que murió Cristo fue la de los perdidos, quienes perecerán finalmente en la mayor desesperanza, aquello</w:t>
      </w:r>
      <w:r>
        <w:t xml:space="preserve"> que Ap</w:t>
      </w:r>
      <w:r>
        <w:t>o</w:t>
      </w:r>
      <w:r>
        <w:t>calipsis denomina la “segunda muerte”. Esa fue la muerte a la que Jesús se hizo “obedie</w:t>
      </w:r>
      <w:r>
        <w:t>n</w:t>
      </w:r>
      <w:r>
        <w:t xml:space="preserve">te”. </w:t>
      </w:r>
      <w:r>
        <w:lastRenderedPageBreak/>
        <w:t>Clamó angustiado: “Dios mío, Dios mío, ¿Por qué me has desamparado?” (Mateo 27:46). Medita en ello con atención y reverencia. Tú y yo somos quienes debiéra</w:t>
      </w:r>
      <w:r>
        <w:t>mos haber atravesado esa experiencia, de no ser porque él tomó nuestro lugar y murió nuestra segu</w:t>
      </w:r>
      <w:r>
        <w:t>n</w:t>
      </w:r>
      <w:r>
        <w:t>da muerte.</w:t>
      </w:r>
    </w:p>
    <w:p w14:paraId="33771DB6" w14:textId="77777777" w:rsidR="00000000" w:rsidRPr="00952A61" w:rsidRDefault="00931DB2">
      <w:pPr>
        <w:pStyle w:val="encab2EB"/>
        <w:rPr>
          <w:color w:val="000099"/>
        </w:rPr>
      </w:pPr>
      <w:r w:rsidRPr="00952A61">
        <w:rPr>
          <w:color w:val="000099"/>
        </w:rPr>
        <w:t>La medida real de la agonía de Jesús en la cruz</w:t>
      </w:r>
    </w:p>
    <w:p w14:paraId="7BBBA428" w14:textId="77777777" w:rsidR="00000000" w:rsidRDefault="00931DB2">
      <w:pPr>
        <w:pStyle w:val="textoEB"/>
      </w:pPr>
      <w:r>
        <w:t>Los sufrimientos de Jesús fueron incomparablemente mayores que el simple padec</w:t>
      </w:r>
      <w:r>
        <w:t>i</w:t>
      </w:r>
      <w:r>
        <w:t>miento del dolor fís</w:t>
      </w:r>
      <w:r>
        <w:t>ico, o que la tortura de cualquiera de los mártires. No hubo fingimiento o trampa alguna en la carga que lo aplastó. Dice la Escritura: “Jehová cargó en él el pec</w:t>
      </w:r>
      <w:r>
        <w:t>a</w:t>
      </w:r>
      <w:r>
        <w:t>do de todos nosotros” (Isaías 53:6).</w:t>
      </w:r>
    </w:p>
    <w:p w14:paraId="689598F3" w14:textId="24ACE2CA" w:rsidR="00000000" w:rsidRDefault="00931DB2">
      <w:pPr>
        <w:pStyle w:val="textoEB"/>
      </w:pPr>
      <w:r>
        <w:t xml:space="preserve">¿Qué produce el pecado? “Vuestras iniquidades han hecho </w:t>
      </w:r>
      <w:r>
        <w:t xml:space="preserve">división entre vosotros y vuestro Dios y vuestros pecados han hecho que oculte de vosotros su rostro” (Isaías 59:2). La iniquidad separa de Dios, deja el alma en la más desesperante privación y soledad, destruye todo sentido de </w:t>
      </w:r>
      <w:r>
        <w:t xml:space="preserve">seguridad. El Señor puso </w:t>
      </w:r>
      <w:r>
        <w:t>realmente sobre Cristo la iniquidad de todos nosotros. Eso significa que puso los mismos sentimientos de culpa, soledad, ins</w:t>
      </w:r>
      <w:r>
        <w:t>e</w:t>
      </w:r>
      <w:r>
        <w:t>guridad y desesperación que tan bien conocemos. Fue eso lo que separó a Cristo de su Padre. Antes de comprender esa verdad</w:t>
      </w:r>
      <w:r>
        <w:t xml:space="preserve"> resulta</w:t>
      </w:r>
      <w:r>
        <w:t xml:space="preserve"> difícil concebir que Cristo se hubiera se</w:t>
      </w:r>
      <w:r>
        <w:t>n</w:t>
      </w:r>
      <w:r>
        <w:t>tido abandonado. La Biblia afirma que clamó: “Dios mío, Dios mío, ¿Por qué me has abandonado?” ¿Fue la exclamación de un actor dramático que no sentía lo que decía, o fue el sincero clamor de un corazón quebrantad</w:t>
      </w:r>
      <w:r>
        <w:t>o por la amargura y la congoja? Cristo no llevó esa carga como solemos llevar un fardo sobre nuestros hombros. La llevó dentro de sí, en su propio ser.</w:t>
      </w:r>
    </w:p>
    <w:p w14:paraId="4E199D62" w14:textId="17852645" w:rsidR="00000000" w:rsidRDefault="00931DB2">
      <w:pPr>
        <w:pStyle w:val="textoEB"/>
      </w:pPr>
      <w:r>
        <w:t>Pedro especifica</w:t>
      </w:r>
      <w:r>
        <w:t>: “Él mismo llevó nuestros pecados en su cuerpo sobre el mad</w:t>
      </w:r>
      <w:r>
        <w:t>e</w:t>
      </w:r>
      <w:r>
        <w:t>ro” (1 Pedro 2:24). Fue</w:t>
      </w:r>
      <w:r>
        <w:t xml:space="preserve"> en su propio sistema nervioso, en su mente y en su ser donde llevó esa mortífera carga. Pablo fue incluso más explícito: [El Padre] “por nosotros lo hizo p</w:t>
      </w:r>
      <w:r>
        <w:t>e</w:t>
      </w:r>
      <w:r>
        <w:t>cado” (2 Corintios 5:21).</w:t>
      </w:r>
    </w:p>
    <w:p w14:paraId="47B7A326" w14:textId="77777777" w:rsidR="00000000" w:rsidRDefault="00931DB2">
      <w:pPr>
        <w:pStyle w:val="textoEB"/>
      </w:pPr>
      <w:r>
        <w:t>Cristo no fue un pecador, jamás pecó. Pero se hizo “maldición por nosotro</w:t>
      </w:r>
      <w:r>
        <w:t>s (pues está escrito: ‘Maldito todo el que es colgado en un madero’)” (Gálatas 3:13). El pecado y la mald</w:t>
      </w:r>
      <w:r>
        <w:t>i</w:t>
      </w:r>
      <w:r>
        <w:t>ción son aquí equivalentes. La afirmación de Pablo implica que la identificación de Cristo con el pecado, en la cruz, fue algo terriblemente real. “La</w:t>
      </w:r>
      <w:r>
        <w:t xml:space="preserve"> paga del pecado es mue</w:t>
      </w:r>
      <w:r>
        <w:t>r</w:t>
      </w:r>
      <w:r>
        <w:t>te” (Romanos 6:23). Si Cristo fue hecho pecado, hecho maldición por nosotros, está claro que debió igualmente sufrir la paga del pecado, la muerte. Cristo está muy cercano a nos</w:t>
      </w:r>
      <w:r>
        <w:t>o</w:t>
      </w:r>
      <w:r>
        <w:t>tros “porque el que santifica [Cristo] y los que son s</w:t>
      </w:r>
      <w:r>
        <w:t>antificados [los pecadores], de uno son todos; por lo cual no se avergüenza de llamarlos hermanos” (Hebreos 2:11).</w:t>
      </w:r>
    </w:p>
    <w:p w14:paraId="6AFACDE1" w14:textId="0C960B18" w:rsidR="00000000" w:rsidRDefault="00931DB2">
      <w:pPr>
        <w:pStyle w:val="textoEB"/>
      </w:pPr>
      <w:r>
        <w:t xml:space="preserve">¿Qué es la muerte? ¿Qué es la paga del pecado que Cristo sufrió? La Escritura presenta dos clases de muerte: una llamada “sueño” (Juan 11:11 </w:t>
      </w:r>
      <w:r>
        <w:t>y 13), que es la muerte a la que no</w:t>
      </w:r>
      <w:r>
        <w:t>r</w:t>
      </w:r>
      <w:r>
        <w:t xml:space="preserve">malmente nos </w:t>
      </w:r>
      <w:r w:rsidR="00F27D1B">
        <w:t>enfrentamos en esta tierra</w:t>
      </w:r>
      <w:r>
        <w:t xml:space="preserve">. La otra es la auténtica, la segunda muerte (Apocalipsis 2:11; 20:6; 21:8). Significa la </w:t>
      </w:r>
      <w:r>
        <w:t>separación</w:t>
      </w:r>
      <w:r w:rsidR="00F27D1B" w:rsidRPr="00F27D1B">
        <w:t xml:space="preserve"> </w:t>
      </w:r>
      <w:r w:rsidR="00F27D1B">
        <w:t>eterna</w:t>
      </w:r>
      <w:r>
        <w:t xml:space="preserve"> de Dios,</w:t>
      </w:r>
      <w:r w:rsidR="00F27D1B">
        <w:t xml:space="preserve"> significa</w:t>
      </w:r>
      <w:r>
        <w:t xml:space="preserve"> adiós a la esperanza y a la vida para sie</w:t>
      </w:r>
      <w:r>
        <w:t>m</w:t>
      </w:r>
      <w:r>
        <w:t>pre.</w:t>
      </w:r>
    </w:p>
    <w:p w14:paraId="32B93237" w14:textId="48CEF416" w:rsidR="00000000" w:rsidRDefault="00931DB2">
      <w:pPr>
        <w:pStyle w:val="textoEB"/>
      </w:pPr>
      <w:r>
        <w:t>Fue esa segunda muerte la que Jesú</w:t>
      </w:r>
      <w:r>
        <w:t>s sufrió</w:t>
      </w:r>
      <w:r w:rsidR="00F27D1B">
        <w:t>:</w:t>
      </w:r>
      <w:r>
        <w:t xml:space="preserve"> “</w:t>
      </w:r>
      <w:r w:rsidR="00F27D1B">
        <w:t>P</w:t>
      </w:r>
      <w:r>
        <w:t>ara que por la gracia de Dios experime</w:t>
      </w:r>
      <w:r>
        <w:t>n</w:t>
      </w:r>
      <w:r>
        <w:t>tara la muerte por todos” (Hebreos 2:9). Puesto que él la experimentó por cada ser hum</w:t>
      </w:r>
      <w:r>
        <w:t>a</w:t>
      </w:r>
      <w:r>
        <w:t>no, ese “sueño” al que ordinariamente llamamos muerte no puede constituir aquello que él experimentó, dado que la sufr</w:t>
      </w:r>
      <w:r>
        <w:t>e por sí mismo todo ser humano hasta hoy. Sea lo que fuere lo que Cristo sufrió, lo fue para que no tuviéramos que sufrirlo nosotros.</w:t>
      </w:r>
    </w:p>
    <w:p w14:paraId="05C83D07" w14:textId="77777777" w:rsidR="00000000" w:rsidRDefault="00931DB2">
      <w:pPr>
        <w:pStyle w:val="textoEB"/>
      </w:pPr>
    </w:p>
    <w:sectPr w:rsidR="00000000">
      <w:footerReference w:type="even" r:id="rId7"/>
      <w:footerReference w:type="default" r:id="rId8"/>
      <w:pgSz w:w="8420" w:h="11907" w:orient="landscape" w:code="9"/>
      <w:pgMar w:top="567" w:right="680" w:bottom="680" w:left="45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37A469" w14:textId="77777777" w:rsidR="00931DB2" w:rsidRDefault="00931DB2">
      <w:r>
        <w:separator/>
      </w:r>
    </w:p>
  </w:endnote>
  <w:endnote w:type="continuationSeparator" w:id="0">
    <w:p w14:paraId="3322F276" w14:textId="77777777" w:rsidR="00931DB2" w:rsidRDefault="0093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A0C81" w14:textId="77777777" w:rsidR="00000000" w:rsidRDefault="00931DB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2E5E31" w14:textId="77777777" w:rsidR="00000000" w:rsidRDefault="00931D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0BC3A" w14:textId="77777777" w:rsidR="00000000" w:rsidRDefault="00931DB2">
    <w:pPr>
      <w:pStyle w:val="numpagEB"/>
      <w:framePr w:wrap="around"/>
      <w:rPr>
        <w:rStyle w:val="PageNumber"/>
      </w:rPr>
    </w:pPr>
    <w:r>
      <w:rPr>
        <w:rStyle w:val="PageNumber"/>
      </w:rPr>
      <w:t xml:space="preserve">Guía de estudio 5 -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 </w:t>
    </w:r>
  </w:p>
  <w:p w14:paraId="4D31D0D7" w14:textId="77777777" w:rsidR="00000000" w:rsidRDefault="00931D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C0142F" w14:textId="77777777" w:rsidR="00931DB2" w:rsidRDefault="00931DB2">
      <w:r>
        <w:separator/>
      </w:r>
    </w:p>
  </w:footnote>
  <w:footnote w:type="continuationSeparator" w:id="0">
    <w:p w14:paraId="650E3A0D" w14:textId="77777777" w:rsidR="00931DB2" w:rsidRDefault="00931D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attachedTemplate r:id="rId1"/>
  <w:documentProtection w:edit="readOnly" w:enforcement="1" w:cryptProviderType="rsaAES" w:cryptAlgorithmClass="hash" w:cryptAlgorithmType="typeAny" w:cryptAlgorithmSid="14" w:cryptSpinCount="100000" w:hash="tKMeoGEadyPYd+/idt/ZwetqA7JsYL6Fv4ztr8krXCV5rcpi5mJaFUFqURyLSesMWM6lgQIKsyy+iTJRPCKkSw==" w:salt="K+FSgC3DT2a9ltDHmZTldg=="/>
  <w:defaultTabStop w:val="708"/>
  <w:autoHyphenation/>
  <w:hyphenationZone w:val="425"/>
  <w:noPunctuationKerning/>
  <w:characterSpacingControl w:val="doNotCompress"/>
  <w:printTwoOnOn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3AC"/>
    <w:rsid w:val="00065389"/>
    <w:rsid w:val="003233DC"/>
    <w:rsid w:val="003C2B42"/>
    <w:rsid w:val="007923AC"/>
    <w:rsid w:val="007B687B"/>
    <w:rsid w:val="00931DB2"/>
    <w:rsid w:val="00952A61"/>
    <w:rsid w:val="00A44539"/>
    <w:rsid w:val="00CE675F"/>
    <w:rsid w:val="00F27D1B"/>
    <w:rsid w:val="00F53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385D08"/>
  <w15:chartTrackingRefBased/>
  <w15:docId w15:val="{8027698D-5BEE-4F34-B5E7-FDC54096A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taEB">
    <w:name w:val="Nota EB"/>
    <w:basedOn w:val="textoEB"/>
    <w:pPr>
      <w:spacing w:before="120"/>
      <w:ind w:firstLine="0"/>
    </w:pPr>
    <w:rPr>
      <w:i/>
    </w:rPr>
  </w:style>
  <w:style w:type="paragraph" w:customStyle="1" w:styleId="Texto">
    <w:name w:val="Texto"/>
    <w:basedOn w:val="Normal"/>
    <w:pPr>
      <w:spacing w:before="40" w:after="200"/>
      <w:ind w:left="227" w:right="227"/>
    </w:pPr>
    <w:rPr>
      <w:sz w:val="20"/>
    </w:rPr>
  </w:style>
  <w:style w:type="paragraph" w:styleId="Footer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semiHidden/>
  </w:style>
  <w:style w:type="paragraph" w:customStyle="1" w:styleId="numpagEB">
    <w:name w:val="num pag EB"/>
    <w:basedOn w:val="Footer"/>
    <w:autoRedefine/>
    <w:pPr>
      <w:framePr w:wrap="around" w:vAnchor="text" w:hAnchor="margin" w:xAlign="center" w:y="1"/>
    </w:pPr>
    <w:rPr>
      <w:sz w:val="18"/>
    </w:rPr>
  </w:style>
  <w:style w:type="paragraph" w:customStyle="1" w:styleId="textoEB">
    <w:name w:val="texto EB"/>
    <w:basedOn w:val="Normal"/>
    <w:autoRedefine/>
    <w:pPr>
      <w:ind w:firstLine="284"/>
      <w:jc w:val="both"/>
    </w:pPr>
    <w:rPr>
      <w:sz w:val="20"/>
    </w:rPr>
  </w:style>
  <w:style w:type="paragraph" w:customStyle="1" w:styleId="preguntaEB">
    <w:name w:val="pregunta EB"/>
    <w:basedOn w:val="textoEB"/>
    <w:autoRedefine/>
    <w:pPr>
      <w:spacing w:before="120"/>
      <w:ind w:firstLine="0"/>
    </w:pPr>
    <w:rPr>
      <w:b/>
      <w:bCs/>
    </w:rPr>
  </w:style>
  <w:style w:type="paragraph" w:customStyle="1" w:styleId="encab2EB">
    <w:name w:val="encab 2 EB"/>
    <w:basedOn w:val="textoEB"/>
    <w:pPr>
      <w:spacing w:before="120" w:after="120"/>
      <w:jc w:val="center"/>
    </w:pPr>
    <w:rPr>
      <w:b/>
      <w:bCs/>
      <w:i/>
      <w:iCs/>
      <w:sz w:val="24"/>
    </w:rPr>
  </w:style>
  <w:style w:type="paragraph" w:customStyle="1" w:styleId="encab1EB">
    <w:name w:val="encab 1 EB"/>
    <w:basedOn w:val="Heading1"/>
    <w:pPr>
      <w:spacing w:before="120" w:after="200"/>
      <w:jc w:val="center"/>
    </w:pPr>
    <w:rPr>
      <w:i/>
      <w:sz w:val="28"/>
    </w:rPr>
  </w:style>
  <w:style w:type="paragraph" w:styleId="Header">
    <w:name w:val="header"/>
    <w:basedOn w:val="Normal"/>
    <w:semiHidden/>
    <w:pPr>
      <w:tabs>
        <w:tab w:val="center" w:pos="4252"/>
        <w:tab w:val="right" w:pos="8504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dor\Datos%20de%20programa\Microsoft\Plantillas\estudbib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estudbib.dot</Template>
  <TotalTime>14</TotalTime>
  <Pages>4</Pages>
  <Words>1791</Words>
  <Characters>9852</Characters>
  <Application>Microsoft Office Word</Application>
  <DocSecurity>8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5-Aprendiendo sobre el ágape</vt:lpstr>
      <vt:lpstr>Buenas Nuevas</vt:lpstr>
    </vt:vector>
  </TitlesOfParts>
  <Company>LB</Company>
  <LinksUpToDate>false</LinksUpToDate>
  <CharactersWithSpaces>11620</CharactersWithSpaces>
  <SharedDoc>false</SharedDoc>
  <HLinks>
    <vt:vector size="6" baseType="variant">
      <vt:variant>
        <vt:i4>3735622</vt:i4>
      </vt:variant>
      <vt:variant>
        <vt:i4>-1</vt:i4>
      </vt:variant>
      <vt:variant>
        <vt:i4>1026</vt:i4>
      </vt:variant>
      <vt:variant>
        <vt:i4>1</vt:i4>
      </vt:variant>
      <vt:variant>
        <vt:lpwstr>..\..\Datos de programa\Microsoft\Media Catalog\cr-ovej.tif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5-Aprendiendo sobre el ágape</dc:title>
  <dc:subject/>
  <dc:creator>R.J. Wieland</dc:creator>
  <cp:keywords>1888</cp:keywords>
  <dc:description/>
  <cp:lastModifiedBy>Luis Bueno Boix</cp:lastModifiedBy>
  <cp:revision>11</cp:revision>
  <cp:lastPrinted>2001-10-17T17:39:00Z</cp:lastPrinted>
  <dcterms:created xsi:type="dcterms:W3CDTF">2020-07-08T08:18:00Z</dcterms:created>
  <dcterms:modified xsi:type="dcterms:W3CDTF">2020-07-08T08:32:00Z</dcterms:modified>
</cp:coreProperties>
</file>