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14D15" w14:textId="77777777" w:rsidR="00BF7AD9" w:rsidRPr="002F3B26" w:rsidRDefault="006F3940">
      <w:pPr>
        <w:jc w:val="center"/>
        <w:rPr>
          <w:rFonts w:ascii="Calibri" w:hAnsi="Calibri" w:cs="Calibri"/>
          <w:b/>
          <w:bCs/>
          <w:color w:val="000066"/>
          <w:sz w:val="48"/>
          <w:szCs w:val="48"/>
        </w:rPr>
      </w:pPr>
      <w:r w:rsidRPr="002F3B26">
        <w:rPr>
          <w:rFonts w:ascii="Calibri" w:hAnsi="Calibri" w:cs="Calibri"/>
          <w:b/>
          <w:bCs/>
          <w:color w:val="000066"/>
          <w:sz w:val="48"/>
          <w:szCs w:val="48"/>
        </w:rPr>
        <w:t>La autoridad en la iglesia</w:t>
      </w:r>
    </w:p>
    <w:p w14:paraId="0C46EC1C" w14:textId="77777777" w:rsidR="00BF7AD9" w:rsidRPr="002F3B26" w:rsidRDefault="006F3940">
      <w:pPr>
        <w:jc w:val="center"/>
        <w:rPr>
          <w:rFonts w:ascii="Calibri" w:hAnsi="Calibri" w:cs="Calibri"/>
          <w:i/>
          <w:iCs/>
          <w:color w:val="000000" w:themeColor="text1"/>
          <w:sz w:val="32"/>
          <w:szCs w:val="32"/>
        </w:rPr>
      </w:pPr>
      <w:r w:rsidRPr="002F3B26">
        <w:rPr>
          <w:rFonts w:ascii="Calibri" w:hAnsi="Calibri" w:cs="Calibri"/>
          <w:i/>
          <w:iCs/>
          <w:color w:val="000000" w:themeColor="text1"/>
          <w:sz w:val="32"/>
          <w:szCs w:val="32"/>
        </w:rPr>
        <w:t>E.J. Waggoner</w:t>
      </w:r>
    </w:p>
    <w:p w14:paraId="17DC9A9B" w14:textId="4B7E4AF2" w:rsidR="00BF7AD9" w:rsidRPr="00F40263" w:rsidRDefault="006F3940">
      <w:pPr>
        <w:pStyle w:val="Arial11"/>
        <w:jc w:val="center"/>
        <w:rPr>
          <w:rFonts w:ascii="Calibri" w:hAnsi="Calibri" w:cs="Calibri"/>
          <w:color w:val="000000" w:themeColor="text1"/>
          <w:sz w:val="24"/>
          <w:lang w:val="en-US"/>
        </w:rPr>
      </w:pPr>
      <w:r w:rsidRPr="00F40263">
        <w:rPr>
          <w:rFonts w:ascii="Calibri" w:hAnsi="Calibri" w:cs="Calibri"/>
          <w:i/>
          <w:iCs/>
          <w:color w:val="000000" w:themeColor="text1"/>
          <w:sz w:val="24"/>
          <w:lang w:val="en-US"/>
        </w:rPr>
        <w:t>The Present Truth</w:t>
      </w:r>
      <w:r w:rsidRPr="00F40263">
        <w:rPr>
          <w:rFonts w:ascii="Calibri" w:hAnsi="Calibri" w:cs="Calibri"/>
          <w:color w:val="000000" w:themeColor="text1"/>
          <w:sz w:val="24"/>
          <w:lang w:val="en-US"/>
        </w:rPr>
        <w:t xml:space="preserve"> (Inglaterra), vol. 9, nº 22, 31 agosto 1893</w:t>
      </w:r>
    </w:p>
    <w:p w14:paraId="0523FB23" w14:textId="77777777" w:rsidR="00BF7AD9" w:rsidRPr="00F40263" w:rsidRDefault="00BF7AD9">
      <w:pPr>
        <w:rPr>
          <w:rFonts w:ascii="Calibri" w:hAnsi="Calibri" w:cs="Calibri"/>
          <w:lang w:val="en-US"/>
        </w:rPr>
      </w:pPr>
    </w:p>
    <w:p w14:paraId="5066247D" w14:textId="77777777" w:rsidR="00BF7AD9" w:rsidRPr="00F40263" w:rsidRDefault="00BF7AD9">
      <w:pPr>
        <w:pStyle w:val="Arial11"/>
        <w:rPr>
          <w:rFonts w:ascii="Calibri" w:hAnsi="Calibri" w:cs="Calibri"/>
          <w:lang w:val="en-US"/>
        </w:rPr>
        <w:sectPr w:rsidR="00BF7AD9" w:rsidRPr="00F40263">
          <w:footerReference w:type="even" r:id="rId6"/>
          <w:footerReference w:type="default" r:id="rId7"/>
          <w:pgSz w:w="11906" w:h="16838"/>
          <w:pgMar w:top="851" w:right="374" w:bottom="851" w:left="374" w:header="567" w:footer="567" w:gutter="0"/>
          <w:cols w:space="708"/>
          <w:docGrid w:linePitch="360"/>
        </w:sectPr>
      </w:pPr>
    </w:p>
    <w:p w14:paraId="3AFBD170" w14:textId="77777777" w:rsidR="00F40263" w:rsidRDefault="00A01E5E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>Siempre deben guiarnos</w:t>
      </w:r>
      <w:r w:rsidR="006F3940" w:rsidRPr="001246FD">
        <w:rPr>
          <w:rFonts w:ascii="Calibri" w:hAnsi="Calibri" w:cs="Calibri"/>
          <w:sz w:val="24"/>
        </w:rPr>
        <w:t xml:space="preserve"> las palabras de Cristo. Es imposible repetirlas demasiado a menudo. Volvemos a citar:</w:t>
      </w:r>
    </w:p>
    <w:p w14:paraId="7992A0C7" w14:textId="48EEAFF0" w:rsidR="00BF7AD9" w:rsidRPr="001246FD" w:rsidRDefault="006F3940" w:rsidP="002F3B26">
      <w:pPr>
        <w:pStyle w:val="Arial11"/>
        <w:ind w:left="284" w:right="282"/>
        <w:rPr>
          <w:rFonts w:ascii="Calibri" w:hAnsi="Calibri" w:cs="Calibri"/>
          <w:sz w:val="24"/>
        </w:rPr>
      </w:pPr>
      <w:r w:rsidRPr="00F40263">
        <w:rPr>
          <w:rFonts w:ascii="Calibri" w:hAnsi="Calibri" w:cs="Calibri"/>
          <w:color w:val="000066"/>
          <w:sz w:val="24"/>
        </w:rPr>
        <w:t>Sabéis que los gobernadores de las naciones se enseñorean de ellas, y los que son grandes ejercen sobre ellas potestad. Pero entre vosotros no será así, sino que el que quiera hacerse grande entre vosotros será vuestro servidor, y el que quiera ser el primero entre vosotros será vuestro siervo; como el Hijo del hombre, que no vino para ser servido, sino para servir y para dar su vida en rescate por todos</w:t>
      </w:r>
      <w:r w:rsidRPr="001246FD">
        <w:rPr>
          <w:rFonts w:ascii="Calibri" w:hAnsi="Calibri" w:cs="Calibri"/>
          <w:sz w:val="24"/>
        </w:rPr>
        <w:t xml:space="preserve"> (</w:t>
      </w:r>
      <w:r w:rsidRPr="002F3B26">
        <w:rPr>
          <w:rFonts w:ascii="Calibri" w:hAnsi="Calibri" w:cs="Calibri"/>
          <w:sz w:val="24"/>
        </w:rPr>
        <w:t>Mat</w:t>
      </w:r>
      <w:r w:rsidR="002F3B26" w:rsidRPr="002F3B26">
        <w:rPr>
          <w:rFonts w:ascii="Calibri" w:hAnsi="Calibri" w:cs="Calibri"/>
          <w:sz w:val="24"/>
        </w:rPr>
        <w:t>eo</w:t>
      </w:r>
      <w:r w:rsidRPr="002F3B26">
        <w:rPr>
          <w:rFonts w:ascii="Calibri" w:hAnsi="Calibri" w:cs="Calibri"/>
          <w:sz w:val="24"/>
        </w:rPr>
        <w:t xml:space="preserve"> 20:25-28</w:t>
      </w:r>
      <w:r w:rsidRPr="001246FD">
        <w:rPr>
          <w:rFonts w:ascii="Calibri" w:hAnsi="Calibri" w:cs="Calibri"/>
          <w:sz w:val="24"/>
        </w:rPr>
        <w:t>).</w:t>
      </w:r>
    </w:p>
    <w:p w14:paraId="092EFC8A" w14:textId="531285F5" w:rsidR="00BF7AD9" w:rsidRPr="001246FD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Debe entenderse que la palabra </w:t>
      </w:r>
      <w:r w:rsidR="00F40263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servidor</w:t>
      </w:r>
      <w:r w:rsidR="00F40263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, en el texto precedente, no implica necesariamente la idea de </w:t>
      </w:r>
      <w:r w:rsidR="00F40263">
        <w:rPr>
          <w:rFonts w:ascii="Calibri" w:hAnsi="Calibri" w:cs="Calibri"/>
          <w:sz w:val="24"/>
        </w:rPr>
        <w:t>“</w:t>
      </w:r>
      <w:r w:rsidRPr="001246FD">
        <w:rPr>
          <w:rFonts w:ascii="Calibri" w:hAnsi="Calibri" w:cs="Calibri"/>
          <w:sz w:val="24"/>
        </w:rPr>
        <w:t>predicador</w:t>
      </w:r>
      <w:r w:rsidR="00F40263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. Un servidor es alguien que ministra o sirve. La palabra </w:t>
      </w:r>
      <w:r w:rsidR="00F40263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siervo</w:t>
      </w:r>
      <w:r w:rsidR="00F40263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implica un servicio </w:t>
      </w:r>
      <w:proofErr w:type="spellStart"/>
      <w:r w:rsidRPr="001246FD">
        <w:rPr>
          <w:rFonts w:ascii="Calibri" w:hAnsi="Calibri" w:cs="Calibri"/>
          <w:sz w:val="24"/>
        </w:rPr>
        <w:t>a</w:t>
      </w:r>
      <w:r w:rsidR="002F3B26">
        <w:rPr>
          <w:rFonts w:ascii="Calibri" w:hAnsi="Calibri" w:cs="Calibri"/>
          <w:sz w:val="24"/>
        </w:rPr>
        <w:t>u</w:t>
      </w:r>
      <w:r w:rsidRPr="001246FD">
        <w:rPr>
          <w:rFonts w:ascii="Calibri" w:hAnsi="Calibri" w:cs="Calibri"/>
          <w:sz w:val="24"/>
        </w:rPr>
        <w:t>n</w:t>
      </w:r>
      <w:proofErr w:type="spellEnd"/>
      <w:r w:rsidRPr="001246FD">
        <w:rPr>
          <w:rFonts w:ascii="Calibri" w:hAnsi="Calibri" w:cs="Calibri"/>
          <w:sz w:val="24"/>
        </w:rPr>
        <w:t xml:space="preserve"> más pleno y humilde que el de un </w:t>
      </w:r>
      <w:r w:rsidR="00F40263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servidor</w:t>
      </w:r>
      <w:r w:rsidR="00F40263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. Era la forma habitual de referirse a un esclavo. Observa la gradación con que emplea el Señor esos términos. El que sea grande en la iglesia, ha de ser un </w:t>
      </w:r>
      <w:r w:rsidRPr="001246FD">
        <w:rPr>
          <w:rFonts w:ascii="Calibri" w:hAnsi="Calibri" w:cs="Calibri"/>
          <w:i/>
          <w:iCs/>
          <w:sz w:val="24"/>
        </w:rPr>
        <w:t>servidor</w:t>
      </w:r>
      <w:r w:rsidRPr="001246FD">
        <w:rPr>
          <w:rFonts w:ascii="Calibri" w:hAnsi="Calibri" w:cs="Calibri"/>
          <w:sz w:val="24"/>
        </w:rPr>
        <w:t xml:space="preserve">; pero el que haya de ser el mayor, ha de ser un </w:t>
      </w:r>
      <w:r w:rsidRPr="001246FD">
        <w:rPr>
          <w:rFonts w:ascii="Calibri" w:hAnsi="Calibri" w:cs="Calibri"/>
          <w:i/>
          <w:iCs/>
          <w:sz w:val="24"/>
        </w:rPr>
        <w:t>siervo</w:t>
      </w:r>
      <w:r w:rsidRPr="001246FD">
        <w:rPr>
          <w:rFonts w:ascii="Calibri" w:hAnsi="Calibri" w:cs="Calibri"/>
          <w:sz w:val="24"/>
        </w:rPr>
        <w:t xml:space="preserve"> (o esclavo). Es decir</w:t>
      </w:r>
      <w:r w:rsidR="00F40263">
        <w:rPr>
          <w:rFonts w:ascii="Calibri" w:hAnsi="Calibri" w:cs="Calibri"/>
          <w:sz w:val="24"/>
        </w:rPr>
        <w:t>:</w:t>
      </w:r>
      <w:r w:rsidRPr="001246FD">
        <w:rPr>
          <w:rFonts w:ascii="Calibri" w:hAnsi="Calibri" w:cs="Calibri"/>
          <w:sz w:val="24"/>
        </w:rPr>
        <w:t xml:space="preserve"> el grado de grandeza depende de la plenitud del servicio y de la entrega del </w:t>
      </w:r>
      <w:r w:rsidRPr="001246FD">
        <w:rPr>
          <w:rFonts w:ascii="Calibri" w:hAnsi="Calibri" w:cs="Calibri"/>
          <w:i/>
          <w:iCs/>
          <w:sz w:val="24"/>
        </w:rPr>
        <w:t>yo</w:t>
      </w:r>
      <w:r w:rsidRPr="001246FD">
        <w:rPr>
          <w:rFonts w:ascii="Calibri" w:hAnsi="Calibri" w:cs="Calibri"/>
          <w:sz w:val="24"/>
        </w:rPr>
        <w:t xml:space="preserve"> a Cristo.</w:t>
      </w:r>
    </w:p>
    <w:p w14:paraId="6A9AF28D" w14:textId="53E2802E" w:rsidR="00BF7AD9" w:rsidRPr="001246FD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Así, de las palabras del Salvador aprendemos que en la iglesia de Cristo no ha de existir </w:t>
      </w:r>
      <w:r w:rsidR="002F3B26">
        <w:rPr>
          <w:rFonts w:ascii="Calibri" w:hAnsi="Calibri" w:cs="Calibri"/>
          <w:sz w:val="24"/>
        </w:rPr>
        <w:t>un</w:t>
      </w:r>
      <w:r w:rsidRPr="001246FD">
        <w:rPr>
          <w:rFonts w:ascii="Calibri" w:hAnsi="Calibri" w:cs="Calibri"/>
          <w:sz w:val="24"/>
        </w:rPr>
        <w:t xml:space="preserve"> ejercicio de la autoridad tal como se lo conoce en los gobiernos civiles. La </w:t>
      </w:r>
      <w:r w:rsidR="00A01E5E" w:rsidRPr="001246FD">
        <w:rPr>
          <w:rFonts w:ascii="Calibri" w:hAnsi="Calibri" w:cs="Calibri"/>
          <w:sz w:val="24"/>
        </w:rPr>
        <w:t>i</w:t>
      </w:r>
      <w:r w:rsidRPr="001246FD">
        <w:rPr>
          <w:rFonts w:ascii="Calibri" w:hAnsi="Calibri" w:cs="Calibri"/>
          <w:sz w:val="24"/>
        </w:rPr>
        <w:t>glesia está en un plano enteramente diferente al</w:t>
      </w:r>
      <w:r w:rsidR="002F3B26">
        <w:rPr>
          <w:rFonts w:ascii="Calibri" w:hAnsi="Calibri" w:cs="Calibri"/>
          <w:sz w:val="24"/>
        </w:rPr>
        <w:t xml:space="preserve"> del</w:t>
      </w:r>
      <w:r w:rsidRPr="001246FD">
        <w:rPr>
          <w:rFonts w:ascii="Calibri" w:hAnsi="Calibri" w:cs="Calibri"/>
          <w:sz w:val="24"/>
        </w:rPr>
        <w:t xml:space="preserve"> </w:t>
      </w:r>
      <w:r w:rsidR="00A01E5E" w:rsidRPr="001246FD">
        <w:rPr>
          <w:rFonts w:ascii="Calibri" w:hAnsi="Calibri" w:cs="Calibri"/>
          <w:sz w:val="24"/>
        </w:rPr>
        <w:t>e</w:t>
      </w:r>
      <w:r w:rsidRPr="001246FD">
        <w:rPr>
          <w:rFonts w:ascii="Calibri" w:hAnsi="Calibri" w:cs="Calibri"/>
          <w:sz w:val="24"/>
        </w:rPr>
        <w:t>stado. No hay entre los dos similitud alguna. El reino de Cristo es algo totalmente diferente a las ideas humanas sobre el gobierno. Jesús dijo</w:t>
      </w:r>
      <w:r w:rsidR="00A01E5E" w:rsidRPr="001246FD">
        <w:rPr>
          <w:rFonts w:ascii="Calibri" w:hAnsi="Calibri" w:cs="Calibri"/>
          <w:sz w:val="24"/>
        </w:rPr>
        <w:t>:</w:t>
      </w:r>
      <w:r w:rsidRPr="001246FD">
        <w:rPr>
          <w:rFonts w:ascii="Calibri" w:hAnsi="Calibri" w:cs="Calibri"/>
          <w:sz w:val="24"/>
        </w:rPr>
        <w:t xml:space="preserve"> </w:t>
      </w:r>
      <w:r w:rsidR="00B523CB">
        <w:rPr>
          <w:rFonts w:ascii="Calibri" w:hAnsi="Calibri" w:cs="Calibri"/>
          <w:sz w:val="24"/>
        </w:rPr>
        <w:t>“</w:t>
      </w:r>
      <w:r w:rsidRPr="00B523CB">
        <w:rPr>
          <w:rFonts w:ascii="Calibri" w:hAnsi="Calibri" w:cs="Calibri"/>
          <w:color w:val="000066"/>
          <w:sz w:val="24"/>
        </w:rPr>
        <w:t>Mi reino no es de este mundo</w:t>
      </w:r>
      <w:r w:rsidR="00B523CB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(</w:t>
      </w:r>
      <w:r w:rsidRPr="00FC5198">
        <w:rPr>
          <w:rFonts w:ascii="Calibri" w:hAnsi="Calibri" w:cs="Calibri"/>
          <w:sz w:val="24"/>
        </w:rPr>
        <w:t>Juan 18:36</w:t>
      </w:r>
      <w:r w:rsidRPr="001246FD">
        <w:rPr>
          <w:rFonts w:ascii="Calibri" w:hAnsi="Calibri" w:cs="Calibri"/>
          <w:sz w:val="24"/>
        </w:rPr>
        <w:t>). El que cree comprender la obra del reino de Cristo a partir del estudio de modelos terrenales, procede de la forma equivocada y se mueve en las tinieblas.</w:t>
      </w:r>
    </w:p>
    <w:p w14:paraId="555802CF" w14:textId="32F3369C" w:rsidR="00BF7AD9" w:rsidRPr="001246FD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En </w:t>
      </w:r>
      <w:r w:rsidRPr="00434F31">
        <w:rPr>
          <w:rFonts w:ascii="Calibri" w:hAnsi="Calibri" w:cs="Calibri"/>
          <w:sz w:val="24"/>
        </w:rPr>
        <w:t>1 Corintios 12:28</w:t>
      </w:r>
      <w:r w:rsidRPr="001246FD">
        <w:rPr>
          <w:rFonts w:ascii="Calibri" w:hAnsi="Calibri" w:cs="Calibri"/>
          <w:sz w:val="24"/>
        </w:rPr>
        <w:t xml:space="preserve"> leemos que </w:t>
      </w:r>
      <w:r w:rsidR="00B523CB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los que administran</w:t>
      </w:r>
      <w:r w:rsidR="00B523CB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</w:t>
      </w:r>
      <w:r w:rsidR="009D3F73" w:rsidRPr="001246FD">
        <w:rPr>
          <w:rFonts w:ascii="Calibri" w:hAnsi="Calibri" w:cs="Calibri"/>
          <w:sz w:val="24"/>
        </w:rPr>
        <w:t>poseen uno de</w:t>
      </w:r>
      <w:r w:rsidRPr="001246FD">
        <w:rPr>
          <w:rFonts w:ascii="Calibri" w:hAnsi="Calibri" w:cs="Calibri"/>
          <w:sz w:val="24"/>
        </w:rPr>
        <w:t xml:space="preserve"> los dones que Dios ha concedido a la iglesia</w:t>
      </w:r>
      <w:r w:rsidR="00434F31">
        <w:rPr>
          <w:rFonts w:ascii="Calibri" w:hAnsi="Calibri" w:cs="Calibri"/>
          <w:sz w:val="24"/>
        </w:rPr>
        <w:t>,</w:t>
      </w:r>
      <w:r w:rsidRPr="001246FD">
        <w:rPr>
          <w:rFonts w:ascii="Calibri" w:hAnsi="Calibri" w:cs="Calibri"/>
          <w:sz w:val="24"/>
        </w:rPr>
        <w:t xml:space="preserve"> pero nos aproximamos más al pleno significado del término al leer la traducción alternativa de la </w:t>
      </w:r>
      <w:r w:rsidRPr="001246FD">
        <w:rPr>
          <w:rFonts w:ascii="Calibri" w:hAnsi="Calibri" w:cs="Calibri"/>
          <w:i/>
          <w:iCs/>
          <w:sz w:val="24"/>
        </w:rPr>
        <w:t>Revised Version</w:t>
      </w:r>
      <w:r w:rsidRPr="001246FD">
        <w:rPr>
          <w:rFonts w:ascii="Calibri" w:hAnsi="Calibri" w:cs="Calibri"/>
          <w:sz w:val="24"/>
        </w:rPr>
        <w:t xml:space="preserve">: </w:t>
      </w:r>
      <w:r w:rsidR="00B523CB">
        <w:rPr>
          <w:rFonts w:ascii="Calibri" w:hAnsi="Calibri" w:cs="Calibri"/>
          <w:sz w:val="24"/>
        </w:rPr>
        <w:t>“</w:t>
      </w:r>
      <w:r w:rsidRPr="001246FD">
        <w:rPr>
          <w:rFonts w:ascii="Calibri" w:hAnsi="Calibri" w:cs="Calibri"/>
          <w:sz w:val="24"/>
        </w:rPr>
        <w:t>sabios consej</w:t>
      </w:r>
      <w:r w:rsidR="00B523CB">
        <w:rPr>
          <w:rFonts w:ascii="Calibri" w:hAnsi="Calibri" w:cs="Calibri"/>
          <w:sz w:val="24"/>
        </w:rPr>
        <w:t>er</w:t>
      </w:r>
      <w:r w:rsidRPr="001246FD">
        <w:rPr>
          <w:rFonts w:ascii="Calibri" w:hAnsi="Calibri" w:cs="Calibri"/>
          <w:sz w:val="24"/>
        </w:rPr>
        <w:t>os</w:t>
      </w:r>
      <w:r w:rsidR="00B523CB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. Uno de los títulos de Cristo es </w:t>
      </w:r>
      <w:r w:rsidR="00B523CB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Consejero</w:t>
      </w:r>
      <w:r w:rsidR="00B523CB">
        <w:rPr>
          <w:rFonts w:ascii="Calibri" w:hAnsi="Calibri" w:cs="Calibri"/>
          <w:sz w:val="24"/>
        </w:rPr>
        <w:t>”</w:t>
      </w:r>
      <w:r w:rsidR="009D3F73" w:rsidRPr="001246FD">
        <w:rPr>
          <w:rFonts w:ascii="Calibri" w:hAnsi="Calibri" w:cs="Calibri"/>
          <w:sz w:val="24"/>
        </w:rPr>
        <w:t>.</w:t>
      </w:r>
      <w:r w:rsidRPr="001246FD">
        <w:rPr>
          <w:rFonts w:ascii="Calibri" w:hAnsi="Calibri" w:cs="Calibri"/>
          <w:sz w:val="24"/>
        </w:rPr>
        <w:t xml:space="preserve"> Él hace </w:t>
      </w:r>
      <w:r w:rsidR="00553612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maravilloso el consejo</w:t>
      </w:r>
      <w:r w:rsidR="00553612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(</w:t>
      </w:r>
      <w:r w:rsidRPr="00FC5198">
        <w:rPr>
          <w:rFonts w:ascii="Calibri" w:hAnsi="Calibri" w:cs="Calibri"/>
          <w:sz w:val="24"/>
        </w:rPr>
        <w:t>Isa</w:t>
      </w:r>
      <w:r w:rsidR="00FC5198" w:rsidRPr="00FC5198">
        <w:rPr>
          <w:rFonts w:ascii="Calibri" w:hAnsi="Calibri" w:cs="Calibri"/>
          <w:sz w:val="24"/>
        </w:rPr>
        <w:t>ías</w:t>
      </w:r>
      <w:r w:rsidRPr="00FC5198">
        <w:rPr>
          <w:rFonts w:ascii="Calibri" w:hAnsi="Calibri" w:cs="Calibri"/>
          <w:sz w:val="24"/>
        </w:rPr>
        <w:t xml:space="preserve"> 28:29</w:t>
      </w:r>
      <w:r w:rsidRPr="001246FD">
        <w:rPr>
          <w:rFonts w:ascii="Calibri" w:hAnsi="Calibri" w:cs="Calibri"/>
          <w:sz w:val="24"/>
        </w:rPr>
        <w:t xml:space="preserve">), él provee consejos sabios para el gobierno de su iglesia, consejos que provienen solamente de él, única fuente de toda sabiduría. Él gobierna </w:t>
      </w:r>
      <w:r w:rsidR="00553612">
        <w:rPr>
          <w:rFonts w:ascii="Calibri" w:hAnsi="Calibri" w:cs="Calibri"/>
          <w:sz w:val="24"/>
        </w:rPr>
        <w:t>mediante</w:t>
      </w:r>
      <w:r w:rsidRPr="001246FD">
        <w:rPr>
          <w:rFonts w:ascii="Calibri" w:hAnsi="Calibri" w:cs="Calibri"/>
          <w:sz w:val="24"/>
        </w:rPr>
        <w:t xml:space="preserve"> el amor. Su consejo es </w:t>
      </w:r>
      <w:r w:rsidR="00553612">
        <w:rPr>
          <w:rFonts w:ascii="Calibri" w:hAnsi="Calibri" w:cs="Calibri"/>
          <w:sz w:val="24"/>
        </w:rPr>
        <w:t>“</w:t>
      </w:r>
      <w:r w:rsidRPr="00956722">
        <w:rPr>
          <w:rFonts w:ascii="Calibri" w:hAnsi="Calibri" w:cs="Calibri"/>
          <w:color w:val="000066"/>
          <w:sz w:val="24"/>
        </w:rPr>
        <w:t>el consejo de paz</w:t>
      </w:r>
      <w:r w:rsidR="00553612">
        <w:rPr>
          <w:rFonts w:ascii="Calibri" w:hAnsi="Calibri" w:cs="Calibri"/>
          <w:sz w:val="24"/>
        </w:rPr>
        <w:t>”</w:t>
      </w:r>
      <w:r w:rsidR="00956722">
        <w:rPr>
          <w:rFonts w:ascii="Calibri" w:hAnsi="Calibri" w:cs="Calibri"/>
          <w:sz w:val="24"/>
        </w:rPr>
        <w:t xml:space="preserve"> (</w:t>
      </w:r>
      <w:r w:rsidR="000E12C9" w:rsidRPr="00FC5198">
        <w:rPr>
          <w:rFonts w:ascii="Calibri" w:hAnsi="Calibri" w:cs="Calibri"/>
          <w:sz w:val="24"/>
        </w:rPr>
        <w:t>Zac</w:t>
      </w:r>
      <w:r w:rsidR="00FC5198" w:rsidRPr="00FC5198">
        <w:rPr>
          <w:rFonts w:ascii="Calibri" w:hAnsi="Calibri" w:cs="Calibri"/>
          <w:sz w:val="24"/>
        </w:rPr>
        <w:t>arías</w:t>
      </w:r>
      <w:r w:rsidR="000E12C9" w:rsidRPr="00FC5198">
        <w:rPr>
          <w:rFonts w:ascii="Calibri" w:hAnsi="Calibri" w:cs="Calibri"/>
          <w:sz w:val="24"/>
        </w:rPr>
        <w:t xml:space="preserve"> 6:13</w:t>
      </w:r>
      <w:r w:rsidR="00956722">
        <w:rPr>
          <w:rFonts w:ascii="Calibri" w:hAnsi="Calibri" w:cs="Calibri"/>
          <w:sz w:val="24"/>
        </w:rPr>
        <w:t>)</w:t>
      </w:r>
      <w:r w:rsidRPr="001246FD">
        <w:rPr>
          <w:rFonts w:ascii="Calibri" w:hAnsi="Calibri" w:cs="Calibri"/>
          <w:sz w:val="24"/>
        </w:rPr>
        <w:t>.</w:t>
      </w:r>
    </w:p>
    <w:p w14:paraId="2C709525" w14:textId="739BB7F0" w:rsidR="00BF7AD9" w:rsidRPr="001246FD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Recordemos las palabras de </w:t>
      </w:r>
      <w:r w:rsidRPr="00FC5198">
        <w:rPr>
          <w:rFonts w:ascii="Calibri" w:hAnsi="Calibri" w:cs="Calibri"/>
          <w:sz w:val="24"/>
        </w:rPr>
        <w:t>1 Pedro 5:3</w:t>
      </w:r>
      <w:r w:rsidRPr="001246FD">
        <w:rPr>
          <w:rFonts w:ascii="Calibri" w:hAnsi="Calibri" w:cs="Calibri"/>
          <w:sz w:val="24"/>
        </w:rPr>
        <w:t>. Se exhorta a</w:t>
      </w:r>
      <w:r w:rsidR="000E12C9">
        <w:rPr>
          <w:rFonts w:ascii="Calibri" w:hAnsi="Calibri" w:cs="Calibri"/>
          <w:sz w:val="24"/>
        </w:rPr>
        <w:t>h</w:t>
      </w:r>
      <w:r w:rsidRPr="001246FD">
        <w:rPr>
          <w:rFonts w:ascii="Calibri" w:hAnsi="Calibri" w:cs="Calibri"/>
          <w:sz w:val="24"/>
        </w:rPr>
        <w:t xml:space="preserve">í a los pastores o ancianos a no ejercer </w:t>
      </w:r>
      <w:r w:rsidR="000E12C9">
        <w:rPr>
          <w:rFonts w:ascii="Calibri" w:hAnsi="Calibri" w:cs="Calibri"/>
          <w:sz w:val="24"/>
        </w:rPr>
        <w:t>“</w:t>
      </w:r>
      <w:r w:rsidRPr="000E12C9">
        <w:rPr>
          <w:rFonts w:ascii="Calibri" w:hAnsi="Calibri" w:cs="Calibri"/>
          <w:color w:val="000066"/>
          <w:sz w:val="24"/>
        </w:rPr>
        <w:t>señorío sobre los que están a vuestro cuidado, sino siendo ejemplos de la grey</w:t>
      </w:r>
      <w:r w:rsidR="000E12C9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>. Por lo tanto, no puede existir en la verdadera iglesia de Cristo nada parecido a</w:t>
      </w:r>
      <w:r w:rsidR="00F82043">
        <w:rPr>
          <w:rFonts w:ascii="Calibri" w:hAnsi="Calibri" w:cs="Calibri"/>
          <w:sz w:val="24"/>
        </w:rPr>
        <w:t>l</w:t>
      </w:r>
      <w:r w:rsidRPr="001246FD">
        <w:rPr>
          <w:rFonts w:ascii="Calibri" w:hAnsi="Calibri" w:cs="Calibri"/>
          <w:sz w:val="24"/>
        </w:rPr>
        <w:t xml:space="preserve"> </w:t>
      </w:r>
      <w:r w:rsidR="000E12C9">
        <w:rPr>
          <w:rFonts w:ascii="Calibri" w:hAnsi="Calibri" w:cs="Calibri"/>
          <w:sz w:val="24"/>
        </w:rPr>
        <w:t>“</w:t>
      </w:r>
      <w:r w:rsidR="009D3F73" w:rsidRPr="000E12C9">
        <w:rPr>
          <w:rFonts w:ascii="Calibri" w:hAnsi="Calibri" w:cs="Calibri"/>
          <w:color w:val="000066"/>
          <w:sz w:val="24"/>
        </w:rPr>
        <w:t>s</w:t>
      </w:r>
      <w:r w:rsidRPr="000E12C9">
        <w:rPr>
          <w:rFonts w:ascii="Calibri" w:hAnsi="Calibri" w:cs="Calibri"/>
          <w:color w:val="000066"/>
          <w:sz w:val="24"/>
        </w:rPr>
        <w:t>eñor</w:t>
      </w:r>
      <w:r w:rsidR="00F82043">
        <w:rPr>
          <w:rFonts w:ascii="Calibri" w:hAnsi="Calibri" w:cs="Calibri"/>
          <w:color w:val="000066"/>
          <w:sz w:val="24"/>
        </w:rPr>
        <w:t>ío de un</w:t>
      </w:r>
      <w:r w:rsidRPr="000E12C9">
        <w:rPr>
          <w:rFonts w:ascii="Calibri" w:hAnsi="Calibri" w:cs="Calibri"/>
          <w:color w:val="000066"/>
          <w:sz w:val="24"/>
        </w:rPr>
        <w:t xml:space="preserve"> </w:t>
      </w:r>
      <w:r w:rsidR="009D3F73" w:rsidRPr="000E12C9">
        <w:rPr>
          <w:rFonts w:ascii="Calibri" w:hAnsi="Calibri" w:cs="Calibri"/>
          <w:color w:val="000066"/>
          <w:sz w:val="24"/>
        </w:rPr>
        <w:t>a</w:t>
      </w:r>
      <w:r w:rsidRPr="000E12C9">
        <w:rPr>
          <w:rFonts w:ascii="Calibri" w:hAnsi="Calibri" w:cs="Calibri"/>
          <w:color w:val="000066"/>
          <w:sz w:val="24"/>
        </w:rPr>
        <w:t>nciano</w:t>
      </w:r>
      <w:r w:rsidR="00F82043">
        <w:rPr>
          <w:rFonts w:ascii="Calibri" w:hAnsi="Calibri" w:cs="Calibri"/>
          <w:color w:val="000066"/>
          <w:sz w:val="24"/>
        </w:rPr>
        <w:t xml:space="preserve"> o pastor</w:t>
      </w:r>
      <w:r w:rsidR="000E12C9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. Ese sería sólo uno de los frutos de la impía conexión de la iglesia con el mundo. Cristo es el único Señor. Pero </w:t>
      </w:r>
      <w:r w:rsidR="00F82043">
        <w:rPr>
          <w:rFonts w:ascii="Calibri" w:hAnsi="Calibri" w:cs="Calibri"/>
          <w:sz w:val="24"/>
        </w:rPr>
        <w:t>incluso</w:t>
      </w:r>
      <w:r w:rsidRPr="001246FD">
        <w:rPr>
          <w:rFonts w:ascii="Calibri" w:hAnsi="Calibri" w:cs="Calibri"/>
          <w:sz w:val="24"/>
        </w:rPr>
        <w:t xml:space="preserve"> aquí pod</w:t>
      </w:r>
      <w:r w:rsidR="000E12C9">
        <w:rPr>
          <w:rFonts w:ascii="Calibri" w:hAnsi="Calibri" w:cs="Calibri"/>
          <w:sz w:val="24"/>
        </w:rPr>
        <w:t>ría</w:t>
      </w:r>
      <w:r w:rsidRPr="001246FD">
        <w:rPr>
          <w:rFonts w:ascii="Calibri" w:hAnsi="Calibri" w:cs="Calibri"/>
          <w:sz w:val="24"/>
        </w:rPr>
        <w:t xml:space="preserve">mos errar gravemente si pensamos en </w:t>
      </w:r>
      <w:r w:rsidR="000E12C9">
        <w:rPr>
          <w:rFonts w:ascii="Calibri" w:hAnsi="Calibri" w:cs="Calibri"/>
          <w:sz w:val="24"/>
        </w:rPr>
        <w:t>Cristo</w:t>
      </w:r>
      <w:r w:rsidRPr="001246FD">
        <w:rPr>
          <w:rFonts w:ascii="Calibri" w:hAnsi="Calibri" w:cs="Calibri"/>
          <w:sz w:val="24"/>
        </w:rPr>
        <w:t xml:space="preserve"> como ocupando la posición señorial de los señores de este mundo. Él es </w:t>
      </w:r>
      <w:r w:rsidR="000E12C9">
        <w:rPr>
          <w:rFonts w:ascii="Calibri" w:hAnsi="Calibri" w:cs="Calibri"/>
          <w:sz w:val="24"/>
        </w:rPr>
        <w:t>“</w:t>
      </w:r>
      <w:r w:rsidRPr="000E12C9">
        <w:rPr>
          <w:rFonts w:ascii="Calibri" w:hAnsi="Calibri" w:cs="Calibri"/>
          <w:color w:val="000066"/>
          <w:sz w:val="24"/>
        </w:rPr>
        <w:t>manso y humilde de corazón</w:t>
      </w:r>
      <w:r w:rsidR="000E12C9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(</w:t>
      </w:r>
      <w:r w:rsidRPr="00F82043">
        <w:rPr>
          <w:rFonts w:ascii="Calibri" w:hAnsi="Calibri" w:cs="Calibri"/>
          <w:sz w:val="24"/>
        </w:rPr>
        <w:t>Mat</w:t>
      </w:r>
      <w:r w:rsidR="00F82043" w:rsidRPr="00F82043">
        <w:rPr>
          <w:rFonts w:ascii="Calibri" w:hAnsi="Calibri" w:cs="Calibri"/>
          <w:sz w:val="24"/>
        </w:rPr>
        <w:t>eo</w:t>
      </w:r>
      <w:r w:rsidRPr="00F82043">
        <w:rPr>
          <w:rFonts w:ascii="Calibri" w:hAnsi="Calibri" w:cs="Calibri"/>
          <w:sz w:val="24"/>
        </w:rPr>
        <w:t xml:space="preserve"> 11:29</w:t>
      </w:r>
      <w:r w:rsidRPr="001246FD">
        <w:rPr>
          <w:rFonts w:ascii="Calibri" w:hAnsi="Calibri" w:cs="Calibri"/>
          <w:sz w:val="24"/>
        </w:rPr>
        <w:t>)</w:t>
      </w:r>
      <w:r w:rsidR="00F82043">
        <w:rPr>
          <w:rFonts w:ascii="Calibri" w:hAnsi="Calibri" w:cs="Calibri"/>
          <w:sz w:val="24"/>
        </w:rPr>
        <w:t>,</w:t>
      </w:r>
      <w:r w:rsidRPr="001246FD">
        <w:rPr>
          <w:rFonts w:ascii="Calibri" w:hAnsi="Calibri" w:cs="Calibri"/>
          <w:sz w:val="24"/>
        </w:rPr>
        <w:t xml:space="preserve"> y todo ser humano debe aprender la humildad del que es </w:t>
      </w:r>
      <w:r w:rsidR="000E12C9">
        <w:rPr>
          <w:rFonts w:ascii="Calibri" w:hAnsi="Calibri" w:cs="Calibri"/>
          <w:sz w:val="24"/>
        </w:rPr>
        <w:t>“</w:t>
      </w:r>
      <w:r w:rsidRPr="000E12C9">
        <w:rPr>
          <w:rFonts w:ascii="Calibri" w:hAnsi="Calibri" w:cs="Calibri"/>
          <w:color w:val="000066"/>
          <w:sz w:val="24"/>
        </w:rPr>
        <w:t>Señor de todos</w:t>
      </w:r>
      <w:r w:rsidR="000E12C9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(</w:t>
      </w:r>
      <w:r w:rsidRPr="00F82043">
        <w:rPr>
          <w:rFonts w:ascii="Calibri" w:hAnsi="Calibri" w:cs="Calibri"/>
          <w:sz w:val="24"/>
        </w:rPr>
        <w:t>Rom</w:t>
      </w:r>
      <w:r w:rsidR="00F82043" w:rsidRPr="00F82043">
        <w:rPr>
          <w:rFonts w:ascii="Calibri" w:hAnsi="Calibri" w:cs="Calibri"/>
          <w:sz w:val="24"/>
        </w:rPr>
        <w:t>anos</w:t>
      </w:r>
      <w:r w:rsidRPr="00F82043">
        <w:rPr>
          <w:rFonts w:ascii="Calibri" w:hAnsi="Calibri" w:cs="Calibri"/>
          <w:sz w:val="24"/>
        </w:rPr>
        <w:t xml:space="preserve"> 10:12</w:t>
      </w:r>
      <w:r w:rsidRPr="001246FD">
        <w:rPr>
          <w:rFonts w:ascii="Calibri" w:hAnsi="Calibri" w:cs="Calibri"/>
          <w:sz w:val="24"/>
        </w:rPr>
        <w:t>). Cristo los llama a caminar humildemente ante él (</w:t>
      </w:r>
      <w:r w:rsidRPr="00F82043">
        <w:rPr>
          <w:rFonts w:ascii="Calibri" w:hAnsi="Calibri" w:cs="Calibri"/>
          <w:sz w:val="24"/>
        </w:rPr>
        <w:t>Miq</w:t>
      </w:r>
      <w:r w:rsidR="00F82043" w:rsidRPr="00F82043">
        <w:rPr>
          <w:rFonts w:ascii="Calibri" w:hAnsi="Calibri" w:cs="Calibri"/>
          <w:sz w:val="24"/>
        </w:rPr>
        <w:t>ueas</w:t>
      </w:r>
      <w:r w:rsidRPr="00F82043">
        <w:rPr>
          <w:rFonts w:ascii="Calibri" w:hAnsi="Calibri" w:cs="Calibri"/>
          <w:sz w:val="24"/>
        </w:rPr>
        <w:t xml:space="preserve"> 6:8</w:t>
      </w:r>
      <w:r w:rsidRPr="001246FD">
        <w:rPr>
          <w:rFonts w:ascii="Calibri" w:hAnsi="Calibri" w:cs="Calibri"/>
          <w:sz w:val="24"/>
        </w:rPr>
        <w:t>).</w:t>
      </w:r>
    </w:p>
    <w:p w14:paraId="76C62CBF" w14:textId="77777777" w:rsidR="009266E6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La iglesia de Cristo, dirigida por el mismo Señor, es el único lugar de la tierra donde pueden hallar expresión plena la </w:t>
      </w:r>
      <w:r w:rsidR="009266E6">
        <w:rPr>
          <w:rFonts w:ascii="Calibri" w:hAnsi="Calibri" w:cs="Calibri"/>
          <w:sz w:val="24"/>
        </w:rPr>
        <w:t>“</w:t>
      </w:r>
      <w:r w:rsidRPr="001246FD">
        <w:rPr>
          <w:rFonts w:ascii="Calibri" w:hAnsi="Calibri" w:cs="Calibri"/>
          <w:sz w:val="24"/>
        </w:rPr>
        <w:t>libertad, igualdad y fraternidad</w:t>
      </w:r>
      <w:r w:rsidR="009266E6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>. El apóstol Pedro continúa así:</w:t>
      </w:r>
    </w:p>
    <w:p w14:paraId="6BA5BE14" w14:textId="47D26C52" w:rsidR="009266E6" w:rsidRDefault="006F3940" w:rsidP="00836B81">
      <w:pPr>
        <w:pStyle w:val="Arial11"/>
        <w:ind w:left="284" w:right="282"/>
        <w:rPr>
          <w:rFonts w:ascii="Calibri" w:hAnsi="Calibri" w:cs="Calibri"/>
          <w:sz w:val="24"/>
        </w:rPr>
      </w:pPr>
      <w:r w:rsidRPr="009266E6">
        <w:rPr>
          <w:rFonts w:ascii="Calibri" w:hAnsi="Calibri" w:cs="Calibri"/>
          <w:color w:val="000066"/>
          <w:sz w:val="24"/>
        </w:rPr>
        <w:lastRenderedPageBreak/>
        <w:t xml:space="preserve">Igualmente, jóvenes, estad sujetos a los ancianos; y todos, sumisos unos a otros, revestíos de humildad, porque </w:t>
      </w:r>
      <w:r w:rsidR="009266E6" w:rsidRPr="009266E6">
        <w:rPr>
          <w:rFonts w:ascii="Calibri" w:hAnsi="Calibri" w:cs="Calibri"/>
          <w:color w:val="000066"/>
          <w:sz w:val="24"/>
        </w:rPr>
        <w:t>“</w:t>
      </w:r>
      <w:r w:rsidRPr="009266E6">
        <w:rPr>
          <w:rFonts w:ascii="Calibri" w:hAnsi="Calibri" w:cs="Calibri"/>
          <w:color w:val="000066"/>
          <w:sz w:val="24"/>
        </w:rPr>
        <w:t>Dios resiste a los soberbios, y da gracia a los humildes</w:t>
      </w:r>
      <w:r w:rsidR="009266E6" w:rsidRPr="009266E6">
        <w:rPr>
          <w:rFonts w:ascii="Calibri" w:hAnsi="Calibri" w:cs="Calibri"/>
          <w:color w:val="000066"/>
          <w:sz w:val="24"/>
        </w:rPr>
        <w:t>”</w:t>
      </w:r>
      <w:r w:rsidRPr="009266E6">
        <w:rPr>
          <w:rFonts w:ascii="Calibri" w:hAnsi="Calibri" w:cs="Calibri"/>
          <w:color w:val="000066"/>
          <w:sz w:val="24"/>
        </w:rPr>
        <w:t xml:space="preserve"> </w:t>
      </w:r>
      <w:r w:rsidRPr="001246FD">
        <w:rPr>
          <w:rFonts w:ascii="Calibri" w:hAnsi="Calibri" w:cs="Calibri"/>
          <w:sz w:val="24"/>
        </w:rPr>
        <w:t>(</w:t>
      </w:r>
      <w:r w:rsidRPr="00836B81">
        <w:rPr>
          <w:rFonts w:ascii="Calibri" w:hAnsi="Calibri" w:cs="Calibri"/>
          <w:sz w:val="24"/>
        </w:rPr>
        <w:t>1 Ped</w:t>
      </w:r>
      <w:r w:rsidR="00836B81" w:rsidRPr="00836B81">
        <w:rPr>
          <w:rFonts w:ascii="Calibri" w:hAnsi="Calibri" w:cs="Calibri"/>
          <w:sz w:val="24"/>
        </w:rPr>
        <w:t>ro</w:t>
      </w:r>
      <w:r w:rsidRPr="00836B81">
        <w:rPr>
          <w:rFonts w:ascii="Calibri" w:hAnsi="Calibri" w:cs="Calibri"/>
          <w:sz w:val="24"/>
        </w:rPr>
        <w:t xml:space="preserve"> 5:5</w:t>
      </w:r>
      <w:r w:rsidRPr="001246FD">
        <w:rPr>
          <w:rFonts w:ascii="Calibri" w:hAnsi="Calibri" w:cs="Calibri"/>
          <w:sz w:val="24"/>
        </w:rPr>
        <w:t>).</w:t>
      </w:r>
    </w:p>
    <w:p w14:paraId="76166D07" w14:textId="717DFEA0" w:rsidR="00BF7AD9" w:rsidRPr="001246FD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El problema de las asociaciones seculares formadas con el fin de promover la libertad e igualdad en la tierra es que se trata de organizaciones meramente humanas, dirigidas </w:t>
      </w:r>
      <w:r w:rsidR="00836B81">
        <w:rPr>
          <w:rFonts w:ascii="Calibri" w:hAnsi="Calibri" w:cs="Calibri"/>
          <w:sz w:val="24"/>
        </w:rPr>
        <w:t>únicamente</w:t>
      </w:r>
      <w:r w:rsidRPr="001246FD">
        <w:rPr>
          <w:rFonts w:ascii="Calibri" w:hAnsi="Calibri" w:cs="Calibri"/>
          <w:sz w:val="24"/>
        </w:rPr>
        <w:t xml:space="preserve"> según la sabiduría y poder humanos, y entre los hombres el </w:t>
      </w:r>
      <w:r w:rsidRPr="001246FD">
        <w:rPr>
          <w:rFonts w:ascii="Calibri" w:hAnsi="Calibri" w:cs="Calibri"/>
          <w:i/>
          <w:iCs/>
          <w:sz w:val="24"/>
        </w:rPr>
        <w:t>yo</w:t>
      </w:r>
      <w:r w:rsidRPr="001246FD">
        <w:rPr>
          <w:rFonts w:ascii="Calibri" w:hAnsi="Calibri" w:cs="Calibri"/>
          <w:sz w:val="24"/>
        </w:rPr>
        <w:t xml:space="preserve"> lucha</w:t>
      </w:r>
      <w:r w:rsidR="00EB41D8">
        <w:rPr>
          <w:rFonts w:ascii="Calibri" w:hAnsi="Calibri" w:cs="Calibri"/>
          <w:sz w:val="24"/>
        </w:rPr>
        <w:t xml:space="preserve"> obligadamente</w:t>
      </w:r>
      <w:r w:rsidRPr="001246FD">
        <w:rPr>
          <w:rFonts w:ascii="Calibri" w:hAnsi="Calibri" w:cs="Calibri"/>
          <w:sz w:val="24"/>
        </w:rPr>
        <w:t xml:space="preserve"> por la supremacía. Sólo el Espíritu de Cristo está libre de egoísmo.</w:t>
      </w:r>
    </w:p>
    <w:p w14:paraId="0AE0DD8F" w14:textId="37D3832F" w:rsidR="0001215C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El </w:t>
      </w:r>
      <w:r w:rsidR="0001215C">
        <w:rPr>
          <w:rFonts w:ascii="Calibri" w:hAnsi="Calibri" w:cs="Calibri"/>
          <w:sz w:val="24"/>
        </w:rPr>
        <w:t>“</w:t>
      </w:r>
      <w:r w:rsidRPr="001246FD">
        <w:rPr>
          <w:rFonts w:ascii="Calibri" w:hAnsi="Calibri" w:cs="Calibri"/>
          <w:sz w:val="24"/>
        </w:rPr>
        <w:t>rango</w:t>
      </w:r>
      <w:r w:rsidR="0001215C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, tal como la sociedad lo conoce, es ajeno a la iglesia de Cristo. No existe algo así como el que uno se coloque por encima de otro, o que permita que se lo sitúe o considere de ese modo. Eso pertenece a los señores de este mundo. Las palabras del Señor son: </w:t>
      </w:r>
      <w:r w:rsidR="0001215C">
        <w:rPr>
          <w:rFonts w:ascii="Calibri" w:hAnsi="Calibri" w:cs="Calibri"/>
          <w:sz w:val="24"/>
        </w:rPr>
        <w:t>“</w:t>
      </w:r>
      <w:r w:rsidR="0001215C" w:rsidRPr="0001215C">
        <w:rPr>
          <w:rFonts w:ascii="Calibri" w:hAnsi="Calibri" w:cs="Calibri"/>
          <w:color w:val="000066"/>
          <w:sz w:val="24"/>
        </w:rPr>
        <w:t>P</w:t>
      </w:r>
      <w:r w:rsidRPr="0001215C">
        <w:rPr>
          <w:rFonts w:ascii="Calibri" w:hAnsi="Calibri" w:cs="Calibri"/>
          <w:color w:val="000066"/>
          <w:sz w:val="24"/>
        </w:rPr>
        <w:t>ero entre vosotros no será así</w:t>
      </w:r>
      <w:r w:rsidR="0001215C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>. Cristo se anonadó</w:t>
      </w:r>
      <w:r w:rsidR="00836B81">
        <w:rPr>
          <w:rFonts w:ascii="Calibri" w:hAnsi="Calibri" w:cs="Calibri"/>
          <w:sz w:val="24"/>
        </w:rPr>
        <w:t xml:space="preserve">, </w:t>
      </w:r>
      <w:r w:rsidRPr="001246FD">
        <w:rPr>
          <w:rFonts w:ascii="Calibri" w:hAnsi="Calibri" w:cs="Calibri"/>
          <w:sz w:val="24"/>
        </w:rPr>
        <w:t>se vació de sí mismo</w:t>
      </w:r>
      <w:r w:rsidR="00836B81">
        <w:rPr>
          <w:rFonts w:ascii="Calibri" w:hAnsi="Calibri" w:cs="Calibri"/>
          <w:sz w:val="24"/>
        </w:rPr>
        <w:t>;</w:t>
      </w:r>
      <w:r w:rsidRPr="001246FD">
        <w:rPr>
          <w:rFonts w:ascii="Calibri" w:hAnsi="Calibri" w:cs="Calibri"/>
          <w:sz w:val="24"/>
        </w:rPr>
        <w:t xml:space="preserve"> por lo tanto, el </w:t>
      </w:r>
      <w:r w:rsidRPr="001246FD">
        <w:rPr>
          <w:rFonts w:ascii="Calibri" w:hAnsi="Calibri" w:cs="Calibri"/>
          <w:i/>
          <w:iCs/>
          <w:sz w:val="24"/>
        </w:rPr>
        <w:t>yo</w:t>
      </w:r>
      <w:r w:rsidRPr="001246FD">
        <w:rPr>
          <w:rFonts w:ascii="Calibri" w:hAnsi="Calibri" w:cs="Calibri"/>
          <w:sz w:val="24"/>
        </w:rPr>
        <w:t xml:space="preserve"> no tiene lugar en su cuerpo</w:t>
      </w:r>
      <w:r w:rsidR="00836B81">
        <w:rPr>
          <w:rFonts w:ascii="Calibri" w:hAnsi="Calibri" w:cs="Calibri"/>
          <w:sz w:val="24"/>
        </w:rPr>
        <w:t>, que es</w:t>
      </w:r>
      <w:r w:rsidRPr="001246FD">
        <w:rPr>
          <w:rFonts w:ascii="Calibri" w:hAnsi="Calibri" w:cs="Calibri"/>
          <w:sz w:val="24"/>
        </w:rPr>
        <w:t xml:space="preserve"> la iglesia. Dijo a los judíos:</w:t>
      </w:r>
    </w:p>
    <w:p w14:paraId="43D03193" w14:textId="77777777" w:rsidR="0001215C" w:rsidRDefault="006F3940" w:rsidP="00836B81">
      <w:pPr>
        <w:pStyle w:val="Arial11"/>
        <w:ind w:left="284" w:right="282"/>
        <w:rPr>
          <w:rFonts w:ascii="Calibri" w:hAnsi="Calibri" w:cs="Calibri"/>
          <w:sz w:val="24"/>
        </w:rPr>
      </w:pPr>
      <w:r w:rsidRPr="0001215C">
        <w:rPr>
          <w:rFonts w:ascii="Calibri" w:hAnsi="Calibri" w:cs="Calibri"/>
          <w:color w:val="000066"/>
          <w:sz w:val="24"/>
        </w:rPr>
        <w:t>¿Cómo podéis vosotros creer, pues recibís gloria los unos de los otros y no buscáis la gloria que viene del Dios único?</w:t>
      </w:r>
      <w:r w:rsidRPr="001246FD">
        <w:rPr>
          <w:rFonts w:ascii="Calibri" w:hAnsi="Calibri" w:cs="Calibri"/>
          <w:sz w:val="24"/>
        </w:rPr>
        <w:t xml:space="preserve"> (</w:t>
      </w:r>
      <w:r w:rsidRPr="00836B81">
        <w:rPr>
          <w:rFonts w:ascii="Calibri" w:hAnsi="Calibri" w:cs="Calibri"/>
          <w:sz w:val="24"/>
        </w:rPr>
        <w:t>Juan 5:44</w:t>
      </w:r>
      <w:r w:rsidRPr="001246FD">
        <w:rPr>
          <w:rFonts w:ascii="Calibri" w:hAnsi="Calibri" w:cs="Calibri"/>
          <w:sz w:val="24"/>
        </w:rPr>
        <w:t>).</w:t>
      </w:r>
    </w:p>
    <w:p w14:paraId="77283E3A" w14:textId="77777777" w:rsidR="0001215C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>Dijo mediante el apóstol Pablo:</w:t>
      </w:r>
    </w:p>
    <w:p w14:paraId="75F28C5B" w14:textId="67C41BA6" w:rsidR="0001215C" w:rsidRDefault="006F3940" w:rsidP="00264110">
      <w:pPr>
        <w:pStyle w:val="Arial11"/>
        <w:ind w:left="284" w:right="282"/>
        <w:rPr>
          <w:rFonts w:ascii="Calibri" w:hAnsi="Calibri" w:cs="Calibri"/>
          <w:sz w:val="24"/>
        </w:rPr>
      </w:pPr>
      <w:r w:rsidRPr="0001215C">
        <w:rPr>
          <w:rFonts w:ascii="Calibri" w:hAnsi="Calibri" w:cs="Calibri"/>
          <w:color w:val="000066"/>
          <w:sz w:val="24"/>
        </w:rPr>
        <w:t>Amaos los unos a los otros con amor fraternal; en cuanto a la honra, prefiriéndoos los unos a los otros</w:t>
      </w:r>
      <w:r w:rsidRPr="001246FD">
        <w:rPr>
          <w:rFonts w:ascii="Calibri" w:hAnsi="Calibri" w:cs="Calibri"/>
          <w:sz w:val="24"/>
        </w:rPr>
        <w:t xml:space="preserve"> (</w:t>
      </w:r>
      <w:r w:rsidRPr="00264110">
        <w:rPr>
          <w:rFonts w:ascii="Calibri" w:hAnsi="Calibri" w:cs="Calibri"/>
          <w:sz w:val="24"/>
        </w:rPr>
        <w:t>Rom</w:t>
      </w:r>
      <w:r w:rsidR="00264110" w:rsidRPr="00264110">
        <w:rPr>
          <w:rFonts w:ascii="Calibri" w:hAnsi="Calibri" w:cs="Calibri"/>
          <w:sz w:val="24"/>
        </w:rPr>
        <w:t>anos</w:t>
      </w:r>
      <w:r w:rsidRPr="00264110">
        <w:rPr>
          <w:rFonts w:ascii="Calibri" w:hAnsi="Calibri" w:cs="Calibri"/>
          <w:sz w:val="24"/>
        </w:rPr>
        <w:t xml:space="preserve"> 12:10</w:t>
      </w:r>
      <w:r w:rsidRPr="001246FD">
        <w:rPr>
          <w:rFonts w:ascii="Calibri" w:hAnsi="Calibri" w:cs="Calibri"/>
          <w:sz w:val="24"/>
        </w:rPr>
        <w:t>).</w:t>
      </w:r>
    </w:p>
    <w:p w14:paraId="5835E1A7" w14:textId="7F5D0FE5" w:rsidR="0001215C" w:rsidRDefault="006F3940" w:rsidP="00264110">
      <w:pPr>
        <w:pStyle w:val="Arial11"/>
        <w:ind w:left="284" w:right="282"/>
        <w:rPr>
          <w:rFonts w:ascii="Calibri" w:hAnsi="Calibri" w:cs="Calibri"/>
          <w:sz w:val="24"/>
        </w:rPr>
      </w:pPr>
      <w:r w:rsidRPr="0001215C">
        <w:rPr>
          <w:rFonts w:ascii="Calibri" w:hAnsi="Calibri" w:cs="Calibri"/>
          <w:color w:val="000066"/>
          <w:sz w:val="24"/>
        </w:rPr>
        <w:t>Nada hagáis por rivalidad o por vanidad; antes bien, con humildad, estimando cada uno a los demás como superiores a él mismo</w:t>
      </w:r>
      <w:r w:rsidRPr="001246FD">
        <w:rPr>
          <w:rFonts w:ascii="Calibri" w:hAnsi="Calibri" w:cs="Calibri"/>
          <w:sz w:val="24"/>
        </w:rPr>
        <w:t xml:space="preserve"> (</w:t>
      </w:r>
      <w:r w:rsidRPr="005738F1">
        <w:rPr>
          <w:rFonts w:ascii="Calibri" w:hAnsi="Calibri" w:cs="Calibri"/>
          <w:sz w:val="24"/>
        </w:rPr>
        <w:t>Fil</w:t>
      </w:r>
      <w:r w:rsidR="00264110" w:rsidRPr="005738F1">
        <w:rPr>
          <w:rFonts w:ascii="Calibri" w:hAnsi="Calibri" w:cs="Calibri"/>
          <w:sz w:val="24"/>
        </w:rPr>
        <w:t>ipenses</w:t>
      </w:r>
      <w:r w:rsidRPr="005738F1">
        <w:rPr>
          <w:rFonts w:ascii="Calibri" w:hAnsi="Calibri" w:cs="Calibri"/>
          <w:sz w:val="24"/>
        </w:rPr>
        <w:t xml:space="preserve"> 2:3</w:t>
      </w:r>
      <w:r w:rsidRPr="001246FD">
        <w:rPr>
          <w:rFonts w:ascii="Calibri" w:hAnsi="Calibri" w:cs="Calibri"/>
          <w:sz w:val="24"/>
        </w:rPr>
        <w:t>).</w:t>
      </w:r>
    </w:p>
    <w:p w14:paraId="4CB0C99E" w14:textId="2036D360" w:rsidR="0001215C" w:rsidRDefault="006F3940">
      <w:pPr>
        <w:pStyle w:val="Arial11"/>
        <w:rPr>
          <w:rFonts w:ascii="Calibri" w:hAnsi="Calibri" w:cs="Calibri"/>
          <w:sz w:val="24"/>
        </w:rPr>
      </w:pPr>
      <w:r w:rsidRPr="001246FD">
        <w:rPr>
          <w:rFonts w:ascii="Calibri" w:hAnsi="Calibri" w:cs="Calibri"/>
          <w:sz w:val="24"/>
        </w:rPr>
        <w:t xml:space="preserve">El amor </w:t>
      </w:r>
      <w:r w:rsidR="0001215C">
        <w:rPr>
          <w:rFonts w:ascii="Calibri" w:hAnsi="Calibri" w:cs="Calibri"/>
          <w:sz w:val="24"/>
        </w:rPr>
        <w:t>“</w:t>
      </w:r>
      <w:r w:rsidRPr="0001215C">
        <w:rPr>
          <w:rFonts w:ascii="Calibri" w:hAnsi="Calibri" w:cs="Calibri"/>
          <w:color w:val="000066"/>
          <w:sz w:val="24"/>
        </w:rPr>
        <w:t>no busca lo suyo</w:t>
      </w:r>
      <w:r w:rsidR="0001215C">
        <w:rPr>
          <w:rFonts w:ascii="Calibri" w:hAnsi="Calibri" w:cs="Calibri"/>
          <w:sz w:val="24"/>
        </w:rPr>
        <w:t>”</w:t>
      </w:r>
      <w:r w:rsidRPr="001246FD">
        <w:rPr>
          <w:rFonts w:ascii="Calibri" w:hAnsi="Calibri" w:cs="Calibri"/>
          <w:sz w:val="24"/>
        </w:rPr>
        <w:t xml:space="preserve"> (</w:t>
      </w:r>
      <w:r w:rsidRPr="005738F1">
        <w:rPr>
          <w:rFonts w:ascii="Calibri" w:hAnsi="Calibri" w:cs="Calibri"/>
          <w:sz w:val="24"/>
        </w:rPr>
        <w:t>1 Cor</w:t>
      </w:r>
      <w:r w:rsidR="005738F1" w:rsidRPr="005738F1">
        <w:rPr>
          <w:rFonts w:ascii="Calibri" w:hAnsi="Calibri" w:cs="Calibri"/>
          <w:sz w:val="24"/>
        </w:rPr>
        <w:t>intios</w:t>
      </w:r>
      <w:r w:rsidRPr="005738F1">
        <w:rPr>
          <w:rFonts w:ascii="Calibri" w:hAnsi="Calibri" w:cs="Calibri"/>
          <w:sz w:val="24"/>
        </w:rPr>
        <w:t xml:space="preserve"> 13:5</w:t>
      </w:r>
      <w:r w:rsidRPr="001246FD">
        <w:rPr>
          <w:rFonts w:ascii="Calibri" w:hAnsi="Calibri" w:cs="Calibri"/>
          <w:sz w:val="24"/>
        </w:rPr>
        <w:t>).</w:t>
      </w:r>
    </w:p>
    <w:p w14:paraId="1587ED4D" w14:textId="2EED6A7E" w:rsidR="00BF7AD9" w:rsidRDefault="0001215C" w:rsidP="005738F1">
      <w:pPr>
        <w:pStyle w:val="Arial11"/>
        <w:ind w:left="284" w:right="282"/>
        <w:rPr>
          <w:rFonts w:ascii="Calibri" w:hAnsi="Calibri" w:cs="Calibri"/>
          <w:sz w:val="24"/>
        </w:rPr>
      </w:pPr>
      <w:r w:rsidRPr="0001215C">
        <w:rPr>
          <w:rFonts w:ascii="Calibri" w:hAnsi="Calibri" w:cs="Calibri"/>
          <w:color w:val="000066"/>
          <w:sz w:val="24"/>
        </w:rPr>
        <w:t>N</w:t>
      </w:r>
      <w:r w:rsidR="006F3940" w:rsidRPr="0001215C">
        <w:rPr>
          <w:rFonts w:ascii="Calibri" w:hAnsi="Calibri" w:cs="Calibri"/>
          <w:color w:val="000066"/>
          <w:sz w:val="24"/>
        </w:rPr>
        <w:t>o pretendáis que os llamen Rabí, porque uno es vuestro Maestro, el Cristo, y todos vosotros sois hermanos</w:t>
      </w:r>
      <w:r w:rsidR="006F3940" w:rsidRPr="001246FD">
        <w:rPr>
          <w:rFonts w:ascii="Calibri" w:hAnsi="Calibri" w:cs="Calibri"/>
          <w:sz w:val="24"/>
        </w:rPr>
        <w:t xml:space="preserve"> (</w:t>
      </w:r>
      <w:r w:rsidR="006F3940" w:rsidRPr="005738F1">
        <w:rPr>
          <w:rFonts w:ascii="Calibri" w:hAnsi="Calibri" w:cs="Calibri"/>
          <w:sz w:val="24"/>
        </w:rPr>
        <w:t>Mat</w:t>
      </w:r>
      <w:r w:rsidR="005738F1" w:rsidRPr="005738F1">
        <w:rPr>
          <w:rFonts w:ascii="Calibri" w:hAnsi="Calibri" w:cs="Calibri"/>
          <w:sz w:val="24"/>
        </w:rPr>
        <w:t>eo</w:t>
      </w:r>
      <w:r w:rsidR="006F3940" w:rsidRPr="005738F1">
        <w:rPr>
          <w:rFonts w:ascii="Calibri" w:hAnsi="Calibri" w:cs="Calibri"/>
          <w:sz w:val="24"/>
        </w:rPr>
        <w:t xml:space="preserve"> 23:8</w:t>
      </w:r>
      <w:r w:rsidR="006F3940" w:rsidRPr="001246FD">
        <w:rPr>
          <w:rFonts w:ascii="Calibri" w:hAnsi="Calibri" w:cs="Calibri"/>
          <w:sz w:val="24"/>
        </w:rPr>
        <w:t>).</w:t>
      </w:r>
      <w:r w:rsidR="006F3940" w:rsidRPr="001246FD">
        <w:rPr>
          <w:rFonts w:ascii="Calibri" w:hAnsi="Calibri" w:cs="Calibri"/>
          <w:sz w:val="24"/>
        </w:rPr>
        <w:tab/>
      </w:r>
    </w:p>
    <w:p w14:paraId="1472E46D" w14:textId="77777777" w:rsidR="0001215C" w:rsidRDefault="0001215C">
      <w:pPr>
        <w:pStyle w:val="Arial11"/>
        <w:rPr>
          <w:rFonts w:ascii="Calibri" w:hAnsi="Calibri" w:cs="Calibri"/>
          <w:sz w:val="24"/>
        </w:rPr>
      </w:pPr>
    </w:p>
    <w:p w14:paraId="55619569" w14:textId="224A38D4" w:rsidR="0001215C" w:rsidRPr="001246FD" w:rsidRDefault="0001215C">
      <w:pPr>
        <w:pStyle w:val="Arial11"/>
        <w:rPr>
          <w:rFonts w:ascii="Calibri" w:hAnsi="Calibri" w:cs="Calibri"/>
          <w:sz w:val="24"/>
        </w:rPr>
        <w:sectPr w:rsidR="0001215C" w:rsidRPr="001246FD" w:rsidSect="00A01E5E">
          <w:type w:val="continuous"/>
          <w:pgSz w:w="11906" w:h="16838"/>
          <w:pgMar w:top="1417" w:right="1701" w:bottom="1417" w:left="1701" w:header="567" w:footer="567" w:gutter="0"/>
          <w:cols w:space="567"/>
          <w:docGrid w:linePitch="360"/>
        </w:sectPr>
      </w:pPr>
    </w:p>
    <w:p w14:paraId="1BADBE54" w14:textId="77777777" w:rsidR="00BF7AD9" w:rsidRPr="001246FD" w:rsidRDefault="00BF7AD9">
      <w:pPr>
        <w:pStyle w:val="Arial11"/>
        <w:rPr>
          <w:rFonts w:ascii="Calibri" w:hAnsi="Calibri" w:cs="Calibri"/>
          <w:sz w:val="24"/>
        </w:rPr>
      </w:pPr>
    </w:p>
    <w:p w14:paraId="7A49CE04" w14:textId="3720A888" w:rsidR="00BF7AD9" w:rsidRPr="000A47AF" w:rsidRDefault="00000000">
      <w:pPr>
        <w:pStyle w:val="Arial11"/>
        <w:jc w:val="center"/>
        <w:rPr>
          <w:rFonts w:ascii="Calibri" w:hAnsi="Calibri" w:cs="Calibri"/>
          <w:sz w:val="24"/>
        </w:rPr>
      </w:pPr>
      <w:hyperlink r:id="rId8" w:history="1">
        <w:r w:rsidR="000A47AF" w:rsidRPr="000A47AF">
          <w:rPr>
            <w:rStyle w:val="Hipervnculo"/>
            <w:rFonts w:ascii="Calibri" w:hAnsi="Calibri" w:cs="Calibri"/>
            <w:color w:val="000000" w:themeColor="text1"/>
            <w:sz w:val="24"/>
            <w:u w:val="none"/>
          </w:rPr>
          <w:t>www.libros1888.com</w:t>
        </w:r>
      </w:hyperlink>
    </w:p>
    <w:p w14:paraId="7549B489" w14:textId="77777777" w:rsidR="000A47AF" w:rsidRPr="001246FD" w:rsidRDefault="000A47AF">
      <w:pPr>
        <w:pStyle w:val="Arial11"/>
        <w:jc w:val="center"/>
        <w:rPr>
          <w:rFonts w:ascii="Calibri" w:hAnsi="Calibri" w:cs="Calibri"/>
          <w:sz w:val="24"/>
        </w:rPr>
      </w:pPr>
    </w:p>
    <w:sectPr w:rsidR="000A47AF" w:rsidRPr="001246FD">
      <w:type w:val="continuous"/>
      <w:pgSz w:w="11906" w:h="16838"/>
      <w:pgMar w:top="851" w:right="374" w:bottom="851" w:left="37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DA1D5" w14:textId="77777777" w:rsidR="00CD3348" w:rsidRDefault="00CD3348">
      <w:r>
        <w:separator/>
      </w:r>
    </w:p>
  </w:endnote>
  <w:endnote w:type="continuationSeparator" w:id="0">
    <w:p w14:paraId="5DC47BA7" w14:textId="77777777" w:rsidR="00CD3348" w:rsidRDefault="00CD3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67021" w14:textId="77777777" w:rsidR="00BF7AD9" w:rsidRDefault="006F3940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93852D8" w14:textId="77777777" w:rsidR="00BF7AD9" w:rsidRDefault="00BF7AD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113A3" w14:textId="77777777" w:rsidR="001246FD" w:rsidRDefault="001246FD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6B23F1" w14:textId="77777777" w:rsidR="001246FD" w:rsidRDefault="001246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5AE27" w14:textId="77777777" w:rsidR="00CD3348" w:rsidRDefault="00CD3348">
      <w:r>
        <w:separator/>
      </w:r>
    </w:p>
  </w:footnote>
  <w:footnote w:type="continuationSeparator" w:id="0">
    <w:p w14:paraId="0D15AED3" w14:textId="77777777" w:rsidR="00CD3348" w:rsidRDefault="00CD3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yyrBiIHxPLysbzoGd1zSsj2DBEIm24vzU8b6MdhDauufKuJPJvC1vG8KA6cAKpLFRo9ZWyYbtj3cUKSMGg5dw==" w:salt="V86YQjkCoWvZ/mdoRvASE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E5E"/>
    <w:rsid w:val="0001215C"/>
    <w:rsid w:val="000834D4"/>
    <w:rsid w:val="000A47AF"/>
    <w:rsid w:val="000E12C9"/>
    <w:rsid w:val="001246FD"/>
    <w:rsid w:val="002063DC"/>
    <w:rsid w:val="00264110"/>
    <w:rsid w:val="002F3B26"/>
    <w:rsid w:val="00434F31"/>
    <w:rsid w:val="004B2ABD"/>
    <w:rsid w:val="00553612"/>
    <w:rsid w:val="005738F1"/>
    <w:rsid w:val="00593F23"/>
    <w:rsid w:val="006F3940"/>
    <w:rsid w:val="007F740F"/>
    <w:rsid w:val="00836B81"/>
    <w:rsid w:val="00840C6D"/>
    <w:rsid w:val="00875900"/>
    <w:rsid w:val="009266E6"/>
    <w:rsid w:val="00956722"/>
    <w:rsid w:val="009D3F73"/>
    <w:rsid w:val="00A01E5E"/>
    <w:rsid w:val="00B523CB"/>
    <w:rsid w:val="00BF7AD9"/>
    <w:rsid w:val="00CD3348"/>
    <w:rsid w:val="00EB41D8"/>
    <w:rsid w:val="00F40263"/>
    <w:rsid w:val="00F5440F"/>
    <w:rsid w:val="00F82043"/>
    <w:rsid w:val="00FC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FE9799"/>
  <w15:chartTrackingRefBased/>
  <w15:docId w15:val="{2F120954-7105-48D0-A834-95D2AFDC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bro">
    <w:name w:val="Libro"/>
    <w:basedOn w:val="Normal"/>
    <w:pPr>
      <w:overflowPunct w:val="0"/>
      <w:autoSpaceDE w:val="0"/>
      <w:autoSpaceDN w:val="0"/>
      <w:adjustRightInd w:val="0"/>
      <w:spacing w:before="60" w:after="60"/>
      <w:ind w:firstLine="227"/>
      <w:jc w:val="both"/>
      <w:textAlignment w:val="baseline"/>
    </w:pPr>
    <w:rPr>
      <w:sz w:val="20"/>
      <w:szCs w:val="20"/>
      <w:lang w:val="es-ES_tradnl"/>
    </w:rPr>
  </w:style>
  <w:style w:type="paragraph" w:customStyle="1" w:styleId="Texto">
    <w:name w:val="Texto"/>
    <w:basedOn w:val="Libro"/>
    <w:pPr>
      <w:spacing w:before="40" w:after="200"/>
      <w:ind w:left="227" w:right="227" w:firstLine="0"/>
    </w:pPr>
  </w:style>
  <w:style w:type="paragraph" w:customStyle="1" w:styleId="EGW">
    <w:name w:val="EGW"/>
    <w:basedOn w:val="Libro"/>
    <w:autoRedefine/>
    <w:rPr>
      <w:rFonts w:ascii="Arial" w:hAnsi="Arial" w:cs="Arial"/>
      <w:color w:val="008080"/>
    </w:rPr>
  </w:style>
  <w:style w:type="paragraph" w:customStyle="1" w:styleId="Libro12">
    <w:name w:val="Libro12"/>
    <w:basedOn w:val="Libro"/>
    <w:autoRedefine/>
    <w:rPr>
      <w:sz w:val="24"/>
    </w:rPr>
  </w:style>
  <w:style w:type="paragraph" w:customStyle="1" w:styleId="Arial11">
    <w:name w:val="Arial11"/>
    <w:basedOn w:val="Normal"/>
    <w:pPr>
      <w:spacing w:before="60" w:after="120"/>
      <w:jc w:val="both"/>
    </w:pPr>
    <w:rPr>
      <w:rFonts w:ascii="Arial" w:hAnsi="Arial"/>
      <w:sz w:val="22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1246FD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A47A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A47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751</Words>
  <Characters>4135</Characters>
  <Application>Microsoft Office Word</Application>
  <DocSecurity>8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La autoridad de la iglesia</vt:lpstr>
      <vt:lpstr>La autoridad de la iglesia</vt:lpstr>
    </vt:vector>
  </TitlesOfParts>
  <Company>LB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autoridad de la iglesia</dc:title>
  <dc:subject/>
  <dc:creator>E.J. Waggoner</dc:creator>
  <cp:keywords>1888, adventista, autoridad</cp:keywords>
  <dc:description/>
  <cp:lastModifiedBy>Luis Bueno Boix</cp:lastModifiedBy>
  <cp:revision>13</cp:revision>
  <cp:lastPrinted>2024-04-07T19:11:00Z</cp:lastPrinted>
  <dcterms:created xsi:type="dcterms:W3CDTF">2019-09-26T08:11:00Z</dcterms:created>
  <dcterms:modified xsi:type="dcterms:W3CDTF">2024-04-07T19:11:00Z</dcterms:modified>
</cp:coreProperties>
</file>