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AB44D" w14:textId="2C620453" w:rsidR="006F6D26" w:rsidRPr="00D77CAC" w:rsidRDefault="00D72F84" w:rsidP="00690C4F">
      <w:pPr>
        <w:jc w:val="center"/>
        <w:rPr>
          <w:i/>
          <w:iCs/>
          <w:szCs w:val="24"/>
        </w:rPr>
      </w:pPr>
      <w:r w:rsidRPr="00690C4F">
        <w:rPr>
          <w:sz w:val="32"/>
          <w:szCs w:val="32"/>
        </w:rPr>
        <w:t>Pacto eterno</w:t>
      </w:r>
      <w:r w:rsidR="00690C4F" w:rsidRPr="00690C4F">
        <w:rPr>
          <w:sz w:val="32"/>
          <w:szCs w:val="32"/>
        </w:rPr>
        <w:t xml:space="preserve"> (resumen bíblico)</w:t>
      </w:r>
      <w:r w:rsidR="00D77CAC">
        <w:rPr>
          <w:sz w:val="32"/>
          <w:szCs w:val="32"/>
        </w:rPr>
        <w:br/>
      </w:r>
      <w:r w:rsidR="00D77CAC" w:rsidRPr="00D77CAC">
        <w:rPr>
          <w:i/>
          <w:iCs/>
          <w:szCs w:val="24"/>
        </w:rPr>
        <w:t>LB, 14 junio 2024</w:t>
      </w:r>
    </w:p>
    <w:p w14:paraId="32D185D2" w14:textId="77777777" w:rsidR="00690C4F" w:rsidRDefault="00690C4F"/>
    <w:p w14:paraId="7D6B8636" w14:textId="61789E10" w:rsidR="00D72F84" w:rsidRDefault="00573D7F">
      <w:r>
        <w:t xml:space="preserve">La </w:t>
      </w:r>
      <w:r w:rsidR="00D72F84">
        <w:t>Biblia presenta</w:t>
      </w:r>
      <w:r>
        <w:t xml:space="preserve"> la</w:t>
      </w:r>
      <w:r w:rsidR="00D72F84">
        <w:t xml:space="preserve"> salvación bajo el paradigma de la experiencia de Abraham</w:t>
      </w:r>
      <w:r w:rsidR="00D36F8C">
        <w:t>:</w:t>
      </w:r>
    </w:p>
    <w:p w14:paraId="690D7BB3" w14:textId="10F93507" w:rsidR="00D72F84" w:rsidRDefault="00D72F84" w:rsidP="00690C4F">
      <w:pPr>
        <w:pStyle w:val="Prrafodelista"/>
        <w:numPr>
          <w:ilvl w:val="0"/>
          <w:numId w:val="1"/>
        </w:numPr>
      </w:pPr>
      <w:r>
        <w:t>Rom</w:t>
      </w:r>
      <w:r w:rsidR="00690C4F">
        <w:t>ano</w:t>
      </w:r>
      <w:r w:rsidR="00676E22">
        <w:t>s</w:t>
      </w:r>
      <w:r>
        <w:t xml:space="preserve"> 4:3-5, 20-22</w:t>
      </w:r>
    </w:p>
    <w:p w14:paraId="4E68ADA6" w14:textId="2DB397AE" w:rsidR="00D72F84" w:rsidRDefault="00690C4F">
      <w:r>
        <w:t>Ese esquema s</w:t>
      </w:r>
      <w:r w:rsidR="00D72F84">
        <w:t>e aplica a todos los que so</w:t>
      </w:r>
      <w:r w:rsidR="00573D7F">
        <w:t>n</w:t>
      </w:r>
      <w:r w:rsidR="00D72F84">
        <w:t xml:space="preserve"> de la fe de Abraham</w:t>
      </w:r>
      <w:r w:rsidR="00D36F8C">
        <w:t>:</w:t>
      </w:r>
    </w:p>
    <w:p w14:paraId="43C7D284" w14:textId="5AE3C068" w:rsidR="00D72F84" w:rsidRDefault="00D72F84" w:rsidP="00690C4F">
      <w:pPr>
        <w:pStyle w:val="Prrafodelista"/>
        <w:numPr>
          <w:ilvl w:val="0"/>
          <w:numId w:val="1"/>
        </w:numPr>
      </w:pPr>
      <w:r>
        <w:t>Gál</w:t>
      </w:r>
      <w:r w:rsidR="00690C4F">
        <w:t>atas</w:t>
      </w:r>
      <w:r>
        <w:t xml:space="preserve"> 3:29</w:t>
      </w:r>
    </w:p>
    <w:p w14:paraId="0ED78B0D" w14:textId="7BA0B045" w:rsidR="00D72F84" w:rsidRDefault="00D72F84">
      <w:r>
        <w:t>Pacto (no de forma explícita)</w:t>
      </w:r>
      <w:r w:rsidR="00975046">
        <w:t>:</w:t>
      </w:r>
      <w:r>
        <w:t xml:space="preserve"> </w:t>
      </w:r>
      <w:r w:rsidRPr="00F94CD5">
        <w:rPr>
          <w:i/>
          <w:iCs/>
        </w:rPr>
        <w:t>promesas unilaterales</w:t>
      </w:r>
      <w:r>
        <w:t xml:space="preserve"> de parte de Dios</w:t>
      </w:r>
      <w:r w:rsidR="00D36F8C">
        <w:t>:</w:t>
      </w:r>
    </w:p>
    <w:p w14:paraId="3BFA8460" w14:textId="5C165A15" w:rsidR="00D72F84" w:rsidRDefault="00D72F84" w:rsidP="00690C4F">
      <w:pPr>
        <w:pStyle w:val="Prrafodelista"/>
        <w:numPr>
          <w:ilvl w:val="0"/>
          <w:numId w:val="1"/>
        </w:numPr>
      </w:pPr>
      <w:r>
        <w:t>Gén</w:t>
      </w:r>
      <w:r w:rsidR="00690C4F">
        <w:t>esis</w:t>
      </w:r>
      <w:r>
        <w:t xml:space="preserve"> 12:1-3 (se trata del pacto: Hechos 3:25)</w:t>
      </w:r>
    </w:p>
    <w:p w14:paraId="21FE902E" w14:textId="5D1518A3" w:rsidR="00D72F84" w:rsidRDefault="00D72F84">
      <w:r>
        <w:t>Reaparece</w:t>
      </w:r>
      <w:r w:rsidR="00D36F8C">
        <w:t xml:space="preserve"> continuamente:</w:t>
      </w:r>
    </w:p>
    <w:p w14:paraId="08CF832D" w14:textId="121E7FBA" w:rsidR="00D72F84" w:rsidRDefault="00D72F84" w:rsidP="00690C4F">
      <w:pPr>
        <w:pStyle w:val="Prrafodelista"/>
        <w:numPr>
          <w:ilvl w:val="0"/>
          <w:numId w:val="1"/>
        </w:numPr>
      </w:pPr>
      <w:r>
        <w:t>Gén</w:t>
      </w:r>
      <w:r w:rsidR="00690C4F">
        <w:t>esis</w:t>
      </w:r>
      <w:r>
        <w:t xml:space="preserve"> 15:5-6 y 18</w:t>
      </w:r>
    </w:p>
    <w:p w14:paraId="5CBBF0C6" w14:textId="7C5CC415" w:rsidR="00D72F84" w:rsidRDefault="00D72F84">
      <w:r>
        <w:t xml:space="preserve">La herencia prometida no </w:t>
      </w:r>
      <w:r w:rsidR="00573D7F">
        <w:t>se limita a</w:t>
      </w:r>
      <w:r>
        <w:t xml:space="preserve"> Palestina</w:t>
      </w:r>
      <w:r w:rsidR="00573D7F">
        <w:t>. Es</w:t>
      </w:r>
      <w:r w:rsidR="00690C4F">
        <w:t xml:space="preserve"> la tierra (</w:t>
      </w:r>
      <w:r w:rsidR="00676E22">
        <w:t>renovada</w:t>
      </w:r>
      <w:r w:rsidR="00690C4F">
        <w:t>)</w:t>
      </w:r>
      <w:r w:rsidR="00D36F8C">
        <w:t>:</w:t>
      </w:r>
    </w:p>
    <w:p w14:paraId="4DDC2952" w14:textId="3E9AEEE7" w:rsidR="00D72F84" w:rsidRDefault="00D72F84" w:rsidP="00690C4F">
      <w:pPr>
        <w:pStyle w:val="Prrafodelista"/>
        <w:numPr>
          <w:ilvl w:val="0"/>
          <w:numId w:val="1"/>
        </w:numPr>
      </w:pPr>
      <w:r>
        <w:t>Rom</w:t>
      </w:r>
      <w:r w:rsidR="00690C4F">
        <w:t>anos</w:t>
      </w:r>
      <w:r>
        <w:t xml:space="preserve"> 4:13-14</w:t>
      </w:r>
    </w:p>
    <w:p w14:paraId="45C43DB3" w14:textId="0D5F1277" w:rsidR="00D72F84" w:rsidRDefault="00D72F84">
      <w:r>
        <w:t>Pacto expresado en AT</w:t>
      </w:r>
      <w:r w:rsidR="00690C4F">
        <w:t xml:space="preserve">: </w:t>
      </w:r>
      <w:r w:rsidR="00690C4F" w:rsidRPr="00F94CD5">
        <w:rPr>
          <w:i/>
          <w:iCs/>
        </w:rPr>
        <w:t>promesas unilaterales</w:t>
      </w:r>
      <w:r w:rsidR="00690C4F">
        <w:t xml:space="preserve"> de Dios</w:t>
      </w:r>
      <w:r w:rsidR="00D36F8C">
        <w:t>:</w:t>
      </w:r>
    </w:p>
    <w:p w14:paraId="494AB8A1" w14:textId="2C2F8E37" w:rsidR="00D72F84" w:rsidRDefault="00D72F84" w:rsidP="00690C4F">
      <w:pPr>
        <w:pStyle w:val="Prrafodelista"/>
        <w:numPr>
          <w:ilvl w:val="0"/>
          <w:numId w:val="1"/>
        </w:numPr>
      </w:pPr>
      <w:r>
        <w:t>Jer</w:t>
      </w:r>
      <w:r w:rsidR="00690C4F">
        <w:t>emías</w:t>
      </w:r>
      <w:r>
        <w:t xml:space="preserve"> 31:33-34</w:t>
      </w:r>
    </w:p>
    <w:p w14:paraId="656EC883" w14:textId="13540C44" w:rsidR="00D72F84" w:rsidRDefault="00D72F84">
      <w:r>
        <w:t xml:space="preserve">Es una promesa </w:t>
      </w:r>
      <w:r w:rsidRPr="00F94CD5">
        <w:rPr>
          <w:i/>
          <w:iCs/>
        </w:rPr>
        <w:t>invariable</w:t>
      </w:r>
      <w:r>
        <w:t>, por venir de quien no conoce variación</w:t>
      </w:r>
      <w:r w:rsidR="00D36F8C">
        <w:t>:</w:t>
      </w:r>
    </w:p>
    <w:p w14:paraId="6D1E764C" w14:textId="0E289B9F" w:rsidR="00D72F84" w:rsidRDefault="00D72F84" w:rsidP="00BA6078">
      <w:pPr>
        <w:pStyle w:val="Prrafodelista"/>
        <w:numPr>
          <w:ilvl w:val="0"/>
          <w:numId w:val="1"/>
        </w:numPr>
      </w:pPr>
      <w:r>
        <w:t>Jer</w:t>
      </w:r>
      <w:r w:rsidR="00BA6078">
        <w:t>emías</w:t>
      </w:r>
      <w:r>
        <w:t xml:space="preserve"> 31:35-36</w:t>
      </w:r>
      <w:r w:rsidR="00676E22">
        <w:t xml:space="preserve"> (33:25-26)</w:t>
      </w:r>
    </w:p>
    <w:p w14:paraId="6278E77A" w14:textId="1A67468D" w:rsidR="00D72F84" w:rsidRDefault="00D72F84">
      <w:r>
        <w:t>Contraste entre pacto abrahámico</w:t>
      </w:r>
      <w:r w:rsidR="00676E22">
        <w:t xml:space="preserve"> (nuevo, eterno)</w:t>
      </w:r>
      <w:r>
        <w:t xml:space="preserve"> y sinaítico</w:t>
      </w:r>
      <w:r w:rsidR="00676E22">
        <w:t xml:space="preserve"> (viejo, caduco)</w:t>
      </w:r>
      <w:r w:rsidR="00D36F8C">
        <w:t>:</w:t>
      </w:r>
    </w:p>
    <w:p w14:paraId="49F4F708" w14:textId="36D65ECB" w:rsidR="00D72F84" w:rsidRDefault="00D72F84" w:rsidP="00BA6078">
      <w:pPr>
        <w:pStyle w:val="Prrafodelista"/>
        <w:numPr>
          <w:ilvl w:val="0"/>
          <w:numId w:val="1"/>
        </w:numPr>
      </w:pPr>
      <w:r>
        <w:t>Gál</w:t>
      </w:r>
      <w:r w:rsidR="00BA6078">
        <w:t>atas</w:t>
      </w:r>
      <w:r>
        <w:t xml:space="preserve"> 4:21-31</w:t>
      </w:r>
    </w:p>
    <w:p w14:paraId="50AC3A8F" w14:textId="5579E582" w:rsidR="00D72F84" w:rsidRDefault="00D72F84">
      <w:r>
        <w:t xml:space="preserve">Pacto sinaítico no trae justificación: es ministerio de </w:t>
      </w:r>
      <w:r w:rsidRPr="00F94CD5">
        <w:rPr>
          <w:i/>
          <w:iCs/>
        </w:rPr>
        <w:t>muerte</w:t>
      </w:r>
      <w:r>
        <w:t xml:space="preserve"> y </w:t>
      </w:r>
      <w:r w:rsidRPr="00F94CD5">
        <w:rPr>
          <w:i/>
          <w:iCs/>
        </w:rPr>
        <w:t>condenación</w:t>
      </w:r>
      <w:r w:rsidR="0039429F">
        <w:t>:</w:t>
      </w:r>
    </w:p>
    <w:p w14:paraId="0C2E7E8A" w14:textId="78B4E418" w:rsidR="00D72F84" w:rsidRDefault="00D72F84" w:rsidP="00BA6078">
      <w:pPr>
        <w:pStyle w:val="Prrafodelista"/>
        <w:numPr>
          <w:ilvl w:val="0"/>
          <w:numId w:val="1"/>
        </w:numPr>
      </w:pPr>
      <w:r>
        <w:t>2 Cor</w:t>
      </w:r>
      <w:r w:rsidR="00BA6078">
        <w:t>intios</w:t>
      </w:r>
      <w:r>
        <w:t xml:space="preserve"> 3:6-9 y 14-18</w:t>
      </w:r>
    </w:p>
    <w:p w14:paraId="14EBFD5C" w14:textId="3300D2E7" w:rsidR="00D72F84" w:rsidRDefault="00975046">
      <w:r>
        <w:t xml:space="preserve">Pacto </w:t>
      </w:r>
      <w:r w:rsidR="00573D7F">
        <w:t>s</w:t>
      </w:r>
      <w:r>
        <w:t xml:space="preserve">inaítico: </w:t>
      </w:r>
      <w:r w:rsidRPr="00F94CD5">
        <w:rPr>
          <w:i/>
          <w:iCs/>
        </w:rPr>
        <w:t>promesas humanas</w:t>
      </w:r>
      <w:r w:rsidR="0039429F">
        <w:t xml:space="preserve"> con el mismo valor que las </w:t>
      </w:r>
      <w:r w:rsidR="0039429F" w:rsidRPr="00F94CD5">
        <w:rPr>
          <w:i/>
          <w:iCs/>
        </w:rPr>
        <w:t>obras humanas</w:t>
      </w:r>
      <w:r w:rsidR="00D36F8C">
        <w:t>:</w:t>
      </w:r>
    </w:p>
    <w:p w14:paraId="53809942" w14:textId="3E4FEDEE" w:rsidR="00975046" w:rsidRDefault="00975046" w:rsidP="00BA6078">
      <w:pPr>
        <w:pStyle w:val="Prrafodelista"/>
        <w:numPr>
          <w:ilvl w:val="0"/>
          <w:numId w:val="1"/>
        </w:numPr>
      </w:pPr>
      <w:r>
        <w:t>Éxodo 19:4-6 y 8 (</w:t>
      </w:r>
      <w:r w:rsidR="00BA6078">
        <w:t xml:space="preserve">significado de </w:t>
      </w:r>
      <w:r>
        <w:t>“guardar”</w:t>
      </w:r>
      <w:r w:rsidR="00D36F8C">
        <w:t xml:space="preserve"> —</w:t>
      </w:r>
      <w:r w:rsidR="00D36F8C" w:rsidRPr="00D36F8C">
        <w:rPr>
          <w:i/>
          <w:iCs/>
        </w:rPr>
        <w:t>shamar</w:t>
      </w:r>
      <w:r w:rsidR="00D36F8C">
        <w:t>—</w:t>
      </w:r>
      <w:r>
        <w:t>: Gén</w:t>
      </w:r>
      <w:r w:rsidR="00BA6078">
        <w:t>esis</w:t>
      </w:r>
      <w:r>
        <w:t xml:space="preserve"> 2:15)</w:t>
      </w:r>
    </w:p>
    <w:p w14:paraId="579D1FCB" w14:textId="40669640" w:rsidR="003F5034" w:rsidRDefault="003F5034">
      <w:r>
        <w:t>Resultado del pacto sinaítico (promesas humanas de obedienci</w:t>
      </w:r>
      <w:r w:rsidR="00783D8F">
        <w:t>a)</w:t>
      </w:r>
      <w:r w:rsidR="0039429F">
        <w:t>:</w:t>
      </w:r>
    </w:p>
    <w:p w14:paraId="05A72EDC" w14:textId="2ED98080" w:rsidR="00783D8F" w:rsidRDefault="00783D8F" w:rsidP="00BA6078">
      <w:pPr>
        <w:pStyle w:val="Prrafodelista"/>
        <w:numPr>
          <w:ilvl w:val="0"/>
          <w:numId w:val="1"/>
        </w:numPr>
      </w:pPr>
      <w:r>
        <w:t>Éxodo 32:8</w:t>
      </w:r>
    </w:p>
    <w:p w14:paraId="00D768DB" w14:textId="2B63FC3B" w:rsidR="00975046" w:rsidRDefault="00975046" w:rsidP="00BA6E8C">
      <w:pPr>
        <w:jc w:val="both"/>
      </w:pPr>
      <w:r>
        <w:t xml:space="preserve">¿Qué pacto </w:t>
      </w:r>
      <w:r w:rsidR="005079CF">
        <w:t>quería Dios que</w:t>
      </w:r>
      <w:r>
        <w:t xml:space="preserve"> guardar</w:t>
      </w:r>
      <w:r w:rsidR="005079CF">
        <w:t>an</w:t>
      </w:r>
      <w:r>
        <w:t>?</w:t>
      </w:r>
      <w:r w:rsidR="00263DF3">
        <w:t xml:space="preserve"> El pacto eterno dado a Abraham</w:t>
      </w:r>
      <w:r>
        <w:t xml:space="preserve"> </w:t>
      </w:r>
      <w:r w:rsidR="00263DF3">
        <w:t>(d</w:t>
      </w:r>
      <w:r w:rsidRPr="00F94CD5">
        <w:t>ecálogo aún no se había dado</w:t>
      </w:r>
      <w:r w:rsidR="00263DF3">
        <w:t>)</w:t>
      </w:r>
      <w:r w:rsidR="0039429F">
        <w:t>:</w:t>
      </w:r>
    </w:p>
    <w:p w14:paraId="025C53D8" w14:textId="3AE814DA" w:rsidR="00975046" w:rsidRDefault="00975046" w:rsidP="00BA6078">
      <w:pPr>
        <w:pStyle w:val="Prrafodelista"/>
        <w:numPr>
          <w:ilvl w:val="0"/>
          <w:numId w:val="1"/>
        </w:numPr>
      </w:pPr>
      <w:r>
        <w:t>Éxodo 6:4-8, 9 y 12</w:t>
      </w:r>
    </w:p>
    <w:p w14:paraId="007ABAD1" w14:textId="77777777" w:rsidR="00263DF3" w:rsidRDefault="00263DF3"/>
    <w:p w14:paraId="404584F3" w14:textId="60824415" w:rsidR="00975046" w:rsidRDefault="00975046">
      <w:r>
        <w:lastRenderedPageBreak/>
        <w:t xml:space="preserve">Contraste entre pacto </w:t>
      </w:r>
      <w:r w:rsidRPr="00F94CD5">
        <w:rPr>
          <w:i/>
          <w:iCs/>
        </w:rPr>
        <w:t>viejo</w:t>
      </w:r>
      <w:r>
        <w:t xml:space="preserve"> (Sinaí) y </w:t>
      </w:r>
      <w:r w:rsidRPr="00F94CD5">
        <w:rPr>
          <w:i/>
          <w:iCs/>
        </w:rPr>
        <w:t>nuevo</w:t>
      </w:r>
      <w:r>
        <w:t xml:space="preserve"> (o eterno)</w:t>
      </w:r>
      <w:r w:rsidR="0039429F">
        <w:t>:</w:t>
      </w:r>
    </w:p>
    <w:p w14:paraId="374B7A15" w14:textId="6E4E5147" w:rsidR="00975046" w:rsidRDefault="00975046" w:rsidP="00BA6078">
      <w:pPr>
        <w:pStyle w:val="Prrafodelista"/>
        <w:numPr>
          <w:ilvl w:val="0"/>
          <w:numId w:val="1"/>
        </w:numPr>
      </w:pPr>
      <w:r>
        <w:t>He</w:t>
      </w:r>
      <w:r w:rsidR="0039429F">
        <w:t>b</w:t>
      </w:r>
      <w:r w:rsidR="00BA6078">
        <w:t>reos</w:t>
      </w:r>
      <w:r>
        <w:t xml:space="preserve"> 8:8-13 (sinaítico es temporal y caduco)</w:t>
      </w:r>
    </w:p>
    <w:p w14:paraId="28055C5E" w14:textId="79812040" w:rsidR="003F5034" w:rsidRDefault="003F5034" w:rsidP="00BA6E8C">
      <w:pPr>
        <w:jc w:val="both"/>
      </w:pPr>
      <w:r>
        <w:t>P</w:t>
      </w:r>
      <w:r w:rsidR="00E37441">
        <w:t>acto sinaítico: p</w:t>
      </w:r>
      <w:r>
        <w:t>lan B</w:t>
      </w:r>
      <w:r w:rsidR="00BA6078">
        <w:t>, un rodeo temporal necesario por la ignorancia e incredulidad</w:t>
      </w:r>
      <w:r w:rsidR="00E37441">
        <w:t xml:space="preserve"> humanas:</w:t>
      </w:r>
    </w:p>
    <w:p w14:paraId="4D05C4C1" w14:textId="41A7BAA4" w:rsidR="003F5034" w:rsidRDefault="003F5034" w:rsidP="00BA6078">
      <w:pPr>
        <w:pStyle w:val="Prrafodelista"/>
        <w:numPr>
          <w:ilvl w:val="0"/>
          <w:numId w:val="1"/>
        </w:numPr>
      </w:pPr>
      <w:r>
        <w:t>Eze</w:t>
      </w:r>
      <w:r w:rsidR="00BA6078">
        <w:t>quiel</w:t>
      </w:r>
      <w:r>
        <w:t xml:space="preserve"> 20:25 (</w:t>
      </w:r>
      <w:r w:rsidR="00BA6078">
        <w:t>s</w:t>
      </w:r>
      <w:r>
        <w:t>istema ceremonial, Éxodo 21:24, etc</w:t>
      </w:r>
      <w:r w:rsidR="00573D7F">
        <w:t>.</w:t>
      </w:r>
      <w:r>
        <w:t>)</w:t>
      </w:r>
    </w:p>
    <w:p w14:paraId="2870D2F1" w14:textId="7F3E55AA" w:rsidR="003F5034" w:rsidRDefault="00BA6078" w:rsidP="00BA6E8C">
      <w:pPr>
        <w:jc w:val="both"/>
      </w:pPr>
      <w:r>
        <w:t xml:space="preserve">Nuevo pacto </w:t>
      </w:r>
      <w:r w:rsidR="00573D7F">
        <w:t>convierte los</w:t>
      </w:r>
      <w:r>
        <w:t xml:space="preserve"> </w:t>
      </w:r>
      <w:r w:rsidR="00E37441">
        <w:t xml:space="preserve">10 </w:t>
      </w:r>
      <w:r w:rsidR="00E37441" w:rsidRPr="00E37441">
        <w:rPr>
          <w:i/>
          <w:iCs/>
        </w:rPr>
        <w:t>mandamientos</w:t>
      </w:r>
      <w:r w:rsidR="003F5034">
        <w:t xml:space="preserve"> en </w:t>
      </w:r>
      <w:r>
        <w:t xml:space="preserve">10 </w:t>
      </w:r>
      <w:r w:rsidR="003F5034" w:rsidRPr="00E37441">
        <w:rPr>
          <w:i/>
          <w:iCs/>
        </w:rPr>
        <w:t>promesas</w:t>
      </w:r>
      <w:r w:rsidR="003F5034">
        <w:t xml:space="preserve"> de Dios</w:t>
      </w:r>
      <w:r>
        <w:t>. I</w:t>
      </w:r>
      <w:r w:rsidR="00783D8F">
        <w:t>ncluye el evangelio</w:t>
      </w:r>
      <w:r w:rsidR="00573D7F">
        <w:t xml:space="preserve"> de Cristo</w:t>
      </w:r>
      <w:r w:rsidR="00E37441">
        <w:t>:</w:t>
      </w:r>
    </w:p>
    <w:p w14:paraId="7B4FBF8B" w14:textId="667F589A" w:rsidR="003F5034" w:rsidRDefault="003F5034" w:rsidP="00BA6078">
      <w:pPr>
        <w:pStyle w:val="Prrafodelista"/>
        <w:numPr>
          <w:ilvl w:val="0"/>
          <w:numId w:val="1"/>
        </w:numPr>
      </w:pPr>
      <w:r>
        <w:t xml:space="preserve">Éxodo </w:t>
      </w:r>
      <w:r w:rsidR="00783D8F">
        <w:t>17:6</w:t>
      </w:r>
      <w:r>
        <w:t xml:space="preserve"> (Horeb es Sinaí: Sal</w:t>
      </w:r>
      <w:r w:rsidR="00BA6078">
        <w:t>mo</w:t>
      </w:r>
      <w:r>
        <w:t xml:space="preserve"> 106:19)</w:t>
      </w:r>
    </w:p>
    <w:p w14:paraId="7C64747D" w14:textId="2C667D38" w:rsidR="00783D8F" w:rsidRDefault="00783D8F" w:rsidP="00BA6078">
      <w:pPr>
        <w:pStyle w:val="Prrafodelista"/>
        <w:numPr>
          <w:ilvl w:val="0"/>
          <w:numId w:val="1"/>
        </w:numPr>
      </w:pPr>
      <w:r>
        <w:t>Éxodo 20:2</w:t>
      </w:r>
    </w:p>
    <w:p w14:paraId="43470CAE" w14:textId="760057A8" w:rsidR="003F5034" w:rsidRDefault="003F5034" w:rsidP="00BA6078">
      <w:pPr>
        <w:pStyle w:val="Prrafodelista"/>
        <w:numPr>
          <w:ilvl w:val="0"/>
          <w:numId w:val="1"/>
        </w:numPr>
      </w:pPr>
      <w:r>
        <w:t>Sal</w:t>
      </w:r>
      <w:r w:rsidR="00BA6078">
        <w:t>mo</w:t>
      </w:r>
      <w:r>
        <w:t xml:space="preserve"> </w:t>
      </w:r>
      <w:r w:rsidR="00783D8F">
        <w:t>81:8-10</w:t>
      </w:r>
    </w:p>
    <w:p w14:paraId="1EC3022F" w14:textId="3FEEE629" w:rsidR="00783D8F" w:rsidRDefault="00783D8F">
      <w:r>
        <w:t xml:space="preserve">Pacto </w:t>
      </w:r>
      <w:r w:rsidRPr="005F2B61">
        <w:rPr>
          <w:i/>
          <w:iCs/>
        </w:rPr>
        <w:t>nuevo</w:t>
      </w:r>
      <w:r>
        <w:t xml:space="preserve"> (renovado) es lo mismo que pacto </w:t>
      </w:r>
      <w:r w:rsidRPr="005F2B61">
        <w:rPr>
          <w:i/>
          <w:iCs/>
        </w:rPr>
        <w:t>eterno</w:t>
      </w:r>
    </w:p>
    <w:p w14:paraId="50B5B70A" w14:textId="7C852471" w:rsidR="00783D8F" w:rsidRDefault="00783D8F" w:rsidP="00BA6078">
      <w:pPr>
        <w:pStyle w:val="Prrafodelista"/>
        <w:numPr>
          <w:ilvl w:val="0"/>
          <w:numId w:val="2"/>
        </w:numPr>
      </w:pPr>
      <w:r>
        <w:t>Jer</w:t>
      </w:r>
      <w:r w:rsidR="00BA6078">
        <w:t>emías</w:t>
      </w:r>
      <w:r>
        <w:t xml:space="preserve"> 31:31 — 32:40</w:t>
      </w:r>
    </w:p>
    <w:p w14:paraId="3F392ABE" w14:textId="2319A8F7" w:rsidR="00783D8F" w:rsidRDefault="00783D8F" w:rsidP="00BA6078">
      <w:pPr>
        <w:pStyle w:val="Prrafodelista"/>
        <w:numPr>
          <w:ilvl w:val="0"/>
          <w:numId w:val="2"/>
        </w:numPr>
      </w:pPr>
      <w:r>
        <w:t>Mat</w:t>
      </w:r>
      <w:r w:rsidR="00BA6078">
        <w:t>eo</w:t>
      </w:r>
      <w:r>
        <w:t xml:space="preserve"> 26:28 — Heb</w:t>
      </w:r>
      <w:r w:rsidR="00BA6078">
        <w:t>reos</w:t>
      </w:r>
      <w:r>
        <w:t xml:space="preserve"> 13:20</w:t>
      </w:r>
    </w:p>
    <w:p w14:paraId="3A565F22" w14:textId="6C7E8B55" w:rsidR="00783D8F" w:rsidRDefault="00783D8F">
      <w:r>
        <w:t>A diferencia del pacto sin</w:t>
      </w:r>
      <w:r w:rsidR="00263DF3">
        <w:t>aí</w:t>
      </w:r>
      <w:r>
        <w:t>tico, el nuevo pacto</w:t>
      </w:r>
      <w:r w:rsidR="00263DF3">
        <w:t xml:space="preserve"> (o eterno)</w:t>
      </w:r>
      <w:r>
        <w:t xml:space="preserve"> es </w:t>
      </w:r>
      <w:r w:rsidRPr="005F2B61">
        <w:rPr>
          <w:i/>
          <w:iCs/>
        </w:rPr>
        <w:t>en Cristo</w:t>
      </w:r>
    </w:p>
    <w:p w14:paraId="11EF41A4" w14:textId="10A9D84D" w:rsidR="00783D8F" w:rsidRDefault="00783D8F" w:rsidP="008A44CF">
      <w:pPr>
        <w:pStyle w:val="Prrafodelista"/>
        <w:numPr>
          <w:ilvl w:val="0"/>
          <w:numId w:val="3"/>
        </w:numPr>
      </w:pPr>
      <w:r>
        <w:t>Mat</w:t>
      </w:r>
      <w:r w:rsidR="008A44CF">
        <w:t>eo</w:t>
      </w:r>
      <w:r>
        <w:t xml:space="preserve"> 26:28; 1 Cor</w:t>
      </w:r>
      <w:r w:rsidR="008A44CF">
        <w:t>intios</w:t>
      </w:r>
      <w:r>
        <w:t xml:space="preserve"> 11:25 (Cristo como </w:t>
      </w:r>
      <w:r w:rsidRPr="005F2B61">
        <w:rPr>
          <w:i/>
          <w:iCs/>
        </w:rPr>
        <w:t>sacrificio</w:t>
      </w:r>
      <w:r>
        <w:t>)</w:t>
      </w:r>
    </w:p>
    <w:p w14:paraId="7F05C1B2" w14:textId="4DB43FE7" w:rsidR="00783D8F" w:rsidRDefault="00783D8F" w:rsidP="00D77CAC">
      <w:pPr>
        <w:jc w:val="both"/>
      </w:pPr>
      <w:r>
        <w:t>A diferencia de</w:t>
      </w:r>
      <w:r w:rsidR="008A44CF">
        <w:t xml:space="preserve"> un</w:t>
      </w:r>
      <w:r>
        <w:t xml:space="preserve"> pacto humano común, que </w:t>
      </w:r>
      <w:r w:rsidRPr="008A44CF">
        <w:rPr>
          <w:i/>
          <w:iCs/>
        </w:rPr>
        <w:t>se anula al morir</w:t>
      </w:r>
      <w:r>
        <w:t xml:space="preserve"> un</w:t>
      </w:r>
      <w:r w:rsidR="008A44CF">
        <w:t>o de los</w:t>
      </w:r>
      <w:r>
        <w:t xml:space="preserve"> pactante</w:t>
      </w:r>
      <w:r w:rsidR="008A44CF">
        <w:t>s</w:t>
      </w:r>
      <w:r>
        <w:t xml:space="preserve">, el pacto nuevo o eterno queda </w:t>
      </w:r>
      <w:r w:rsidRPr="008A44CF">
        <w:rPr>
          <w:i/>
          <w:iCs/>
        </w:rPr>
        <w:t>confirmado con la muerte</w:t>
      </w:r>
      <w:r>
        <w:t xml:space="preserve"> del Pactante</w:t>
      </w:r>
      <w:r w:rsidR="00506AE5">
        <w:t>.</w:t>
      </w:r>
    </w:p>
    <w:p w14:paraId="0036B508" w14:textId="0026CF0C" w:rsidR="00506AE5" w:rsidRDefault="00506AE5" w:rsidP="00D77CAC">
      <w:pPr>
        <w:jc w:val="both"/>
      </w:pPr>
      <w:r>
        <w:t>El pacto es divino</w:t>
      </w:r>
      <w:r w:rsidR="005F2B61">
        <w:t>,</w:t>
      </w:r>
      <w:r>
        <w:t xml:space="preserve"> e</w:t>
      </w:r>
      <w:r w:rsidR="008A44CF">
        <w:t xml:space="preserve">s </w:t>
      </w:r>
      <w:r w:rsidR="008A44CF" w:rsidRPr="008A44CF">
        <w:rPr>
          <w:i/>
          <w:iCs/>
        </w:rPr>
        <w:t>eterno e</w:t>
      </w:r>
      <w:r w:rsidRPr="008A44CF">
        <w:rPr>
          <w:i/>
          <w:iCs/>
        </w:rPr>
        <w:t xml:space="preserve"> invariable</w:t>
      </w:r>
      <w:r w:rsidR="005F2B61">
        <w:t>;</w:t>
      </w:r>
      <w:r>
        <w:t xml:space="preserve"> pero hay </w:t>
      </w:r>
      <w:r w:rsidRPr="008A44CF">
        <w:rPr>
          <w:i/>
          <w:iCs/>
        </w:rPr>
        <w:t>condiciones</w:t>
      </w:r>
      <w:r>
        <w:t xml:space="preserve"> por parte del receptor (</w:t>
      </w:r>
      <w:r w:rsidR="00573D7F">
        <w:t>heredero</w:t>
      </w:r>
      <w:r>
        <w:t xml:space="preserve">): </w:t>
      </w:r>
      <w:r w:rsidRPr="00BA6E8C">
        <w:rPr>
          <w:b/>
          <w:bCs/>
        </w:rPr>
        <w:t>1</w:t>
      </w:r>
      <w:r>
        <w:t>- Ser hijo</w:t>
      </w:r>
      <w:r w:rsidR="005F2B61">
        <w:t xml:space="preserve"> / descendiente</w:t>
      </w:r>
      <w:r>
        <w:t xml:space="preserve"> (tener la fe de Abraham) y </w:t>
      </w:r>
      <w:r w:rsidRPr="00BA6E8C">
        <w:rPr>
          <w:b/>
          <w:bCs/>
        </w:rPr>
        <w:t>2</w:t>
      </w:r>
      <w:r w:rsidR="00BA6E8C">
        <w:t>-</w:t>
      </w:r>
      <w:r>
        <w:t xml:space="preserve"> Que se produzca la muerte del Testador</w:t>
      </w:r>
      <w:r w:rsidR="008A44CF">
        <w:t>:</w:t>
      </w:r>
    </w:p>
    <w:p w14:paraId="68189C34" w14:textId="0835B629" w:rsidR="00783D8F" w:rsidRDefault="00783D8F" w:rsidP="008A44CF">
      <w:pPr>
        <w:pStyle w:val="Prrafodelista"/>
        <w:numPr>
          <w:ilvl w:val="0"/>
          <w:numId w:val="3"/>
        </w:numPr>
      </w:pPr>
      <w:r>
        <w:t>Heb</w:t>
      </w:r>
      <w:r w:rsidR="008A44CF">
        <w:t>reos</w:t>
      </w:r>
      <w:r>
        <w:t xml:space="preserve"> 9:14-17; 20 y 22</w:t>
      </w:r>
      <w:r w:rsidR="00573D7F">
        <w:t>; Gálatas 3:29</w:t>
      </w:r>
    </w:p>
    <w:p w14:paraId="7089EC28" w14:textId="2BE65E53" w:rsidR="00783D8F" w:rsidRDefault="00783D8F">
      <w:r>
        <w:t xml:space="preserve">Cristo </w:t>
      </w:r>
      <w:r w:rsidR="005F2B61">
        <w:t>es el</w:t>
      </w:r>
      <w:r>
        <w:t xml:space="preserve"> </w:t>
      </w:r>
      <w:r w:rsidRPr="005F2B61">
        <w:rPr>
          <w:i/>
          <w:iCs/>
        </w:rPr>
        <w:t>mediador</w:t>
      </w:r>
      <w:r>
        <w:t xml:space="preserve"> del pacto nuevo / eterno</w:t>
      </w:r>
      <w:r w:rsidR="005F2B61">
        <w:t>:</w:t>
      </w:r>
    </w:p>
    <w:p w14:paraId="67A637EF" w14:textId="1C043421" w:rsidR="00783D8F" w:rsidRDefault="00783D8F" w:rsidP="008A44CF">
      <w:pPr>
        <w:pStyle w:val="Prrafodelista"/>
        <w:numPr>
          <w:ilvl w:val="0"/>
          <w:numId w:val="3"/>
        </w:numPr>
      </w:pPr>
      <w:r>
        <w:t>Heb</w:t>
      </w:r>
      <w:r w:rsidR="008A44CF">
        <w:t>reos</w:t>
      </w:r>
      <w:r>
        <w:t xml:space="preserve"> 12:24; 7:25</w:t>
      </w:r>
    </w:p>
    <w:p w14:paraId="002493FD" w14:textId="3FBD58EA" w:rsidR="00783D8F" w:rsidRDefault="00783D8F">
      <w:r>
        <w:t>Propósito del pacto</w:t>
      </w:r>
      <w:r w:rsidR="005F2B61">
        <w:t>:</w:t>
      </w:r>
    </w:p>
    <w:p w14:paraId="4A3B2D92" w14:textId="5E7D5A55" w:rsidR="00625FCE" w:rsidRDefault="00625FCE" w:rsidP="008A44CF">
      <w:pPr>
        <w:pStyle w:val="Prrafodelista"/>
        <w:numPr>
          <w:ilvl w:val="0"/>
          <w:numId w:val="3"/>
        </w:numPr>
      </w:pPr>
      <w:r>
        <w:t>Hechos 3:25-26</w:t>
      </w:r>
    </w:p>
    <w:p w14:paraId="25A05DF6" w14:textId="3AA29FBD" w:rsidR="00625FCE" w:rsidRDefault="00625FCE" w:rsidP="008A44CF">
      <w:pPr>
        <w:pStyle w:val="Prrafodelista"/>
        <w:numPr>
          <w:ilvl w:val="0"/>
          <w:numId w:val="3"/>
        </w:numPr>
      </w:pPr>
      <w:r>
        <w:t>Heb</w:t>
      </w:r>
      <w:r w:rsidR="008A44CF">
        <w:t>reos</w:t>
      </w:r>
      <w:r>
        <w:t xml:space="preserve"> 13:20-21</w:t>
      </w:r>
    </w:p>
    <w:p w14:paraId="19FCD015" w14:textId="77777777" w:rsidR="00F94CD5" w:rsidRDefault="00F94CD5" w:rsidP="00F94CD5">
      <w:r>
        <w:t>Resumen:</w:t>
      </w:r>
    </w:p>
    <w:p w14:paraId="26149BBF" w14:textId="6C71C39E" w:rsidR="00263DF3" w:rsidRDefault="00263DF3" w:rsidP="00980EBC">
      <w:pPr>
        <w:jc w:val="both"/>
      </w:pPr>
      <w:r>
        <w:t xml:space="preserve">De los dos pactos que encontramos en la Biblia, sólo el </w:t>
      </w:r>
      <w:r w:rsidR="00A3690A">
        <w:t>PACTO ETERNO O NUEVO</w:t>
      </w:r>
      <w:r>
        <w:t xml:space="preserve"> es de origen divino</w:t>
      </w:r>
      <w:r w:rsidR="00980EBC">
        <w:t xml:space="preserve"> y trae salvación</w:t>
      </w:r>
      <w:r>
        <w:t xml:space="preserve">. El </w:t>
      </w:r>
      <w:r w:rsidR="00A3690A">
        <w:t>PACTO DEL SINAÍ</w:t>
      </w:r>
      <w:r>
        <w:t xml:space="preserve"> </w:t>
      </w:r>
      <w:r w:rsidR="000D208F">
        <w:t>está presidido por</w:t>
      </w:r>
      <w:r w:rsidR="00980EBC">
        <w:t xml:space="preserve"> la respuesta deficiente </w:t>
      </w:r>
      <w:r w:rsidR="000D208F">
        <w:t>que corresponde a</w:t>
      </w:r>
      <w:r w:rsidR="00980EBC">
        <w:t xml:space="preserve"> una iniciativa humana de autosuficiencia</w:t>
      </w:r>
      <w:r w:rsidR="000D208F">
        <w:t xml:space="preserve">. </w:t>
      </w:r>
      <w:r w:rsidR="00980EBC">
        <w:t xml:space="preserve">Dios tuvo que </w:t>
      </w:r>
      <w:r w:rsidR="00BA6E8C">
        <w:t>con</w:t>
      </w:r>
      <w:r w:rsidR="00980EBC">
        <w:t xml:space="preserve">descender misericordiosamente a fin de permitir que </w:t>
      </w:r>
      <w:r w:rsidR="00C16A0D">
        <w:t xml:space="preserve">los israelitas </w:t>
      </w:r>
      <w:r w:rsidR="00980EBC">
        <w:t>comprendieran su total incapacidad para obedecer sin Cristo.</w:t>
      </w:r>
    </w:p>
    <w:p w14:paraId="2109A8E8" w14:textId="19386D53" w:rsidR="00980EBC" w:rsidRDefault="00980EBC" w:rsidP="00980EBC">
      <w:pPr>
        <w:jc w:val="both"/>
      </w:pPr>
      <w:r>
        <w:t xml:space="preserve">En el </w:t>
      </w:r>
      <w:r w:rsidR="00A3690A">
        <w:t>NUEVO PACTO</w:t>
      </w:r>
      <w:r>
        <w:t xml:space="preserve"> es Dios quien promete. En </w:t>
      </w:r>
      <w:r w:rsidR="00BA6E8C">
        <w:t xml:space="preserve">el </w:t>
      </w:r>
      <w:r w:rsidR="00A3690A">
        <w:t>VIEJO PACTO</w:t>
      </w:r>
      <w:r w:rsidR="00BA6E8C">
        <w:t xml:space="preserve"> somos nosotros quienes prometemos</w:t>
      </w:r>
      <w:r>
        <w:t>.</w:t>
      </w:r>
    </w:p>
    <w:p w14:paraId="4D8EFF28" w14:textId="182F389D" w:rsidR="00980EBC" w:rsidRDefault="00A3690A" w:rsidP="005645F2">
      <w:pPr>
        <w:jc w:val="both"/>
      </w:pPr>
      <w:r>
        <w:lastRenderedPageBreak/>
        <w:t>PACTO VIEJO</w:t>
      </w:r>
      <w:r w:rsidR="00980EBC">
        <w:t xml:space="preserve"> </w:t>
      </w:r>
      <w:r w:rsidR="00980EBC" w:rsidRPr="00980EBC">
        <w:rPr>
          <w:i/>
          <w:iCs/>
        </w:rPr>
        <w:t>vs</w:t>
      </w:r>
      <w:r w:rsidR="00980EBC">
        <w:t xml:space="preserve"> </w:t>
      </w:r>
      <w:r>
        <w:t xml:space="preserve">NUEVO </w:t>
      </w:r>
      <w:r w:rsidR="00980EBC">
        <w:t>no es una cuestión de tiempo cronológico. Abraham anduvo en el nuevo pacto, lo mismo que todos los héroes de la fe citados en Hebreos 11 (todos ellos viviendo en el tiempo del Antiguo Testamento). Según Gálatas 4, el nuevo y el viejo pacto existían ya en tiempo de Abraham. Estar en un pacto o en otro no depende del momento histórico en que hayamos nacido, sino de la mentalidad</w:t>
      </w:r>
      <w:r w:rsidR="000D208F">
        <w:t xml:space="preserve"> o decisión de cada uno</w:t>
      </w:r>
      <w:r w:rsidR="00980EBC">
        <w:t xml:space="preserve">: </w:t>
      </w:r>
      <w:r w:rsidR="005645F2" w:rsidRPr="00BA6E8C">
        <w:rPr>
          <w:b/>
          <w:bCs/>
        </w:rPr>
        <w:t>1</w:t>
      </w:r>
      <w:r w:rsidR="00BA6E8C">
        <w:t>-</w:t>
      </w:r>
      <w:r w:rsidR="005645F2">
        <w:t xml:space="preserve"> </w:t>
      </w:r>
      <w:r w:rsidR="005645F2" w:rsidRPr="00BA6E8C">
        <w:rPr>
          <w:i/>
          <w:iCs/>
        </w:rPr>
        <w:t>S</w:t>
      </w:r>
      <w:r w:rsidR="00980EBC" w:rsidRPr="00BA6E8C">
        <w:rPr>
          <w:i/>
          <w:iCs/>
        </w:rPr>
        <w:t>alvación por la gracia de Dios recibida por la fe</w:t>
      </w:r>
      <w:r w:rsidR="00980EBC">
        <w:t xml:space="preserve">, o bien </w:t>
      </w:r>
      <w:r w:rsidR="005645F2" w:rsidRPr="00BA6E8C">
        <w:rPr>
          <w:b/>
          <w:bCs/>
        </w:rPr>
        <w:t>2</w:t>
      </w:r>
      <w:r w:rsidR="00BA6E8C">
        <w:t>-</w:t>
      </w:r>
      <w:r w:rsidR="005645F2">
        <w:t xml:space="preserve"> </w:t>
      </w:r>
      <w:r w:rsidR="005645F2" w:rsidRPr="00BA6E8C">
        <w:rPr>
          <w:i/>
          <w:iCs/>
        </w:rPr>
        <w:t>S</w:t>
      </w:r>
      <w:r w:rsidR="00980EBC" w:rsidRPr="00BA6E8C">
        <w:rPr>
          <w:i/>
          <w:iCs/>
        </w:rPr>
        <w:t>alvación por las obras</w:t>
      </w:r>
      <w:r w:rsidR="00980EBC">
        <w:t xml:space="preserve"> (o con la aportación de nuestras obras, o</w:t>
      </w:r>
      <w:r w:rsidR="006A26F1">
        <w:t xml:space="preserve"> bien</w:t>
      </w:r>
      <w:r w:rsidR="00980EBC">
        <w:t xml:space="preserve"> promesas de obras)</w:t>
      </w:r>
      <w:r w:rsidR="005645F2">
        <w:t>. La primera es una realidad, la segunda un autoengaño</w:t>
      </w:r>
      <w:r w:rsidR="00980EBC">
        <w:t>.</w:t>
      </w:r>
    </w:p>
    <w:p w14:paraId="4164183F" w14:textId="3774A655" w:rsidR="00BA6E8C" w:rsidRDefault="005645F2" w:rsidP="005645F2">
      <w:pPr>
        <w:jc w:val="both"/>
      </w:pPr>
      <w:r>
        <w:t>VIEJO PACTO</w:t>
      </w:r>
      <w:r w:rsidR="00F94CD5">
        <w:t xml:space="preserve"> (Sinaí): </w:t>
      </w:r>
      <w:r w:rsidR="00A3690A">
        <w:t xml:space="preserve">la </w:t>
      </w:r>
      <w:r w:rsidR="00F94CD5">
        <w:t>ley está escrita en piedra. Se ve</w:t>
      </w:r>
      <w:r w:rsidR="00980EBC">
        <w:t xml:space="preserve"> el Decálogo</w:t>
      </w:r>
      <w:r w:rsidR="00F94CD5">
        <w:t xml:space="preserve"> como una serie de obligaciones y prohibiciones. La respuesta humana es </w:t>
      </w:r>
      <w:r w:rsidR="00F94CD5" w:rsidRPr="00F22624">
        <w:rPr>
          <w:i/>
          <w:iCs/>
        </w:rPr>
        <w:t>obedecer</w:t>
      </w:r>
      <w:r w:rsidR="00980EBC">
        <w:t>,</w:t>
      </w:r>
      <w:r w:rsidR="00D77CAC">
        <w:t xml:space="preserve"> o</w:t>
      </w:r>
      <w:r w:rsidR="00980EBC">
        <w:t xml:space="preserve"> bien</w:t>
      </w:r>
      <w:r w:rsidR="00D77CAC">
        <w:t xml:space="preserve"> su equivalente: prometer obediencia</w:t>
      </w:r>
      <w:r w:rsidR="00F94CD5">
        <w:t>. El resultado es la esclavitud</w:t>
      </w:r>
      <w:r w:rsidR="00D77CAC">
        <w:t xml:space="preserve"> de la desobediencia</w:t>
      </w:r>
      <w:r w:rsidR="00980EBC">
        <w:t>, que en el mejor caso nos puede llevar a buscar liberación del pecado en Cristo</w:t>
      </w:r>
      <w:r w:rsidR="00241F48">
        <w:t>, en el mejor pacto: el pacto nuevo o eterno</w:t>
      </w:r>
      <w:r w:rsidR="00980EBC">
        <w:t xml:space="preserve"> (Gálatas 3:</w:t>
      </w:r>
      <w:r w:rsidR="007E5072">
        <w:t xml:space="preserve">16-17 y </w:t>
      </w:r>
      <w:r w:rsidR="00980EBC">
        <w:t>22-26)</w:t>
      </w:r>
      <w:r w:rsidR="00F94CD5">
        <w:t>.</w:t>
      </w:r>
    </w:p>
    <w:p w14:paraId="600027E6" w14:textId="6FD0847F" w:rsidR="00F94CD5" w:rsidRDefault="005645F2" w:rsidP="005645F2">
      <w:pPr>
        <w:jc w:val="both"/>
      </w:pPr>
      <w:r>
        <w:t>NUEVO</w:t>
      </w:r>
      <w:r w:rsidR="00F94CD5">
        <w:t xml:space="preserve"> </w:t>
      </w:r>
      <w:r>
        <w:t>PACTO</w:t>
      </w:r>
      <w:r w:rsidR="009D66D4">
        <w:t xml:space="preserve"> (o eterno)</w:t>
      </w:r>
      <w:r w:rsidR="00F94CD5">
        <w:t xml:space="preserve">: Dios escribe su ley en nuestras mentes y corazones (nos hace obedientes). Los diez mandamientos vienen a ser diez promesas divinas. La respuesta humana es </w:t>
      </w:r>
      <w:r w:rsidR="00F94CD5" w:rsidRPr="00F22624">
        <w:rPr>
          <w:i/>
          <w:iCs/>
        </w:rPr>
        <w:t>creer</w:t>
      </w:r>
      <w:r w:rsidR="00F94CD5">
        <w:t xml:space="preserve"> </w:t>
      </w:r>
      <w:r w:rsidR="00980EBC">
        <w:t>—</w:t>
      </w:r>
      <w:r w:rsidR="00F94CD5">
        <w:t>tal como hizo Abraham</w:t>
      </w:r>
      <w:r w:rsidR="00980EBC">
        <w:t>—</w:t>
      </w:r>
      <w:r w:rsidR="00F94CD5">
        <w:t xml:space="preserve"> que Dios es amante y poderoso para cumplir</w:t>
      </w:r>
      <w:r w:rsidR="009D66D4">
        <w:t xml:space="preserve"> en nosotros</w:t>
      </w:r>
      <w:r w:rsidR="00F94CD5">
        <w:t xml:space="preserve"> todo lo que ha prometido. El resultado es la obediencia.</w:t>
      </w:r>
      <w:r w:rsidR="00263DF3">
        <w:t xml:space="preserve"> El mecanismo es</w:t>
      </w:r>
      <w:r w:rsidR="009D66D4">
        <w:t>:</w:t>
      </w:r>
      <w:r w:rsidR="00263DF3">
        <w:t xml:space="preserve"> Cristo (mediante el Espíritu Santo) habitando y expresándose (obrando) en nosotros</w:t>
      </w:r>
      <w:r>
        <w:t xml:space="preserve">, lo que fue igualmente cierto en tiempos del Antiguo Testamento (Isaías </w:t>
      </w:r>
      <w:r w:rsidR="00254922">
        <w:t>26</w:t>
      </w:r>
      <w:r>
        <w:t>:12)</w:t>
      </w:r>
      <w:r w:rsidR="00263DF3">
        <w:t xml:space="preserve">. </w:t>
      </w:r>
    </w:p>
    <w:p w14:paraId="563F75D4" w14:textId="63B1FAEE" w:rsidR="00F43756" w:rsidRDefault="00C158C6" w:rsidP="005645F2">
      <w:pPr>
        <w:jc w:val="both"/>
      </w:pPr>
      <w:r>
        <w:t>“</w:t>
      </w:r>
      <w:r w:rsidRPr="00C158C6">
        <w:t xml:space="preserve">¿Qué </w:t>
      </w:r>
      <w:r w:rsidRPr="009D66D4">
        <w:rPr>
          <w:i/>
          <w:iCs/>
        </w:rPr>
        <w:t>haremos</w:t>
      </w:r>
      <w:r w:rsidRPr="00C158C6">
        <w:t xml:space="preserve"> para que </w:t>
      </w:r>
      <w:r w:rsidRPr="009D66D4">
        <w:rPr>
          <w:i/>
          <w:iCs/>
        </w:rPr>
        <w:t>obremos</w:t>
      </w:r>
      <w:r w:rsidRPr="00C158C6">
        <w:t xml:space="preserve"> las obras de Dios? Respondió Jesús, y </w:t>
      </w:r>
      <w:r>
        <w:t>les dijo</w:t>
      </w:r>
      <w:r w:rsidRPr="00C158C6">
        <w:t xml:space="preserve">: Esta es la </w:t>
      </w:r>
      <w:r w:rsidRPr="009D66D4">
        <w:rPr>
          <w:i/>
          <w:iCs/>
        </w:rPr>
        <w:t>obra</w:t>
      </w:r>
      <w:r w:rsidRPr="00C158C6">
        <w:t xml:space="preserve"> de Dios, </w:t>
      </w:r>
      <w:r w:rsidR="009D66D4" w:rsidRPr="00C158C6">
        <w:t>QUE CREÁIS EN EL QUE ÉL HA ENVIADO</w:t>
      </w:r>
      <w:r>
        <w:t>”</w:t>
      </w:r>
      <w:r w:rsidRPr="00C158C6">
        <w:t xml:space="preserve"> </w:t>
      </w:r>
      <w:r>
        <w:t>(</w:t>
      </w:r>
      <w:r w:rsidRPr="00C158C6">
        <w:t>Juan 6:28-29</w:t>
      </w:r>
      <w:r>
        <w:t>).</w:t>
      </w:r>
    </w:p>
    <w:p w14:paraId="78440C9F" w14:textId="77777777" w:rsidR="00F43756" w:rsidRDefault="00F43756" w:rsidP="005645F2">
      <w:pPr>
        <w:jc w:val="both"/>
      </w:pPr>
    </w:p>
    <w:p w14:paraId="7C70536F" w14:textId="77777777" w:rsidR="00D77CAC" w:rsidRDefault="00D77CAC" w:rsidP="00D77CAC">
      <w:pPr>
        <w:jc w:val="both"/>
      </w:pPr>
    </w:p>
    <w:p w14:paraId="1C611B62" w14:textId="33647E0C" w:rsidR="00D77CAC" w:rsidRPr="00D77CAC" w:rsidRDefault="00000000" w:rsidP="00D77CAC">
      <w:pPr>
        <w:jc w:val="center"/>
      </w:pPr>
      <w:hyperlink r:id="rId7" w:history="1">
        <w:r w:rsidR="00D77CAC" w:rsidRPr="00D77CAC">
          <w:rPr>
            <w:rStyle w:val="Hipervnculo"/>
            <w:color w:val="auto"/>
            <w:u w:val="none"/>
          </w:rPr>
          <w:t>www.libros1888.com</w:t>
        </w:r>
      </w:hyperlink>
    </w:p>
    <w:p w14:paraId="58C9C022" w14:textId="77777777" w:rsidR="00D77CAC" w:rsidRDefault="00D77CAC" w:rsidP="00D77CAC">
      <w:pPr>
        <w:jc w:val="center"/>
      </w:pPr>
    </w:p>
    <w:sectPr w:rsidR="00D77CAC">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C63A2" w14:textId="77777777" w:rsidR="00830DC0" w:rsidRDefault="00830DC0" w:rsidP="00423EA2">
      <w:pPr>
        <w:spacing w:after="0" w:line="240" w:lineRule="auto"/>
      </w:pPr>
      <w:r>
        <w:separator/>
      </w:r>
    </w:p>
  </w:endnote>
  <w:endnote w:type="continuationSeparator" w:id="0">
    <w:p w14:paraId="6772BB4E" w14:textId="77777777" w:rsidR="00830DC0" w:rsidRDefault="00830DC0" w:rsidP="00423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C81A4" w14:textId="77777777" w:rsidR="00423EA2" w:rsidRDefault="00423EA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8672120"/>
      <w:docPartObj>
        <w:docPartGallery w:val="Page Numbers (Bottom of Page)"/>
        <w:docPartUnique/>
      </w:docPartObj>
    </w:sdtPr>
    <w:sdtContent>
      <w:p w14:paraId="6C3C8AD0" w14:textId="0E5B2464" w:rsidR="00423EA2" w:rsidRDefault="00423EA2">
        <w:pPr>
          <w:pStyle w:val="Piedepgina"/>
          <w:jc w:val="center"/>
        </w:pPr>
        <w:r>
          <w:fldChar w:fldCharType="begin"/>
        </w:r>
        <w:r>
          <w:instrText>PAGE   \* MERGEFORMAT</w:instrText>
        </w:r>
        <w:r>
          <w:fldChar w:fldCharType="separate"/>
        </w:r>
        <w:r>
          <w:t>2</w:t>
        </w:r>
        <w:r>
          <w:fldChar w:fldCharType="end"/>
        </w:r>
      </w:p>
    </w:sdtContent>
  </w:sdt>
  <w:p w14:paraId="7D1CD032" w14:textId="77777777" w:rsidR="00423EA2" w:rsidRDefault="00423EA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E1E2D" w14:textId="77777777" w:rsidR="00423EA2" w:rsidRDefault="00423E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3031A" w14:textId="77777777" w:rsidR="00830DC0" w:rsidRDefault="00830DC0" w:rsidP="00423EA2">
      <w:pPr>
        <w:spacing w:after="0" w:line="240" w:lineRule="auto"/>
      </w:pPr>
      <w:r>
        <w:separator/>
      </w:r>
    </w:p>
  </w:footnote>
  <w:footnote w:type="continuationSeparator" w:id="0">
    <w:p w14:paraId="27B41FCE" w14:textId="77777777" w:rsidR="00830DC0" w:rsidRDefault="00830DC0" w:rsidP="00423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3B7DC" w14:textId="77777777" w:rsidR="00423EA2" w:rsidRDefault="00423EA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A0906" w14:textId="77777777" w:rsidR="00423EA2" w:rsidRDefault="00423EA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1A8F2" w14:textId="77777777" w:rsidR="00423EA2" w:rsidRDefault="00423EA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72E5D"/>
    <w:multiLevelType w:val="hybridMultilevel"/>
    <w:tmpl w:val="B07621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B155EB"/>
    <w:multiLevelType w:val="hybridMultilevel"/>
    <w:tmpl w:val="55FAC5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3CE677A"/>
    <w:multiLevelType w:val="hybridMultilevel"/>
    <w:tmpl w:val="6B0AE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7A96AF6"/>
    <w:multiLevelType w:val="hybridMultilevel"/>
    <w:tmpl w:val="4D424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86799398">
    <w:abstractNumId w:val="2"/>
  </w:num>
  <w:num w:numId="2" w16cid:durableId="1602369722">
    <w:abstractNumId w:val="3"/>
  </w:num>
  <w:num w:numId="3" w16cid:durableId="184634666">
    <w:abstractNumId w:val="1"/>
  </w:num>
  <w:num w:numId="4" w16cid:durableId="1379890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fILfYU6NIVVnUMYGZOf6RnV+6ol10frHa7jti2EmGMZmFoNbses1bua+kkHolcnQm9wWPgHG6n384m9wM4VwTQ==" w:salt="JNarGNHEYrFSYBtsZspt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84"/>
    <w:rsid w:val="000D208F"/>
    <w:rsid w:val="00241F48"/>
    <w:rsid w:val="00254922"/>
    <w:rsid w:val="00263DF3"/>
    <w:rsid w:val="003043B8"/>
    <w:rsid w:val="0039429F"/>
    <w:rsid w:val="003F5034"/>
    <w:rsid w:val="00423EA2"/>
    <w:rsid w:val="00506AE5"/>
    <w:rsid w:val="005079CF"/>
    <w:rsid w:val="00516CBB"/>
    <w:rsid w:val="005645F2"/>
    <w:rsid w:val="00573D7F"/>
    <w:rsid w:val="005F2B61"/>
    <w:rsid w:val="00625FCE"/>
    <w:rsid w:val="00676E22"/>
    <w:rsid w:val="00690C4F"/>
    <w:rsid w:val="006A26F1"/>
    <w:rsid w:val="006F6D26"/>
    <w:rsid w:val="00730A2B"/>
    <w:rsid w:val="00783D8F"/>
    <w:rsid w:val="007E5072"/>
    <w:rsid w:val="00830DC0"/>
    <w:rsid w:val="008A44CF"/>
    <w:rsid w:val="00975046"/>
    <w:rsid w:val="00980EBC"/>
    <w:rsid w:val="009B4956"/>
    <w:rsid w:val="009D66D4"/>
    <w:rsid w:val="00A3690A"/>
    <w:rsid w:val="00A645D5"/>
    <w:rsid w:val="00A80A10"/>
    <w:rsid w:val="00B83ABC"/>
    <w:rsid w:val="00BA6078"/>
    <w:rsid w:val="00BA6E8C"/>
    <w:rsid w:val="00BE58BD"/>
    <w:rsid w:val="00C158C6"/>
    <w:rsid w:val="00C16A0D"/>
    <w:rsid w:val="00C2465F"/>
    <w:rsid w:val="00C87DAC"/>
    <w:rsid w:val="00C92E5E"/>
    <w:rsid w:val="00D36F8C"/>
    <w:rsid w:val="00D528AD"/>
    <w:rsid w:val="00D72F84"/>
    <w:rsid w:val="00D77CAC"/>
    <w:rsid w:val="00E37441"/>
    <w:rsid w:val="00EB78F5"/>
    <w:rsid w:val="00F22624"/>
    <w:rsid w:val="00F43756"/>
    <w:rsid w:val="00F94C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D35E3"/>
  <w15:chartTrackingRefBased/>
  <w15:docId w15:val="{FCC78615-07F4-46A0-B88F-0C160D7F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72F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72F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72F8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72F8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72F8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72F8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72F8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72F8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72F8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2F8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72F8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72F8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72F8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72F8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72F8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72F8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72F8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72F84"/>
    <w:rPr>
      <w:rFonts w:eastAsiaTheme="majorEastAsia" w:cstheme="majorBidi"/>
      <w:color w:val="272727" w:themeColor="text1" w:themeTint="D8"/>
    </w:rPr>
  </w:style>
  <w:style w:type="paragraph" w:styleId="Ttulo">
    <w:name w:val="Title"/>
    <w:basedOn w:val="Normal"/>
    <w:next w:val="Normal"/>
    <w:link w:val="TtuloCar"/>
    <w:uiPriority w:val="10"/>
    <w:qFormat/>
    <w:rsid w:val="00D72F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72F8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72F8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72F8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72F84"/>
    <w:pPr>
      <w:spacing w:before="160"/>
      <w:jc w:val="center"/>
    </w:pPr>
    <w:rPr>
      <w:i/>
      <w:iCs/>
      <w:color w:val="404040" w:themeColor="text1" w:themeTint="BF"/>
    </w:rPr>
  </w:style>
  <w:style w:type="character" w:customStyle="1" w:styleId="CitaCar">
    <w:name w:val="Cita Car"/>
    <w:basedOn w:val="Fuentedeprrafopredeter"/>
    <w:link w:val="Cita"/>
    <w:uiPriority w:val="29"/>
    <w:rsid w:val="00D72F84"/>
    <w:rPr>
      <w:i/>
      <w:iCs/>
      <w:color w:val="404040" w:themeColor="text1" w:themeTint="BF"/>
    </w:rPr>
  </w:style>
  <w:style w:type="paragraph" w:styleId="Prrafodelista">
    <w:name w:val="List Paragraph"/>
    <w:basedOn w:val="Normal"/>
    <w:uiPriority w:val="34"/>
    <w:qFormat/>
    <w:rsid w:val="00D72F84"/>
    <w:pPr>
      <w:ind w:left="720"/>
      <w:contextualSpacing/>
    </w:pPr>
  </w:style>
  <w:style w:type="character" w:styleId="nfasisintenso">
    <w:name w:val="Intense Emphasis"/>
    <w:basedOn w:val="Fuentedeprrafopredeter"/>
    <w:uiPriority w:val="21"/>
    <w:qFormat/>
    <w:rsid w:val="00D72F84"/>
    <w:rPr>
      <w:i/>
      <w:iCs/>
      <w:color w:val="0F4761" w:themeColor="accent1" w:themeShade="BF"/>
    </w:rPr>
  </w:style>
  <w:style w:type="paragraph" w:styleId="Citadestacada">
    <w:name w:val="Intense Quote"/>
    <w:basedOn w:val="Normal"/>
    <w:next w:val="Normal"/>
    <w:link w:val="CitadestacadaCar"/>
    <w:uiPriority w:val="30"/>
    <w:qFormat/>
    <w:rsid w:val="00D72F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72F84"/>
    <w:rPr>
      <w:i/>
      <w:iCs/>
      <w:color w:val="0F4761" w:themeColor="accent1" w:themeShade="BF"/>
    </w:rPr>
  </w:style>
  <w:style w:type="character" w:styleId="Referenciaintensa">
    <w:name w:val="Intense Reference"/>
    <w:basedOn w:val="Fuentedeprrafopredeter"/>
    <w:uiPriority w:val="32"/>
    <w:qFormat/>
    <w:rsid w:val="00D72F84"/>
    <w:rPr>
      <w:b/>
      <w:bCs/>
      <w:smallCaps/>
      <w:color w:val="0F4761" w:themeColor="accent1" w:themeShade="BF"/>
      <w:spacing w:val="5"/>
    </w:rPr>
  </w:style>
  <w:style w:type="character" w:styleId="Hipervnculo">
    <w:name w:val="Hyperlink"/>
    <w:basedOn w:val="Fuentedeprrafopredeter"/>
    <w:uiPriority w:val="99"/>
    <w:unhideWhenUsed/>
    <w:rsid w:val="00D77CAC"/>
    <w:rPr>
      <w:color w:val="467886" w:themeColor="hyperlink"/>
      <w:u w:val="single"/>
    </w:rPr>
  </w:style>
  <w:style w:type="character" w:styleId="Mencinsinresolver">
    <w:name w:val="Unresolved Mention"/>
    <w:basedOn w:val="Fuentedeprrafopredeter"/>
    <w:uiPriority w:val="99"/>
    <w:semiHidden/>
    <w:unhideWhenUsed/>
    <w:rsid w:val="00D77CAC"/>
    <w:rPr>
      <w:color w:val="605E5C"/>
      <w:shd w:val="clear" w:color="auto" w:fill="E1DFDD"/>
    </w:rPr>
  </w:style>
  <w:style w:type="paragraph" w:styleId="Encabezado">
    <w:name w:val="header"/>
    <w:basedOn w:val="Normal"/>
    <w:link w:val="EncabezadoCar"/>
    <w:uiPriority w:val="99"/>
    <w:unhideWhenUsed/>
    <w:rsid w:val="00423E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3EA2"/>
  </w:style>
  <w:style w:type="paragraph" w:styleId="Piedepgina">
    <w:name w:val="footer"/>
    <w:basedOn w:val="Normal"/>
    <w:link w:val="PiedepginaCar"/>
    <w:uiPriority w:val="99"/>
    <w:unhideWhenUsed/>
    <w:rsid w:val="00423E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3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705</Words>
  <Characters>3880</Characters>
  <Application>Microsoft Office Word</Application>
  <DocSecurity>8</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33</cp:revision>
  <cp:lastPrinted>2024-06-15T18:22:00Z</cp:lastPrinted>
  <dcterms:created xsi:type="dcterms:W3CDTF">2024-06-14T09:21:00Z</dcterms:created>
  <dcterms:modified xsi:type="dcterms:W3CDTF">2024-06-15T21:22:00Z</dcterms:modified>
</cp:coreProperties>
</file>