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4C610" w14:textId="289F08E8" w:rsidR="00E91F78" w:rsidRPr="008F15FD" w:rsidRDefault="00E91F78" w:rsidP="00E7467A">
      <w:pPr>
        <w:pStyle w:val="Libro12"/>
        <w:ind w:firstLine="0"/>
        <w:jc w:val="center"/>
        <w:rPr>
          <w:rFonts w:asciiTheme="minorHAnsi" w:hAnsiTheme="minorHAnsi" w:cstheme="minorHAnsi"/>
          <w:b/>
          <w:color w:val="000080"/>
          <w:sz w:val="36"/>
          <w:szCs w:val="36"/>
          <w:lang w:val="es-ES"/>
        </w:rPr>
      </w:pPr>
      <w:r w:rsidRPr="008F15FD">
        <w:rPr>
          <w:rFonts w:asciiTheme="minorHAnsi" w:hAnsiTheme="minorHAnsi" w:cstheme="minorHAnsi"/>
          <w:b/>
          <w:color w:val="000080"/>
          <w:sz w:val="36"/>
          <w:szCs w:val="36"/>
          <w:lang w:val="es-ES"/>
        </w:rPr>
        <w:t>El significado</w:t>
      </w:r>
      <w:r w:rsidR="008F15FD" w:rsidRPr="008F15FD">
        <w:rPr>
          <w:rFonts w:asciiTheme="minorHAnsi" w:hAnsiTheme="minorHAnsi" w:cstheme="minorHAnsi"/>
          <w:b/>
          <w:color w:val="000080"/>
          <w:sz w:val="36"/>
          <w:szCs w:val="36"/>
          <w:lang w:val="es-ES"/>
        </w:rPr>
        <w:t xml:space="preserve"> actual</w:t>
      </w:r>
      <w:r w:rsidRPr="008F15FD">
        <w:rPr>
          <w:rFonts w:asciiTheme="minorHAnsi" w:hAnsiTheme="minorHAnsi" w:cstheme="minorHAnsi"/>
          <w:b/>
          <w:color w:val="000080"/>
          <w:sz w:val="36"/>
          <w:szCs w:val="36"/>
          <w:lang w:val="es-ES"/>
        </w:rPr>
        <w:t xml:space="preserve"> del juicio</w:t>
      </w:r>
    </w:p>
    <w:p w14:paraId="251F1022" w14:textId="30D11B06" w:rsidR="00E91F78" w:rsidRPr="00E7467A" w:rsidRDefault="004F453F" w:rsidP="00E7467A">
      <w:pPr>
        <w:pStyle w:val="Libro12"/>
        <w:ind w:firstLine="0"/>
        <w:jc w:val="center"/>
        <w:rPr>
          <w:rFonts w:asciiTheme="minorHAnsi" w:hAnsiTheme="minorHAnsi" w:cstheme="minorHAnsi"/>
          <w:bCs/>
          <w:color w:val="000000" w:themeColor="text1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  <w:lang w:val="es-ES"/>
        </w:rPr>
        <w:t>R.J. Wieland</w:t>
      </w:r>
      <w:r w:rsidRPr="00E7467A">
        <w:rPr>
          <w:rFonts w:asciiTheme="minorHAnsi" w:hAnsiTheme="minorHAnsi" w:cstheme="minorHAnsi"/>
          <w:bCs/>
          <w:color w:val="000000" w:themeColor="text1"/>
          <w:sz w:val="28"/>
          <w:szCs w:val="28"/>
          <w:lang w:val="es-ES"/>
        </w:rPr>
        <w:t xml:space="preserve">, </w:t>
      </w:r>
      <w:r w:rsidR="00566945">
        <w:rPr>
          <w:rFonts w:asciiTheme="minorHAnsi" w:hAnsiTheme="minorHAnsi" w:cstheme="minorHAnsi"/>
          <w:bCs/>
          <w:color w:val="000000" w:themeColor="text1"/>
          <w:sz w:val="28"/>
          <w:szCs w:val="28"/>
          <w:lang w:val="es-ES"/>
        </w:rPr>
        <w:t>notas</w:t>
      </w:r>
      <w:r w:rsidR="00E91F78" w:rsidRPr="00E7467A">
        <w:rPr>
          <w:rFonts w:asciiTheme="minorHAnsi" w:hAnsiTheme="minorHAnsi" w:cstheme="minorHAnsi"/>
          <w:bCs/>
          <w:color w:val="000000" w:themeColor="text1"/>
          <w:sz w:val="28"/>
          <w:szCs w:val="28"/>
          <w:lang w:val="es-ES"/>
        </w:rPr>
        <w:t xml:space="preserve"> </w:t>
      </w:r>
      <w:r w:rsidRPr="00E7467A">
        <w:rPr>
          <w:rFonts w:asciiTheme="minorHAnsi" w:hAnsiTheme="minorHAnsi" w:cstheme="minorHAnsi"/>
          <w:bCs/>
          <w:color w:val="000000" w:themeColor="text1"/>
          <w:sz w:val="28"/>
          <w:szCs w:val="28"/>
          <w:lang w:val="es-ES"/>
        </w:rPr>
        <w:t>escuela sabática nº 14; 29 septiembre 2006</w:t>
      </w:r>
    </w:p>
    <w:p w14:paraId="33BAA44C" w14:textId="77777777" w:rsidR="00E91F78" w:rsidRPr="00E7467A" w:rsidRDefault="00E91F78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</w:p>
    <w:p w14:paraId="1A3DB714" w14:textId="77777777" w:rsidR="00E91F78" w:rsidRPr="00E7467A" w:rsidRDefault="00E91F78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  <w:sectPr w:rsidR="00E91F78" w:rsidRPr="00E7467A" w:rsidSect="00E7467A">
          <w:footerReference w:type="even" r:id="rId6"/>
          <w:footerReference w:type="default" r:id="rId7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14:paraId="4CA527F9" w14:textId="18BB7D4D" w:rsidR="002F5148" w:rsidRPr="00E7467A" w:rsidRDefault="0062614C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La Guía de Estudio que está a punto de terminar es digna de ser </w:t>
      </w:r>
      <w:r w:rsidR="003F3D73" w:rsidRPr="00E7467A">
        <w:rPr>
          <w:rFonts w:asciiTheme="minorHAnsi" w:hAnsiTheme="minorHAnsi" w:cstheme="minorHAnsi"/>
          <w:sz w:val="28"/>
          <w:szCs w:val="28"/>
          <w:lang w:val="es-ES"/>
        </w:rPr>
        <w:t>atesor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ada y restudiada. Pide al S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e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ñor que grabe en lo profundo de tu corazón las ve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r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dades </w:t>
      </w:r>
      <w:r w:rsidR="002F5148" w:rsidRPr="00E7467A">
        <w:rPr>
          <w:rFonts w:asciiTheme="minorHAnsi" w:hAnsiTheme="minorHAnsi" w:cstheme="minorHAnsi"/>
          <w:sz w:val="28"/>
          <w:szCs w:val="28"/>
          <w:lang w:val="es-ES"/>
        </w:rPr>
        <w:t>que has podido</w:t>
      </w:r>
      <w:r w:rsidR="00256317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descubrir y</w:t>
      </w:r>
      <w:r w:rsidR="002F5148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apreciar durante estas catorce lecciones.</w:t>
      </w:r>
    </w:p>
    <w:p w14:paraId="76FB4DA6" w14:textId="28F0937D" w:rsidR="008F7209" w:rsidRPr="00E7467A" w:rsidRDefault="00D05B04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No es ningún secreto que las verdades objeto de estudio en este trimestre son desafiadas, rechazadas o ignoradas por una parte significativa de la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I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glesia mundial. </w:t>
      </w:r>
      <w:r w:rsidR="00256317" w:rsidRPr="00E7467A">
        <w:rPr>
          <w:rFonts w:asciiTheme="minorHAnsi" w:hAnsiTheme="minorHAnsi" w:cstheme="minorHAnsi"/>
          <w:sz w:val="28"/>
          <w:szCs w:val="28"/>
          <w:lang w:val="es-ES"/>
        </w:rPr>
        <w:t>Destaquemos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aquí algunos puntos </w:t>
      </w:r>
      <w:r w:rsidR="000B79D2" w:rsidRPr="00E7467A">
        <w:rPr>
          <w:rFonts w:asciiTheme="minorHAnsi" w:hAnsiTheme="minorHAnsi" w:cstheme="minorHAnsi"/>
          <w:sz w:val="28"/>
          <w:szCs w:val="28"/>
          <w:lang w:val="es-ES"/>
        </w:rPr>
        <w:t>impo</w:t>
      </w:r>
      <w:r w:rsidR="000B79D2" w:rsidRPr="00E7467A">
        <w:rPr>
          <w:rFonts w:asciiTheme="minorHAnsi" w:hAnsiTheme="minorHAnsi" w:cstheme="minorHAnsi"/>
          <w:sz w:val="28"/>
          <w:szCs w:val="28"/>
          <w:lang w:val="es-ES"/>
        </w:rPr>
        <w:t>r</w:t>
      </w:r>
      <w:r w:rsidR="000B79D2" w:rsidRPr="00E7467A">
        <w:rPr>
          <w:rFonts w:asciiTheme="minorHAnsi" w:hAnsiTheme="minorHAnsi" w:cstheme="minorHAnsi"/>
          <w:sz w:val="28"/>
          <w:szCs w:val="28"/>
          <w:lang w:val="es-ES"/>
        </w:rPr>
        <w:t>tantes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:</w:t>
      </w:r>
    </w:p>
    <w:p w14:paraId="21DEE37A" w14:textId="74BAFEE7" w:rsidR="00D05B04" w:rsidRPr="00E7467A" w:rsidRDefault="00D05B04" w:rsidP="00694C4A">
      <w:pPr>
        <w:pStyle w:val="Libro12"/>
        <w:ind w:left="567" w:hanging="425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(</w:t>
      </w:r>
      <w:r w:rsidRPr="008F15FD">
        <w:rPr>
          <w:rFonts w:asciiTheme="minorHAnsi" w:hAnsiTheme="minorHAnsi" w:cstheme="minorHAnsi"/>
          <w:b/>
          <w:bCs/>
          <w:sz w:val="28"/>
          <w:szCs w:val="28"/>
          <w:lang w:val="es-ES"/>
        </w:rPr>
        <w:t>1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) </w:t>
      </w:r>
      <w:r w:rsidR="000B79D2" w:rsidRPr="00E7467A">
        <w:rPr>
          <w:rFonts w:asciiTheme="minorHAnsi" w:hAnsiTheme="minorHAnsi" w:cstheme="minorHAnsi"/>
          <w:sz w:val="28"/>
          <w:szCs w:val="28"/>
          <w:lang w:val="es-ES"/>
        </w:rPr>
        <w:t>La verdad es más importante que el mero co</w:t>
      </w:r>
      <w:r w:rsidR="000B79D2" w:rsidRPr="00E7467A">
        <w:rPr>
          <w:rFonts w:asciiTheme="minorHAnsi" w:hAnsiTheme="minorHAnsi" w:cstheme="minorHAnsi"/>
          <w:sz w:val="28"/>
          <w:szCs w:val="28"/>
          <w:lang w:val="es-ES"/>
        </w:rPr>
        <w:t>n</w:t>
      </w:r>
      <w:r w:rsidR="000B79D2" w:rsidRPr="00E7467A">
        <w:rPr>
          <w:rFonts w:asciiTheme="minorHAnsi" w:hAnsiTheme="minorHAnsi" w:cstheme="minorHAnsi"/>
          <w:sz w:val="28"/>
          <w:szCs w:val="28"/>
          <w:lang w:val="es-ES"/>
        </w:rPr>
        <w:t>senso eclesiástico. “</w:t>
      </w:r>
      <w:r w:rsidR="007077ED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Compra la verdad y no la ve</w:t>
      </w:r>
      <w:r w:rsidR="007077ED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n</w:t>
      </w:r>
      <w:r w:rsidR="007077ED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das</w:t>
      </w:r>
      <w:r w:rsidR="007077ED" w:rsidRPr="00E7467A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7077ED" w:rsidRPr="008F15FD">
        <w:rPr>
          <w:rFonts w:asciiTheme="minorHAnsi" w:hAnsiTheme="minorHAnsi" w:cstheme="minorHAnsi"/>
          <w:b/>
          <w:bCs/>
          <w:sz w:val="28"/>
          <w:szCs w:val="28"/>
          <w:lang w:val="es-ES"/>
        </w:rPr>
        <w:t>Prov 23:23</w:t>
      </w:r>
      <w:r w:rsidR="007077ED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982289" w:rsidRPr="00E7467A">
        <w:rPr>
          <w:rFonts w:asciiTheme="minorHAnsi" w:hAnsiTheme="minorHAnsi" w:cstheme="minorHAnsi"/>
          <w:sz w:val="28"/>
          <w:szCs w:val="28"/>
          <w:lang w:val="es-ES"/>
        </w:rPr>
        <w:t>El propio Jesús promete: “</w:t>
      </w:r>
      <w:r w:rsidR="003850B8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Con</w:t>
      </w:r>
      <w:r w:rsidR="003850B8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o</w:t>
      </w:r>
      <w:r w:rsidR="003850B8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ceréis la verdad, y la verdad os hará libres</w:t>
      </w:r>
      <w:r w:rsidR="003850B8" w:rsidRPr="00E7467A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3850B8" w:rsidRPr="008F15FD">
        <w:rPr>
          <w:rFonts w:asciiTheme="minorHAnsi" w:hAnsiTheme="minorHAnsi" w:cstheme="minorHAnsi"/>
          <w:b/>
          <w:bCs/>
          <w:sz w:val="28"/>
          <w:szCs w:val="28"/>
          <w:lang w:val="es-ES"/>
        </w:rPr>
        <w:t>Juan 8:32</w:t>
      </w:r>
      <w:r w:rsidR="003850B8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911552" w:rsidRPr="00E7467A">
        <w:rPr>
          <w:rFonts w:asciiTheme="minorHAnsi" w:hAnsiTheme="minorHAnsi" w:cstheme="minorHAnsi"/>
          <w:sz w:val="28"/>
          <w:szCs w:val="28"/>
          <w:lang w:val="es-ES"/>
        </w:rPr>
        <w:t>La verdad impedirá que tropieces y que ve</w:t>
      </w:r>
      <w:r w:rsidR="00911552" w:rsidRPr="00E7467A">
        <w:rPr>
          <w:rFonts w:asciiTheme="minorHAnsi" w:hAnsiTheme="minorHAnsi" w:cstheme="minorHAnsi"/>
          <w:sz w:val="28"/>
          <w:szCs w:val="28"/>
          <w:lang w:val="es-ES"/>
        </w:rPr>
        <w:t>n</w:t>
      </w:r>
      <w:r w:rsidR="00911552" w:rsidRPr="00E7467A">
        <w:rPr>
          <w:rFonts w:asciiTheme="minorHAnsi" w:hAnsiTheme="minorHAnsi" w:cstheme="minorHAnsi"/>
          <w:sz w:val="28"/>
          <w:szCs w:val="28"/>
          <w:lang w:val="es-ES"/>
        </w:rPr>
        <w:t>das tu preciosa primogenitura cuando se imponga la ineludible “</w:t>
      </w:r>
      <w:r w:rsidR="00911552"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marca de la bestia</w:t>
      </w:r>
      <w:r w:rsidR="00911552" w:rsidRPr="00E7467A">
        <w:rPr>
          <w:rFonts w:asciiTheme="minorHAnsi" w:hAnsiTheme="minorHAnsi" w:cstheme="minorHAnsi"/>
          <w:sz w:val="28"/>
          <w:szCs w:val="28"/>
          <w:lang w:val="es-ES"/>
        </w:rPr>
        <w:t>”.</w:t>
      </w:r>
    </w:p>
    <w:p w14:paraId="7EC970B2" w14:textId="00F24AB9" w:rsidR="00911552" w:rsidRPr="00E7467A" w:rsidRDefault="00911552" w:rsidP="00694C4A">
      <w:pPr>
        <w:pStyle w:val="Libro12"/>
        <w:ind w:left="567" w:hanging="425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(</w:t>
      </w:r>
      <w:r w:rsidRPr="008F15FD">
        <w:rPr>
          <w:rFonts w:asciiTheme="minorHAnsi" w:hAnsiTheme="minorHAnsi" w:cstheme="minorHAnsi"/>
          <w:b/>
          <w:bCs/>
          <w:sz w:val="28"/>
          <w:szCs w:val="28"/>
          <w:lang w:val="es-ES"/>
        </w:rPr>
        <w:t>2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) 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Expresándolo de otra manera: ¿Será nuestra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I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>glesia</w:t>
      </w:r>
      <w:r w:rsidR="00256317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en verdad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a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dventista del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éptimo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d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>ía, o e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tamos viniendo a </w:t>
      </w:r>
      <w:r w:rsidR="00E13E9D" w:rsidRPr="00E7467A">
        <w:rPr>
          <w:rFonts w:asciiTheme="minorHAnsi" w:hAnsiTheme="minorHAnsi" w:cstheme="minorHAnsi"/>
          <w:sz w:val="28"/>
          <w:szCs w:val="28"/>
          <w:lang w:val="es-ES"/>
        </w:rPr>
        <w:t>convertirnos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(imperceptiblemente)</w:t>
      </w:r>
      <w:r w:rsidR="00E13E9D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en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la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I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glesia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b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autista del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éptimo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d</w:t>
      </w:r>
      <w:r w:rsidR="004139A9" w:rsidRPr="00E7467A">
        <w:rPr>
          <w:rFonts w:asciiTheme="minorHAnsi" w:hAnsiTheme="minorHAnsi" w:cstheme="minorHAnsi"/>
          <w:sz w:val="28"/>
          <w:szCs w:val="28"/>
          <w:lang w:val="es-ES"/>
        </w:rPr>
        <w:t>ía?</w:t>
      </w:r>
    </w:p>
    <w:p w14:paraId="10F55168" w14:textId="2C1D1CEE" w:rsidR="004139A9" w:rsidRPr="00E7467A" w:rsidRDefault="004139A9" w:rsidP="00694C4A">
      <w:pPr>
        <w:pStyle w:val="Libro12"/>
        <w:ind w:left="567" w:hanging="425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(</w:t>
      </w:r>
      <w:r w:rsidRPr="008F15FD">
        <w:rPr>
          <w:rFonts w:asciiTheme="minorHAnsi" w:hAnsiTheme="minorHAnsi" w:cstheme="minorHAnsi"/>
          <w:b/>
          <w:bCs/>
          <w:sz w:val="28"/>
          <w:szCs w:val="28"/>
          <w:lang w:val="es-ES"/>
        </w:rPr>
        <w:t>3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) ¿En qué consiste el Bautismo del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s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éptimo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d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ía? 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Es algo así como una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I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glesia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a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>dve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>n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tista del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éptimo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d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>ía a la que se le ha sustraído la verdad de la purificación del santuario en 1844 (la verdad que nos ha hecho el pueblo singular que s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>o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mos). Los Bautistas del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éptimo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d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>ía son buenas personas</w:t>
      </w:r>
      <w:r w:rsidR="00D242D8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sin ninguna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duda</w:t>
      </w:r>
      <w:r w:rsidR="00D242D8" w:rsidRPr="00E7467A">
        <w:rPr>
          <w:rFonts w:asciiTheme="minorHAnsi" w:hAnsiTheme="minorHAnsi" w:cstheme="minorHAnsi"/>
          <w:sz w:val="28"/>
          <w:szCs w:val="28"/>
          <w:lang w:val="es-ES"/>
        </w:rPr>
        <w:t>. No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es ese el asunto; pero en general e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tán en la confusión, habiendo perdido la razón </w:t>
      </w:r>
      <w:r w:rsidR="002C4923" w:rsidRPr="00E7467A">
        <w:rPr>
          <w:rFonts w:asciiTheme="minorHAnsi" w:hAnsiTheme="minorHAnsi" w:cstheme="minorHAnsi"/>
          <w:sz w:val="28"/>
          <w:szCs w:val="28"/>
          <w:lang w:val="es-ES"/>
        </w:rPr>
        <w:t>que nos da existencia</w:t>
      </w:r>
      <w:r w:rsidR="009827F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como pueblo.</w:t>
      </w:r>
    </w:p>
    <w:p w14:paraId="0BC9BF00" w14:textId="77777777" w:rsidR="00694C4A" w:rsidRDefault="00694C4A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</w:p>
    <w:p w14:paraId="2E40B642" w14:textId="4CB9B7B7" w:rsidR="00BE0077" w:rsidRPr="00E7467A" w:rsidRDefault="006D731B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E</w:t>
      </w:r>
      <w:r w:rsidR="008F1BA8" w:rsidRPr="00E7467A">
        <w:rPr>
          <w:rFonts w:asciiTheme="minorHAnsi" w:hAnsiTheme="minorHAnsi" w:cstheme="minorHAnsi"/>
          <w:sz w:val="28"/>
          <w:szCs w:val="28"/>
          <w:lang w:val="es-ES"/>
        </w:rPr>
        <w:t>sta es la cuestión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: ¿</w:t>
      </w:r>
      <w:r w:rsidRPr="00604E0B">
        <w:rPr>
          <w:rFonts w:asciiTheme="minorHAnsi" w:hAnsiTheme="minorHAnsi" w:cstheme="minorHAnsi"/>
          <w:i/>
          <w:iCs/>
          <w:sz w:val="28"/>
          <w:szCs w:val="28"/>
          <w:lang w:val="es-ES"/>
        </w:rPr>
        <w:t>Cuál es hoy el significado del ju</w:t>
      </w:r>
      <w:r w:rsidRPr="00604E0B">
        <w:rPr>
          <w:rFonts w:asciiTheme="minorHAnsi" w:hAnsiTheme="minorHAnsi" w:cstheme="minorHAnsi"/>
          <w:i/>
          <w:iCs/>
          <w:sz w:val="28"/>
          <w:szCs w:val="28"/>
          <w:lang w:val="es-ES"/>
        </w:rPr>
        <w:t>i</w:t>
      </w:r>
      <w:r w:rsidRPr="00604E0B">
        <w:rPr>
          <w:rFonts w:asciiTheme="minorHAnsi" w:hAnsiTheme="minorHAnsi" w:cstheme="minorHAnsi"/>
          <w:i/>
          <w:iCs/>
          <w:sz w:val="28"/>
          <w:szCs w:val="28"/>
          <w:lang w:val="es-ES"/>
        </w:rPr>
        <w:t>cio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?</w:t>
      </w:r>
    </w:p>
    <w:p w14:paraId="069E0DA6" w14:textId="77777777" w:rsidR="00694C4A" w:rsidRDefault="00694C4A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</w:p>
    <w:p w14:paraId="039CD3A7" w14:textId="55B11C78" w:rsidR="006D731B" w:rsidRPr="00E7467A" w:rsidRDefault="00D758F1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No se trata de una orden divina que genera mi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e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do, algo así como: 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‘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¡Sé perfecto, o asume que te vas a perder!</w:t>
      </w:r>
      <w:r w:rsidR="008F15FD">
        <w:rPr>
          <w:rFonts w:asciiTheme="minorHAnsi" w:hAnsiTheme="minorHAnsi" w:cstheme="minorHAnsi"/>
          <w:sz w:val="28"/>
          <w:szCs w:val="28"/>
          <w:lang w:val="es-ES"/>
        </w:rPr>
        <w:t>’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Esa noción de la imperiosidad divina ha sido causa de desánimo entre la juventud, y ha co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n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tribuido a la confusión reinante. </w:t>
      </w:r>
      <w:r w:rsidR="005E074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Dios no está por la labor de echar fuera de su reino a las personas, sino que está haciendo todo lo posible para llevarlas a él, </w:t>
      </w:r>
      <w:r w:rsidR="004247DC" w:rsidRPr="00E7467A">
        <w:rPr>
          <w:rFonts w:asciiTheme="minorHAnsi" w:hAnsiTheme="minorHAnsi" w:cstheme="minorHAnsi"/>
          <w:sz w:val="28"/>
          <w:szCs w:val="28"/>
          <w:lang w:val="es-ES"/>
        </w:rPr>
        <w:t>para</w:t>
      </w:r>
      <w:r w:rsidR="005E074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que vivan en la felicidad por siempre.</w:t>
      </w:r>
    </w:p>
    <w:p w14:paraId="327060B2" w14:textId="77777777" w:rsidR="00C919BF" w:rsidRPr="00E7467A" w:rsidRDefault="005E074E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Se trata simplemente de permitir al Espíritu Santo que realice la obra que desea llevar a cabo</w:t>
      </w:r>
      <w:r w:rsidR="005E4832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: perdonar todos nuestros pecados y reconciliar </w:t>
      </w:r>
      <w:r w:rsidR="005E4832" w:rsidRPr="00E7467A">
        <w:rPr>
          <w:rFonts w:asciiTheme="minorHAnsi" w:hAnsiTheme="minorHAnsi" w:cstheme="minorHAnsi"/>
          <w:sz w:val="28"/>
          <w:szCs w:val="28"/>
          <w:lang w:val="es-ES"/>
        </w:rPr>
        <w:lastRenderedPageBreak/>
        <w:t xml:space="preserve">completamente nuestros corazones alejados de Aquel que es nuestro Salvador. </w:t>
      </w:r>
      <w:r w:rsidR="00CD39F4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No es nuestra obra el hacernos “perfectos” a nosotros mismos, ni lo ha sido nunca. </w:t>
      </w:r>
      <w:r w:rsidR="00821F88" w:rsidRPr="00E7467A">
        <w:rPr>
          <w:rFonts w:asciiTheme="minorHAnsi" w:hAnsiTheme="minorHAnsi" w:cstheme="minorHAnsi"/>
          <w:sz w:val="28"/>
          <w:szCs w:val="28"/>
          <w:lang w:val="es-ES"/>
        </w:rPr>
        <w:t>¡Es la obra del Salvador! Sí que toca a nosotros dejar de esto</w:t>
      </w:r>
      <w:r w:rsidR="00821F88" w:rsidRPr="00E7467A">
        <w:rPr>
          <w:rFonts w:asciiTheme="minorHAnsi" w:hAnsiTheme="minorHAnsi" w:cstheme="minorHAnsi"/>
          <w:sz w:val="28"/>
          <w:szCs w:val="28"/>
          <w:lang w:val="es-ES"/>
        </w:rPr>
        <w:t>r</w:t>
      </w:r>
      <w:r w:rsidR="00821F88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barlo en su obra, y permitirle avanzar </w:t>
      </w:r>
      <w:r w:rsidR="00F61C8B" w:rsidRPr="00E7467A">
        <w:rPr>
          <w:rFonts w:asciiTheme="minorHAnsi" w:hAnsiTheme="minorHAnsi" w:cstheme="minorHAnsi"/>
          <w:sz w:val="28"/>
          <w:szCs w:val="28"/>
          <w:lang w:val="es-ES"/>
        </w:rPr>
        <w:t>mediante la labor de su Espíritu Santo, quien está haciendo afl</w:t>
      </w:r>
      <w:r w:rsidR="00F61C8B" w:rsidRPr="00E7467A">
        <w:rPr>
          <w:rFonts w:asciiTheme="minorHAnsi" w:hAnsiTheme="minorHAnsi" w:cstheme="minorHAnsi"/>
          <w:sz w:val="28"/>
          <w:szCs w:val="28"/>
          <w:lang w:val="es-ES"/>
        </w:rPr>
        <w:t>o</w:t>
      </w:r>
      <w:r w:rsidR="00F61C8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rar continuamente </w:t>
      </w:r>
      <w:r w:rsidR="005448CE" w:rsidRPr="00E7467A">
        <w:rPr>
          <w:rFonts w:asciiTheme="minorHAnsi" w:hAnsiTheme="minorHAnsi" w:cstheme="minorHAnsi"/>
          <w:sz w:val="28"/>
          <w:szCs w:val="28"/>
          <w:lang w:val="es-ES"/>
        </w:rPr>
        <w:t>pecados sumergidos en lo profu</w:t>
      </w:r>
      <w:r w:rsidR="005448CE" w:rsidRPr="00E7467A">
        <w:rPr>
          <w:rFonts w:asciiTheme="minorHAnsi" w:hAnsiTheme="minorHAnsi" w:cstheme="minorHAnsi"/>
          <w:sz w:val="28"/>
          <w:szCs w:val="28"/>
          <w:lang w:val="es-ES"/>
        </w:rPr>
        <w:t>n</w:t>
      </w:r>
      <w:r w:rsidR="005448C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do, pecados de cuya </w:t>
      </w:r>
      <w:r w:rsidR="00461229" w:rsidRPr="00E7467A">
        <w:rPr>
          <w:rFonts w:asciiTheme="minorHAnsi" w:hAnsiTheme="minorHAnsi" w:cstheme="minorHAnsi"/>
          <w:sz w:val="28"/>
          <w:szCs w:val="28"/>
          <w:lang w:val="es-ES"/>
        </w:rPr>
        <w:t>pres</w:t>
      </w:r>
      <w:r w:rsidR="005448CE" w:rsidRPr="00E7467A">
        <w:rPr>
          <w:rFonts w:asciiTheme="minorHAnsi" w:hAnsiTheme="minorHAnsi" w:cstheme="minorHAnsi"/>
          <w:sz w:val="28"/>
          <w:szCs w:val="28"/>
          <w:lang w:val="es-ES"/>
        </w:rPr>
        <w:t>encia en nosotros ni siqui</w:t>
      </w:r>
      <w:r w:rsidR="005448CE" w:rsidRPr="00E7467A">
        <w:rPr>
          <w:rFonts w:asciiTheme="minorHAnsi" w:hAnsiTheme="minorHAnsi" w:cstheme="minorHAnsi"/>
          <w:sz w:val="28"/>
          <w:szCs w:val="28"/>
          <w:lang w:val="es-ES"/>
        </w:rPr>
        <w:t>e</w:t>
      </w:r>
      <w:r w:rsidR="005448C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ra habíamos soñado. </w:t>
      </w:r>
      <w:r w:rsidR="0050655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Puedes decirle: ‘Sí. Adelante. Prefiero a Cristo que </w:t>
      </w:r>
      <w:r w:rsidR="0057510B" w:rsidRPr="00E7467A">
        <w:rPr>
          <w:rFonts w:asciiTheme="minorHAnsi" w:hAnsiTheme="minorHAnsi" w:cstheme="minorHAnsi"/>
          <w:sz w:val="28"/>
          <w:szCs w:val="28"/>
          <w:lang w:val="es-ES"/>
        </w:rPr>
        <w:t>al</w:t>
      </w:r>
      <w:r w:rsidR="0050655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pecado’, o puedes decirle: </w:t>
      </w:r>
      <w:r w:rsidR="002D4D83" w:rsidRPr="00E7467A">
        <w:rPr>
          <w:rFonts w:asciiTheme="minorHAnsi" w:hAnsiTheme="minorHAnsi" w:cstheme="minorHAnsi"/>
          <w:sz w:val="28"/>
          <w:szCs w:val="28"/>
          <w:lang w:val="es-ES"/>
        </w:rPr>
        <w:t>‘Déjame en paz. Quizá en otra ocasión...</w:t>
      </w:r>
      <w:r w:rsidR="00C919BF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No quiero vencer y desprenderme de eso que me </w:t>
      </w:r>
      <w:r w:rsidR="004356DC" w:rsidRPr="00E7467A">
        <w:rPr>
          <w:rFonts w:asciiTheme="minorHAnsi" w:hAnsiTheme="minorHAnsi" w:cstheme="minorHAnsi"/>
          <w:sz w:val="28"/>
          <w:szCs w:val="28"/>
          <w:lang w:val="es-ES"/>
        </w:rPr>
        <w:t>resulta tan agradable</w:t>
      </w:r>
      <w:r w:rsidR="002D4D83" w:rsidRPr="00E7467A">
        <w:rPr>
          <w:rFonts w:asciiTheme="minorHAnsi" w:hAnsiTheme="minorHAnsi" w:cstheme="minorHAnsi"/>
          <w:sz w:val="28"/>
          <w:szCs w:val="28"/>
          <w:lang w:val="es-ES"/>
        </w:rPr>
        <w:t>’</w:t>
      </w:r>
      <w:r w:rsidR="00C919BF" w:rsidRPr="00E7467A">
        <w:rPr>
          <w:rFonts w:asciiTheme="minorHAnsi" w:hAnsiTheme="minorHAnsi" w:cstheme="minorHAnsi"/>
          <w:sz w:val="28"/>
          <w:szCs w:val="28"/>
          <w:lang w:val="es-ES"/>
        </w:rPr>
        <w:t>. Y el juicio va avanzando veinticuatro horas al día, siete días a la semana.</w:t>
      </w:r>
    </w:p>
    <w:p w14:paraId="3D01722B" w14:textId="77777777" w:rsidR="008F15FD" w:rsidRDefault="005842CB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El día simbólico de la expiación que tenía lugar una vez al año, enseñaba preciosas buenas nuevas:</w:t>
      </w:r>
    </w:p>
    <w:p w14:paraId="14B64E9B" w14:textId="30F25565" w:rsidR="008F15FD" w:rsidRDefault="0034290D" w:rsidP="008F15FD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 xml:space="preserve">En este día se hará expiación por vosotros, y seréis limpios de </w:t>
      </w:r>
      <w:r w:rsidRPr="008F15FD">
        <w:rPr>
          <w:rFonts w:asciiTheme="minorHAnsi" w:hAnsiTheme="minorHAnsi" w:cstheme="minorHAnsi"/>
          <w:i/>
          <w:color w:val="000066"/>
          <w:sz w:val="28"/>
          <w:szCs w:val="28"/>
          <w:lang w:val="es-ES"/>
        </w:rPr>
        <w:t>todos vuestros pecados</w:t>
      </w:r>
      <w:r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 xml:space="preserve"> delante de Jeh</w:t>
      </w:r>
      <w:r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o</w:t>
      </w:r>
      <w:r w:rsidRPr="008F15FD">
        <w:rPr>
          <w:rFonts w:asciiTheme="minorHAnsi" w:hAnsiTheme="minorHAnsi" w:cstheme="minorHAnsi"/>
          <w:color w:val="000066"/>
          <w:sz w:val="28"/>
          <w:szCs w:val="28"/>
          <w:lang w:val="es-ES"/>
        </w:rPr>
        <w:t>vá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” (eso incluye los pecados de los que no teníamos conocimiento</w:t>
      </w:r>
      <w:r w:rsidR="002E250A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, </w:t>
      </w:r>
      <w:r w:rsidRPr="008F15FD">
        <w:rPr>
          <w:rFonts w:asciiTheme="minorHAnsi" w:hAnsiTheme="minorHAnsi" w:cstheme="minorHAnsi"/>
          <w:b/>
          <w:bCs/>
          <w:sz w:val="28"/>
          <w:szCs w:val="28"/>
          <w:lang w:val="es-ES"/>
        </w:rPr>
        <w:t>Lev 16:30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).</w:t>
      </w:r>
    </w:p>
    <w:p w14:paraId="1C3A5AE4" w14:textId="72DF36AF" w:rsidR="005E074E" w:rsidRPr="00E7467A" w:rsidRDefault="00951BAC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Pero observa: ¿</w:t>
      </w:r>
      <w:r w:rsidR="00BB6CB4">
        <w:rPr>
          <w:rFonts w:asciiTheme="minorHAnsi" w:hAnsiTheme="minorHAnsi" w:cstheme="minorHAnsi"/>
          <w:sz w:val="28"/>
          <w:szCs w:val="28"/>
          <w:lang w:val="es-ES"/>
        </w:rPr>
        <w:t>q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uién efectuaba la obra? El sumo sacerdote, simbolizando </w:t>
      </w:r>
      <w:r w:rsidR="007F451D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a Jesús, nuestro Señor y Salvador. </w:t>
      </w:r>
      <w:r w:rsidR="00140CC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Es cierto que el pueblo debía </w:t>
      </w:r>
      <w:r w:rsidR="00140CC5" w:rsidRPr="00E7467A">
        <w:rPr>
          <w:rFonts w:asciiTheme="minorHAnsi" w:hAnsiTheme="minorHAnsi" w:cstheme="minorHAnsi"/>
          <w:i/>
          <w:sz w:val="28"/>
          <w:szCs w:val="28"/>
          <w:lang w:val="es-ES"/>
        </w:rPr>
        <w:t>cooperar</w:t>
      </w:r>
      <w:r w:rsidR="00140CC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con el sumo sacerdote. </w:t>
      </w:r>
      <w:r w:rsidR="0093431B" w:rsidRPr="00E7467A">
        <w:rPr>
          <w:rFonts w:asciiTheme="minorHAnsi" w:hAnsiTheme="minorHAnsi" w:cstheme="minorHAnsi"/>
          <w:sz w:val="28"/>
          <w:szCs w:val="28"/>
          <w:lang w:val="es-ES"/>
        </w:rPr>
        <w:t>En general, los israelitas mantenían ese pequeño día de la expiación como algo sagrado</w:t>
      </w:r>
      <w:r w:rsidR="009C71B1" w:rsidRPr="00E7467A">
        <w:rPr>
          <w:rFonts w:asciiTheme="minorHAnsi" w:hAnsiTheme="minorHAnsi" w:cstheme="minorHAnsi"/>
          <w:sz w:val="28"/>
          <w:szCs w:val="28"/>
          <w:lang w:val="es-ES"/>
        </w:rPr>
        <w:t>. ¡Cuánto más deb</w:t>
      </w:r>
      <w:r w:rsidR="009C71B1" w:rsidRPr="00E7467A">
        <w:rPr>
          <w:rFonts w:asciiTheme="minorHAnsi" w:hAnsiTheme="minorHAnsi" w:cstheme="minorHAnsi"/>
          <w:sz w:val="28"/>
          <w:szCs w:val="28"/>
          <w:lang w:val="es-ES"/>
        </w:rPr>
        <w:t>i</w:t>
      </w:r>
      <w:r w:rsidR="009C71B1" w:rsidRPr="00E7467A">
        <w:rPr>
          <w:rFonts w:asciiTheme="minorHAnsi" w:hAnsiTheme="minorHAnsi" w:cstheme="minorHAnsi"/>
          <w:sz w:val="28"/>
          <w:szCs w:val="28"/>
          <w:lang w:val="es-ES"/>
        </w:rPr>
        <w:t>éramos nosotros observar el gran y auténtico Día de la Expiación, que viene dándose desde 1844, fecha marcada por el final de los dos mil trescientos días-años de la profecía!</w:t>
      </w:r>
    </w:p>
    <w:p w14:paraId="05BDA896" w14:textId="77777777" w:rsidR="009C71B1" w:rsidRPr="00E7467A" w:rsidRDefault="00380A4D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Una grave distorsión de esas buenas nuevas ha hecho que algunos piensen que lo anterior es equiv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a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lente a la herejía del perfeccionismo. Añade a esa concepción equivocada la constatación universal de cuán imperfectos somos, y comprenderás la prisión de malas nuevas y pesimismo en la que tantos están encerrados. ¿Quién puede encontrar deseable una vida así?</w:t>
      </w:r>
    </w:p>
    <w:p w14:paraId="57F9281B" w14:textId="505050B4" w:rsidR="00380A4D" w:rsidRPr="00E7467A" w:rsidRDefault="00AE2296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A fin de corregir esa distorsión y de </w:t>
      </w:r>
      <w:r w:rsidR="00EF1734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crear a los cristianos más felices sobre la tierra, Dios envió en su gran misericordia </w:t>
      </w:r>
      <w:r w:rsidR="002D172D" w:rsidRPr="00E7467A">
        <w:rPr>
          <w:rFonts w:asciiTheme="minorHAnsi" w:hAnsiTheme="minorHAnsi" w:cstheme="minorHAnsi"/>
          <w:sz w:val="28"/>
          <w:szCs w:val="28"/>
          <w:lang w:val="es-ES"/>
        </w:rPr>
        <w:t>el preciosísimo mensaje de 1888. Al ser recibido, vendría a significar algo así como el cumplimiento de lo que simbolizaba aquel décimo día del séptimo mes. ¡El día terminaba</w:t>
      </w:r>
      <w:r w:rsidR="00160286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con todo el pueblo</w:t>
      </w:r>
      <w:r w:rsidR="002D172D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flotando en el aire de felicidad! </w:t>
      </w:r>
      <w:r w:rsidR="00C6585F" w:rsidRPr="00E7467A">
        <w:rPr>
          <w:rFonts w:asciiTheme="minorHAnsi" w:hAnsiTheme="minorHAnsi" w:cstheme="minorHAnsi"/>
          <w:sz w:val="28"/>
          <w:szCs w:val="28"/>
          <w:lang w:val="es-ES"/>
        </w:rPr>
        <w:t>Est</w:t>
      </w:r>
      <w:r w:rsidR="00C6585F" w:rsidRPr="00E7467A">
        <w:rPr>
          <w:rFonts w:asciiTheme="minorHAnsi" w:hAnsiTheme="minorHAnsi" w:cstheme="minorHAnsi"/>
          <w:sz w:val="28"/>
          <w:szCs w:val="28"/>
          <w:lang w:val="es-ES"/>
        </w:rPr>
        <w:t>a</w:t>
      </w:r>
      <w:r w:rsidR="00C6585F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ban de nuevo plenamente felices por </w:t>
      </w:r>
      <w:r w:rsidR="00CA681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estar de nuevo reconciliados </w:t>
      </w:r>
      <w:r w:rsidR="00C43111" w:rsidRPr="00E7467A">
        <w:rPr>
          <w:rFonts w:asciiTheme="minorHAnsi" w:hAnsiTheme="minorHAnsi" w:cstheme="minorHAnsi"/>
          <w:sz w:val="28"/>
          <w:szCs w:val="28"/>
          <w:lang w:val="es-ES"/>
        </w:rPr>
        <w:t>-</w:t>
      </w:r>
      <w:r w:rsidR="00CA681E" w:rsidRPr="00E7467A">
        <w:rPr>
          <w:rFonts w:asciiTheme="minorHAnsi" w:hAnsiTheme="minorHAnsi" w:cstheme="minorHAnsi"/>
          <w:sz w:val="28"/>
          <w:szCs w:val="28"/>
          <w:lang w:val="es-ES"/>
        </w:rPr>
        <w:t>en comunión</w:t>
      </w:r>
      <w:r w:rsidR="00C43111" w:rsidRPr="00E7467A">
        <w:rPr>
          <w:rFonts w:asciiTheme="minorHAnsi" w:hAnsiTheme="minorHAnsi" w:cstheme="minorHAnsi"/>
          <w:sz w:val="28"/>
          <w:szCs w:val="28"/>
          <w:lang w:val="es-ES"/>
        </w:rPr>
        <w:t>-</w:t>
      </w:r>
      <w:r w:rsidR="00CA681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con Dios y con cada uno de sus semejantes. </w:t>
      </w:r>
      <w:r w:rsidR="00B833D8" w:rsidRPr="00E7467A">
        <w:rPr>
          <w:rFonts w:asciiTheme="minorHAnsi" w:hAnsiTheme="minorHAnsi" w:cstheme="minorHAnsi"/>
          <w:sz w:val="28"/>
          <w:szCs w:val="28"/>
          <w:lang w:val="es-ES"/>
        </w:rPr>
        <w:t>Las preciosas buenas nuevas del Día de la Expiación están pletóricas de poder.</w:t>
      </w:r>
    </w:p>
    <w:p w14:paraId="0C8474B2" w14:textId="26391062" w:rsidR="00B833D8" w:rsidRPr="00E7467A" w:rsidRDefault="00BA29B8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En aquel día simbólico desaparecían las enemi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s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tades, se re</w:t>
      </w:r>
      <w:r w:rsidR="00BD4C24" w:rsidRPr="00E7467A">
        <w:rPr>
          <w:rFonts w:asciiTheme="minorHAnsi" w:hAnsiTheme="minorHAnsi" w:cstheme="minorHAnsi"/>
          <w:sz w:val="28"/>
          <w:szCs w:val="28"/>
          <w:lang w:val="es-ES"/>
        </w:rPr>
        <w:t>componí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an las relaciones rotas. </w:t>
      </w:r>
      <w:r w:rsidR="001327BD" w:rsidRPr="00E7467A">
        <w:rPr>
          <w:rFonts w:asciiTheme="minorHAnsi" w:hAnsiTheme="minorHAnsi" w:cstheme="minorHAnsi"/>
          <w:sz w:val="28"/>
          <w:szCs w:val="28"/>
          <w:lang w:val="es-ES"/>
        </w:rPr>
        <w:t>Esposos y esposas recuperaban aquel amor que los había unido. Hasta la más seductora idolatría que</w:t>
      </w:r>
      <w:r w:rsidR="00604E0B" w:rsidRPr="00604E0B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r w:rsidR="00604E0B" w:rsidRPr="00E7467A">
        <w:rPr>
          <w:rFonts w:asciiTheme="minorHAnsi" w:hAnsiTheme="minorHAnsi" w:cstheme="minorHAnsi"/>
          <w:sz w:val="28"/>
          <w:szCs w:val="28"/>
          <w:lang w:val="es-ES"/>
        </w:rPr>
        <w:t>tan frecuentemente</w:t>
      </w:r>
      <w:r w:rsidR="001327BD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los </w:t>
      </w:r>
      <w:r w:rsidR="001327BD" w:rsidRPr="00E7467A">
        <w:rPr>
          <w:rFonts w:asciiTheme="minorHAnsi" w:hAnsiTheme="minorHAnsi" w:cstheme="minorHAnsi"/>
          <w:sz w:val="28"/>
          <w:szCs w:val="28"/>
          <w:lang w:val="es-ES"/>
        </w:rPr>
        <w:lastRenderedPageBreak/>
        <w:t xml:space="preserve">entrampaba era objeto de repudio, pues </w:t>
      </w:r>
      <w:r w:rsidR="00F6095D" w:rsidRPr="00E7467A">
        <w:rPr>
          <w:rFonts w:asciiTheme="minorHAnsi" w:hAnsiTheme="minorHAnsi" w:cstheme="minorHAnsi"/>
          <w:sz w:val="28"/>
          <w:szCs w:val="28"/>
          <w:lang w:val="es-ES"/>
        </w:rPr>
        <w:t>en aquel gran día habían gustado algo mucho mejor</w:t>
      </w:r>
      <w:r w:rsidR="006C61BB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: el poder del evangelio. </w:t>
      </w:r>
      <w:r w:rsidR="00F76E3C" w:rsidRPr="00E7467A">
        <w:rPr>
          <w:rFonts w:asciiTheme="minorHAnsi" w:hAnsiTheme="minorHAnsi" w:cstheme="minorHAnsi"/>
          <w:sz w:val="28"/>
          <w:szCs w:val="28"/>
          <w:lang w:val="es-ES"/>
        </w:rPr>
        <w:t>Se trata de “Elías” haciendo “</w:t>
      </w:r>
      <w:r w:rsidR="00F76E3C" w:rsidRPr="00604E0B">
        <w:rPr>
          <w:rFonts w:asciiTheme="minorHAnsi" w:hAnsiTheme="minorHAnsi" w:cstheme="minorHAnsi"/>
          <w:color w:val="000066"/>
          <w:sz w:val="28"/>
          <w:szCs w:val="28"/>
          <w:lang w:val="es-ES"/>
        </w:rPr>
        <w:t>volver el corazón</w:t>
      </w:r>
      <w:r w:rsidR="00F76E3C" w:rsidRPr="00E7467A">
        <w:rPr>
          <w:rFonts w:asciiTheme="minorHAnsi" w:hAnsiTheme="minorHAnsi" w:cstheme="minorHAnsi"/>
          <w:sz w:val="28"/>
          <w:szCs w:val="28"/>
          <w:lang w:val="es-ES"/>
        </w:rPr>
        <w:t>” de unos hacia los otros</w:t>
      </w:r>
      <w:r w:rsidR="0064186B" w:rsidRPr="00E7467A">
        <w:rPr>
          <w:rFonts w:asciiTheme="minorHAnsi" w:hAnsiTheme="minorHAnsi" w:cstheme="minorHAnsi"/>
          <w:sz w:val="28"/>
          <w:szCs w:val="28"/>
          <w:lang w:val="es-ES"/>
        </w:rPr>
        <w:t>.</w:t>
      </w:r>
    </w:p>
    <w:p w14:paraId="507D7ED2" w14:textId="55F7BF91" w:rsidR="0064186B" w:rsidRPr="00E7467A" w:rsidRDefault="0064186B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Era el plan de Dios que el Día de la Expiación que se inició en 1844 terminara con la aceptación</w:t>
      </w:r>
      <w:r w:rsidR="00604E0B">
        <w:rPr>
          <w:rFonts w:asciiTheme="minorHAnsi" w:hAnsiTheme="minorHAnsi" w:cstheme="minorHAnsi"/>
          <w:sz w:val="28"/>
          <w:szCs w:val="28"/>
          <w:lang w:val="es-ES"/>
        </w:rPr>
        <w:t xml:space="preserve">, 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y no el rechazo </w:t>
      </w:r>
      <w:r w:rsidR="00604E0B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Pr="00604E0B">
        <w:rPr>
          <w:rFonts w:asciiTheme="minorHAnsi" w:hAnsiTheme="minorHAnsi" w:cstheme="minorHAnsi"/>
          <w:color w:val="800000"/>
          <w:sz w:val="28"/>
          <w:szCs w:val="28"/>
          <w:lang w:val="es-ES"/>
        </w:rPr>
        <w:t>en gran medida</w:t>
      </w:r>
      <w:r w:rsidR="00604E0B">
        <w:rPr>
          <w:rFonts w:asciiTheme="minorHAnsi" w:hAnsiTheme="minorHAnsi" w:cstheme="minorHAnsi"/>
          <w:sz w:val="28"/>
          <w:szCs w:val="28"/>
          <w:lang w:val="es-ES"/>
        </w:rPr>
        <w:t>”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del preciosísimo mensaje dado en 1888, previsto para florecer en la iluminación de toda la tierra con la gloria señalada por ese cuarto ángel de </w:t>
      </w:r>
      <w:r w:rsidRPr="00604E0B">
        <w:rPr>
          <w:rFonts w:asciiTheme="minorHAnsi" w:hAnsiTheme="minorHAnsi" w:cstheme="minorHAnsi"/>
          <w:b/>
          <w:bCs/>
          <w:sz w:val="28"/>
          <w:szCs w:val="28"/>
          <w:lang w:val="es-ES"/>
        </w:rPr>
        <w:t>Apocalipsis 18</w:t>
      </w:r>
      <w:r w:rsidR="00504027" w:rsidRPr="00E7467A">
        <w:rPr>
          <w:rFonts w:asciiTheme="minorHAnsi" w:hAnsiTheme="minorHAnsi" w:cstheme="minorHAnsi"/>
          <w:sz w:val="28"/>
          <w:szCs w:val="28"/>
          <w:lang w:val="es-ES"/>
        </w:rPr>
        <w:t>, en “</w:t>
      </w:r>
      <w:r w:rsidR="00504027" w:rsidRPr="00604E0B">
        <w:rPr>
          <w:rFonts w:asciiTheme="minorHAnsi" w:hAnsiTheme="minorHAnsi" w:cstheme="minorHAnsi"/>
          <w:color w:val="800000"/>
          <w:sz w:val="28"/>
          <w:szCs w:val="28"/>
          <w:lang w:val="es-ES"/>
        </w:rPr>
        <w:t>mov</w:t>
      </w:r>
      <w:r w:rsidR="00504027" w:rsidRPr="00604E0B">
        <w:rPr>
          <w:rFonts w:asciiTheme="minorHAnsi" w:hAnsiTheme="minorHAnsi" w:cstheme="minorHAnsi"/>
          <w:color w:val="800000"/>
          <w:sz w:val="28"/>
          <w:szCs w:val="28"/>
          <w:lang w:val="es-ES"/>
        </w:rPr>
        <w:t>i</w:t>
      </w:r>
      <w:r w:rsidR="00504027" w:rsidRPr="00604E0B">
        <w:rPr>
          <w:rFonts w:asciiTheme="minorHAnsi" w:hAnsiTheme="minorHAnsi" w:cstheme="minorHAnsi"/>
          <w:color w:val="800000"/>
          <w:sz w:val="28"/>
          <w:szCs w:val="28"/>
          <w:lang w:val="es-ES"/>
        </w:rPr>
        <w:t>mientos finales</w:t>
      </w:r>
      <w:r w:rsidR="00504027" w:rsidRPr="00E7467A">
        <w:rPr>
          <w:rFonts w:asciiTheme="minorHAnsi" w:hAnsiTheme="minorHAnsi" w:cstheme="minorHAnsi"/>
          <w:sz w:val="28"/>
          <w:szCs w:val="28"/>
          <w:lang w:val="es-ES"/>
        </w:rPr>
        <w:t>” que serían “</w:t>
      </w:r>
      <w:r w:rsidR="00504027" w:rsidRPr="00604E0B">
        <w:rPr>
          <w:rFonts w:asciiTheme="minorHAnsi" w:hAnsiTheme="minorHAnsi" w:cstheme="minorHAnsi"/>
          <w:color w:val="800000"/>
          <w:sz w:val="28"/>
          <w:szCs w:val="28"/>
          <w:lang w:val="es-ES"/>
        </w:rPr>
        <w:t>rápidos</w:t>
      </w:r>
      <w:r w:rsidR="00504027" w:rsidRPr="00E7467A">
        <w:rPr>
          <w:rFonts w:asciiTheme="minorHAnsi" w:hAnsiTheme="minorHAnsi" w:cstheme="minorHAnsi"/>
          <w:sz w:val="28"/>
          <w:szCs w:val="28"/>
          <w:lang w:val="es-ES"/>
        </w:rPr>
        <w:t>”</w:t>
      </w:r>
      <w:r w:rsidR="004E70AE" w:rsidRPr="00E7467A">
        <w:rPr>
          <w:rFonts w:asciiTheme="minorHAnsi" w:hAnsiTheme="minorHAnsi" w:cstheme="minorHAnsi"/>
          <w:sz w:val="28"/>
          <w:szCs w:val="28"/>
          <w:lang w:val="es-ES"/>
        </w:rPr>
        <w:t>, y que tan</w:t>
      </w:r>
      <w:r w:rsidR="00904537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atrás quedaron ya</w:t>
      </w:r>
      <w:r w:rsidR="004E70AE" w:rsidRPr="00E7467A">
        <w:rPr>
          <w:rFonts w:asciiTheme="minorHAnsi" w:hAnsiTheme="minorHAnsi" w:cstheme="minorHAnsi"/>
          <w:sz w:val="28"/>
          <w:szCs w:val="28"/>
          <w:lang w:val="es-ES"/>
        </w:rPr>
        <w:t>.</w:t>
      </w:r>
    </w:p>
    <w:p w14:paraId="797713EE" w14:textId="77777777" w:rsidR="004E70AE" w:rsidRPr="00E7467A" w:rsidRDefault="007D6DCC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604E0B">
        <w:rPr>
          <w:rFonts w:asciiTheme="minorHAnsi" w:hAnsiTheme="minorHAnsi" w:cstheme="minorHAnsi"/>
          <w:i/>
          <w:iCs/>
          <w:sz w:val="28"/>
          <w:szCs w:val="28"/>
          <w:lang w:val="es-ES"/>
        </w:rPr>
        <w:t>Un pueblo completamente reconciliado con Dios y con su prójimo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: ese es el significado del juicio hoy.</w:t>
      </w:r>
    </w:p>
    <w:p w14:paraId="684482E6" w14:textId="6BE6985B" w:rsidR="007D6DCC" w:rsidRPr="00E7467A" w:rsidRDefault="00D710A7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Pero ha llegado el momento en el que se impone un cambio en el paradigma del pensamiento: </w:t>
      </w:r>
      <w:r w:rsidR="003F686E" w:rsidRPr="00E7467A">
        <w:rPr>
          <w:rFonts w:asciiTheme="minorHAnsi" w:hAnsiTheme="minorHAnsi" w:cstheme="minorHAnsi"/>
          <w:sz w:val="28"/>
          <w:szCs w:val="28"/>
          <w:lang w:val="es-ES"/>
        </w:rPr>
        <w:t>la m</w:t>
      </w:r>
      <w:r w:rsidR="003F686E" w:rsidRPr="00E7467A">
        <w:rPr>
          <w:rFonts w:asciiTheme="minorHAnsi" w:hAnsiTheme="minorHAnsi" w:cstheme="minorHAnsi"/>
          <w:sz w:val="28"/>
          <w:szCs w:val="28"/>
          <w:lang w:val="es-ES"/>
        </w:rPr>
        <w:t>o</w:t>
      </w:r>
      <w:r w:rsidR="003F686E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tivación subyacente no </w:t>
      </w:r>
      <w:r w:rsidR="00566945">
        <w:rPr>
          <w:rFonts w:asciiTheme="minorHAnsi" w:hAnsiTheme="minorHAnsi" w:cstheme="minorHAnsi"/>
          <w:sz w:val="28"/>
          <w:szCs w:val="28"/>
          <w:lang w:val="es-ES"/>
        </w:rPr>
        <w:t>puede ser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una preocupación egocé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>n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trica por </w:t>
      </w:r>
      <w:r w:rsidR="00267515" w:rsidRPr="00E7467A">
        <w:rPr>
          <w:rFonts w:asciiTheme="minorHAnsi" w:hAnsiTheme="minorHAnsi" w:cstheme="minorHAnsi"/>
          <w:i/>
          <w:sz w:val="28"/>
          <w:szCs w:val="28"/>
          <w:lang w:val="es-ES"/>
        </w:rPr>
        <w:t>nuestra salvación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personal (que ha </w:t>
      </w:r>
      <w:r w:rsidR="00566945">
        <w:rPr>
          <w:rFonts w:asciiTheme="minorHAnsi" w:hAnsiTheme="minorHAnsi" w:cstheme="minorHAnsi"/>
          <w:sz w:val="28"/>
          <w:szCs w:val="28"/>
          <w:lang w:val="es-ES"/>
        </w:rPr>
        <w:t>tinta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>do muchas de las lecciones este trime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26751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tre), sino </w:t>
      </w:r>
      <w:r w:rsidR="00550B9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una nueva preocupación porque </w:t>
      </w:r>
      <w:r w:rsidR="00550B95" w:rsidRPr="00E7467A">
        <w:rPr>
          <w:rFonts w:asciiTheme="minorHAnsi" w:hAnsiTheme="minorHAnsi" w:cstheme="minorHAnsi"/>
          <w:i/>
          <w:sz w:val="28"/>
          <w:szCs w:val="28"/>
          <w:lang w:val="es-ES"/>
        </w:rPr>
        <w:t>Jesús r</w:t>
      </w:r>
      <w:r w:rsidR="00550B95" w:rsidRPr="00E7467A">
        <w:rPr>
          <w:rFonts w:asciiTheme="minorHAnsi" w:hAnsiTheme="minorHAnsi" w:cstheme="minorHAnsi"/>
          <w:i/>
          <w:sz w:val="28"/>
          <w:szCs w:val="28"/>
          <w:lang w:val="es-ES"/>
        </w:rPr>
        <w:t>e</w:t>
      </w:r>
      <w:r w:rsidR="00550B95" w:rsidRPr="00E7467A">
        <w:rPr>
          <w:rFonts w:asciiTheme="minorHAnsi" w:hAnsiTheme="minorHAnsi" w:cstheme="minorHAnsi"/>
          <w:i/>
          <w:sz w:val="28"/>
          <w:szCs w:val="28"/>
          <w:lang w:val="es-ES"/>
        </w:rPr>
        <w:t>ciba</w:t>
      </w:r>
      <w:r w:rsidR="00550B9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su recompensa. No el deseo de recibir nuestra corona, sino el deseo de que </w:t>
      </w:r>
      <w:r w:rsidR="00550B95" w:rsidRPr="00E7467A">
        <w:rPr>
          <w:rFonts w:asciiTheme="minorHAnsi" w:hAnsiTheme="minorHAnsi" w:cstheme="minorHAnsi"/>
          <w:i/>
          <w:sz w:val="28"/>
          <w:szCs w:val="28"/>
          <w:lang w:val="es-ES"/>
        </w:rPr>
        <w:t>Cristo reciba</w:t>
      </w:r>
      <w:r w:rsidR="00550B95"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a su E</w:t>
      </w:r>
      <w:r w:rsidR="00550B95" w:rsidRPr="00E7467A">
        <w:rPr>
          <w:rFonts w:asciiTheme="minorHAnsi" w:hAnsiTheme="minorHAnsi" w:cstheme="minorHAnsi"/>
          <w:sz w:val="28"/>
          <w:szCs w:val="28"/>
          <w:lang w:val="es-ES"/>
        </w:rPr>
        <w:t>s</w:t>
      </w:r>
      <w:r w:rsidR="00550B95" w:rsidRPr="00E7467A">
        <w:rPr>
          <w:rFonts w:asciiTheme="minorHAnsi" w:hAnsiTheme="minorHAnsi" w:cstheme="minorHAnsi"/>
          <w:sz w:val="28"/>
          <w:szCs w:val="28"/>
          <w:lang w:val="es-ES"/>
        </w:rPr>
        <w:t>posa.</w:t>
      </w:r>
    </w:p>
    <w:p w14:paraId="30110DBF" w14:textId="77777777" w:rsidR="00566945" w:rsidRDefault="00DC0537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Los redimidos no estarán entonces preocupados por su dignidad o indignidad. </w:t>
      </w:r>
      <w:r w:rsidR="003F686E" w:rsidRPr="00E7467A">
        <w:rPr>
          <w:rFonts w:asciiTheme="minorHAnsi" w:hAnsiTheme="minorHAnsi" w:cstheme="minorHAnsi"/>
          <w:sz w:val="28"/>
          <w:szCs w:val="28"/>
          <w:lang w:val="es-ES"/>
        </w:rPr>
        <w:t>El sentimiento común de todos los redimidos será este:</w:t>
      </w:r>
    </w:p>
    <w:p w14:paraId="275EB20F" w14:textId="43B92C92" w:rsidR="003F686E" w:rsidRPr="00E7467A" w:rsidRDefault="003F686E" w:rsidP="00566945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Pr="00566945">
        <w:rPr>
          <w:rFonts w:asciiTheme="minorHAnsi" w:hAnsiTheme="minorHAnsi" w:cstheme="minorHAnsi"/>
          <w:i/>
          <w:color w:val="000066"/>
          <w:sz w:val="28"/>
          <w:szCs w:val="28"/>
          <w:lang w:val="es-ES"/>
        </w:rPr>
        <w:t>El Cordero</w:t>
      </w:r>
      <w:r w:rsidRPr="00566945">
        <w:rPr>
          <w:rFonts w:asciiTheme="minorHAnsi" w:hAnsiTheme="minorHAnsi" w:cstheme="minorHAnsi"/>
          <w:color w:val="000066"/>
          <w:sz w:val="28"/>
          <w:szCs w:val="28"/>
          <w:lang w:val="es-ES"/>
        </w:rPr>
        <w:t xml:space="preserve"> que fue inmolado </w:t>
      </w:r>
      <w:r w:rsidRPr="00566945">
        <w:rPr>
          <w:rFonts w:asciiTheme="minorHAnsi" w:hAnsiTheme="minorHAnsi" w:cstheme="minorHAnsi"/>
          <w:i/>
          <w:color w:val="000066"/>
          <w:sz w:val="28"/>
          <w:szCs w:val="28"/>
          <w:lang w:val="es-ES"/>
        </w:rPr>
        <w:t>es di</w:t>
      </w:r>
      <w:r w:rsidRPr="00566945">
        <w:rPr>
          <w:rFonts w:asciiTheme="minorHAnsi" w:hAnsiTheme="minorHAnsi" w:cstheme="minorHAnsi"/>
          <w:i/>
          <w:color w:val="000066"/>
          <w:sz w:val="28"/>
          <w:szCs w:val="28"/>
          <w:lang w:val="es-ES"/>
        </w:rPr>
        <w:t>g</w:t>
      </w:r>
      <w:r w:rsidRPr="00566945">
        <w:rPr>
          <w:rFonts w:asciiTheme="minorHAnsi" w:hAnsiTheme="minorHAnsi" w:cstheme="minorHAnsi"/>
          <w:i/>
          <w:color w:val="000066"/>
          <w:sz w:val="28"/>
          <w:szCs w:val="28"/>
          <w:lang w:val="es-ES"/>
        </w:rPr>
        <w:t>no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Pr="00566945">
        <w:rPr>
          <w:rFonts w:asciiTheme="minorHAnsi" w:hAnsiTheme="minorHAnsi" w:cstheme="minorHAnsi"/>
          <w:b/>
          <w:bCs/>
          <w:sz w:val="28"/>
          <w:szCs w:val="28"/>
          <w:lang w:val="es-ES"/>
        </w:rPr>
        <w:t>Apoc 5:12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).</w:t>
      </w:r>
    </w:p>
    <w:p w14:paraId="76E1B0A1" w14:textId="31EFB262" w:rsidR="00550B95" w:rsidRPr="00E7467A" w:rsidRDefault="00550B95" w:rsidP="00566945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="00054174" w:rsidRPr="00566945">
        <w:rPr>
          <w:rFonts w:asciiTheme="minorHAnsi" w:hAnsiTheme="minorHAnsi" w:cstheme="minorHAnsi"/>
          <w:color w:val="000066"/>
          <w:sz w:val="28"/>
          <w:szCs w:val="28"/>
          <w:lang w:val="es-ES"/>
        </w:rPr>
        <w:t>Verá el fruto de la aflicción de su alma, y qued</w:t>
      </w:r>
      <w:r w:rsidR="00054174" w:rsidRPr="00566945">
        <w:rPr>
          <w:rFonts w:asciiTheme="minorHAnsi" w:hAnsiTheme="minorHAnsi" w:cstheme="minorHAnsi"/>
          <w:color w:val="000066"/>
          <w:sz w:val="28"/>
          <w:szCs w:val="28"/>
          <w:lang w:val="es-ES"/>
        </w:rPr>
        <w:t>a</w:t>
      </w:r>
      <w:r w:rsidR="00054174" w:rsidRPr="00566945">
        <w:rPr>
          <w:rFonts w:asciiTheme="minorHAnsi" w:hAnsiTheme="minorHAnsi" w:cstheme="minorHAnsi"/>
          <w:color w:val="000066"/>
          <w:sz w:val="28"/>
          <w:szCs w:val="28"/>
          <w:lang w:val="es-ES"/>
        </w:rPr>
        <w:t>rá satisfecho</w:t>
      </w:r>
      <w:r w:rsidR="00054174" w:rsidRPr="00E7467A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054174" w:rsidRPr="00566945">
        <w:rPr>
          <w:rFonts w:asciiTheme="minorHAnsi" w:hAnsiTheme="minorHAnsi" w:cstheme="minorHAnsi"/>
          <w:b/>
          <w:bCs/>
          <w:sz w:val="28"/>
          <w:szCs w:val="28"/>
          <w:lang w:val="es-ES"/>
        </w:rPr>
        <w:t>Isa 53:11</w:t>
      </w:r>
      <w:r w:rsidR="00054174" w:rsidRPr="00E7467A">
        <w:rPr>
          <w:rFonts w:asciiTheme="minorHAnsi" w:hAnsiTheme="minorHAnsi" w:cstheme="minorHAnsi"/>
          <w:sz w:val="28"/>
          <w:szCs w:val="28"/>
          <w:lang w:val="es-ES"/>
        </w:rPr>
        <w:t>).</w:t>
      </w:r>
    </w:p>
    <w:p w14:paraId="77A04A69" w14:textId="77777777" w:rsidR="00566945" w:rsidRDefault="00054174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¿Piensas en el gozo que merece Jesús, en </w:t>
      </w:r>
      <w:proofErr w:type="gramStart"/>
      <w:r w:rsidRPr="00E7467A">
        <w:rPr>
          <w:rFonts w:asciiTheme="minorHAnsi" w:hAnsiTheme="minorHAnsi" w:cstheme="minorHAnsi"/>
          <w:sz w:val="28"/>
          <w:szCs w:val="28"/>
          <w:lang w:val="es-ES"/>
        </w:rPr>
        <w:t>cons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e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cuencia</w:t>
      </w:r>
      <w:proofErr w:type="gramEnd"/>
      <w:r w:rsidRPr="00E7467A">
        <w:rPr>
          <w:rFonts w:asciiTheme="minorHAnsi" w:hAnsiTheme="minorHAnsi" w:cstheme="minorHAnsi"/>
          <w:sz w:val="28"/>
          <w:szCs w:val="28"/>
          <w:lang w:val="es-ES"/>
        </w:rPr>
        <w:t xml:space="preserve"> de la aflicción de su alma por la salvación de la raza humana? No es necesario que esperes a su segunda venida:</w:t>
      </w:r>
    </w:p>
    <w:p w14:paraId="4B41FFC2" w14:textId="5F4866E5" w:rsidR="00E91F78" w:rsidRPr="00E7467A" w:rsidRDefault="00054174" w:rsidP="00566945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  <w:sectPr w:rsidR="00E91F78" w:rsidRPr="00E7467A" w:rsidSect="00E7467A">
          <w:type w:val="continuous"/>
          <w:pgSz w:w="11906" w:h="16838"/>
          <w:pgMar w:top="1417" w:right="1701" w:bottom="1417" w:left="1701" w:header="709" w:footer="709" w:gutter="0"/>
          <w:cols w:space="567"/>
          <w:docGrid w:linePitch="360"/>
        </w:sectPr>
      </w:pPr>
      <w:r w:rsidRPr="00E7467A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Pr="00566945">
        <w:rPr>
          <w:rFonts w:asciiTheme="minorHAnsi" w:hAnsiTheme="minorHAnsi" w:cstheme="minorHAnsi"/>
          <w:color w:val="000066"/>
          <w:sz w:val="28"/>
          <w:szCs w:val="28"/>
          <w:lang w:val="es-ES"/>
        </w:rPr>
        <w:t xml:space="preserve">Entra 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[ya]</w:t>
      </w:r>
      <w:r w:rsidRPr="00566945">
        <w:rPr>
          <w:rFonts w:asciiTheme="minorHAnsi" w:hAnsiTheme="minorHAnsi" w:cstheme="minorHAnsi"/>
          <w:color w:val="000066"/>
          <w:sz w:val="28"/>
          <w:szCs w:val="28"/>
          <w:lang w:val="es-ES"/>
        </w:rPr>
        <w:t xml:space="preserve"> en el gozo de tu Señor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Pr="00566945">
        <w:rPr>
          <w:rFonts w:asciiTheme="minorHAnsi" w:hAnsiTheme="minorHAnsi" w:cstheme="minorHAnsi"/>
          <w:b/>
          <w:bCs/>
          <w:sz w:val="28"/>
          <w:szCs w:val="28"/>
          <w:lang w:val="es-ES"/>
        </w:rPr>
        <w:t>Mat 25:21</w:t>
      </w:r>
      <w:r w:rsidRPr="00E7467A">
        <w:rPr>
          <w:rFonts w:asciiTheme="minorHAnsi" w:hAnsiTheme="minorHAnsi" w:cstheme="minorHAnsi"/>
          <w:sz w:val="28"/>
          <w:szCs w:val="28"/>
          <w:lang w:val="es-ES"/>
        </w:rPr>
        <w:t>).</w:t>
      </w:r>
      <w:r w:rsidR="00E91F78" w:rsidRPr="00E7467A">
        <w:rPr>
          <w:rFonts w:asciiTheme="minorHAnsi" w:hAnsiTheme="minorHAnsi" w:cstheme="minorHAnsi"/>
          <w:sz w:val="28"/>
          <w:szCs w:val="28"/>
          <w:lang w:val="es-ES"/>
        </w:rPr>
        <w:tab/>
      </w:r>
    </w:p>
    <w:p w14:paraId="3DFD8547" w14:textId="77777777" w:rsidR="00054174" w:rsidRPr="00E7467A" w:rsidRDefault="00054174" w:rsidP="00E7467A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</w:p>
    <w:p w14:paraId="55E95503" w14:textId="77777777" w:rsidR="00E91F78" w:rsidRPr="00E7467A" w:rsidRDefault="00E91F78" w:rsidP="00E7467A">
      <w:pPr>
        <w:pStyle w:val="Libro12"/>
        <w:ind w:firstLine="0"/>
        <w:jc w:val="right"/>
        <w:rPr>
          <w:rFonts w:asciiTheme="minorHAnsi" w:hAnsiTheme="minorHAnsi" w:cstheme="minorHAnsi"/>
          <w:sz w:val="28"/>
          <w:szCs w:val="28"/>
          <w:lang w:val="es-ES"/>
        </w:rPr>
      </w:pPr>
    </w:p>
    <w:p w14:paraId="736F2B87" w14:textId="391DAB3B" w:rsidR="00E91F78" w:rsidRDefault="00102840" w:rsidP="00E7467A">
      <w:pPr>
        <w:pStyle w:val="Libro12"/>
        <w:ind w:firstLine="0"/>
        <w:jc w:val="center"/>
        <w:rPr>
          <w:rFonts w:asciiTheme="minorHAnsi" w:hAnsiTheme="minorHAnsi" w:cstheme="minorHAnsi"/>
          <w:color w:val="000000" w:themeColor="text1"/>
          <w:sz w:val="28"/>
          <w:szCs w:val="28"/>
          <w:lang w:val="es-ES"/>
        </w:rPr>
      </w:pPr>
      <w:hyperlink r:id="rId8" w:tgtFrame="_blank" w:history="1">
        <w:r w:rsidRPr="00566945">
          <w:rPr>
            <w:rStyle w:val="Hyperlink"/>
            <w:rFonts w:asciiTheme="minorHAnsi" w:hAnsiTheme="minorHAnsi" w:cstheme="minorHAnsi"/>
            <w:color w:val="000000" w:themeColor="text1"/>
            <w:sz w:val="28"/>
            <w:szCs w:val="28"/>
            <w:u w:val="none"/>
            <w:lang w:val="es-ES"/>
          </w:rPr>
          <w:t>www.libros1888.com</w:t>
        </w:r>
      </w:hyperlink>
    </w:p>
    <w:p w14:paraId="68ADD872" w14:textId="77777777" w:rsidR="00755BBF" w:rsidRPr="00566945" w:rsidRDefault="00755BBF" w:rsidP="00E7467A">
      <w:pPr>
        <w:pStyle w:val="Libro12"/>
        <w:ind w:firstLine="0"/>
        <w:jc w:val="center"/>
        <w:rPr>
          <w:rFonts w:asciiTheme="minorHAnsi" w:hAnsiTheme="minorHAnsi" w:cstheme="minorHAnsi"/>
          <w:color w:val="000000" w:themeColor="text1"/>
          <w:sz w:val="28"/>
          <w:szCs w:val="28"/>
          <w:lang w:val="es-ES"/>
        </w:rPr>
      </w:pPr>
    </w:p>
    <w:p w14:paraId="0AE5D946" w14:textId="77777777" w:rsidR="00102840" w:rsidRPr="00E7467A" w:rsidRDefault="00102840" w:rsidP="00E7467A">
      <w:pPr>
        <w:pStyle w:val="Libro12"/>
        <w:ind w:firstLine="0"/>
        <w:jc w:val="right"/>
        <w:rPr>
          <w:rFonts w:asciiTheme="minorHAnsi" w:hAnsiTheme="minorHAnsi" w:cstheme="minorHAnsi"/>
          <w:sz w:val="28"/>
          <w:szCs w:val="28"/>
          <w:lang w:val="es-ES"/>
        </w:rPr>
      </w:pPr>
    </w:p>
    <w:sectPr w:rsidR="00102840" w:rsidRPr="00E7467A" w:rsidSect="00E7467A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8AB4A" w14:textId="77777777" w:rsidR="00A92331" w:rsidRDefault="00A92331">
      <w:r>
        <w:separator/>
      </w:r>
    </w:p>
  </w:endnote>
  <w:endnote w:type="continuationSeparator" w:id="0">
    <w:p w14:paraId="5E7BB356" w14:textId="77777777" w:rsidR="00A92331" w:rsidRDefault="00A9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06A04" w14:textId="77777777" w:rsidR="00DC0537" w:rsidRDefault="00DC0537" w:rsidP="00C95A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7FEEC5" w14:textId="77777777" w:rsidR="00DC0537" w:rsidRDefault="00DC0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B8747" w14:textId="77777777" w:rsidR="00DC0537" w:rsidRDefault="00DC0537" w:rsidP="00C95A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5315C6C" w14:textId="77777777" w:rsidR="00DC0537" w:rsidRDefault="00DC0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F91A5" w14:textId="77777777" w:rsidR="00A92331" w:rsidRDefault="00A92331">
      <w:r>
        <w:separator/>
      </w:r>
    </w:p>
  </w:footnote>
  <w:footnote w:type="continuationSeparator" w:id="0">
    <w:p w14:paraId="3F42D89C" w14:textId="77777777" w:rsidR="00A92331" w:rsidRDefault="00A92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yGYPhHS0B9BBpcJZqMSv++PE4K7nvl+Qoy/hLob0CCieH2XeAWqe1RilX2bjxx+t9OvkZrTbJQA1C0GODjUHg==" w:salt="XSIGYHwI+xgkBjzhPqHXJ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20"/>
    <w:rsid w:val="00054174"/>
    <w:rsid w:val="000B79D2"/>
    <w:rsid w:val="00102840"/>
    <w:rsid w:val="001327BD"/>
    <w:rsid w:val="00140CC5"/>
    <w:rsid w:val="00160286"/>
    <w:rsid w:val="001B5510"/>
    <w:rsid w:val="00256317"/>
    <w:rsid w:val="00267515"/>
    <w:rsid w:val="002C4923"/>
    <w:rsid w:val="002D172D"/>
    <w:rsid w:val="002D4D83"/>
    <w:rsid w:val="002E250A"/>
    <w:rsid w:val="002F5148"/>
    <w:rsid w:val="0034290D"/>
    <w:rsid w:val="0037281A"/>
    <w:rsid w:val="00380A4D"/>
    <w:rsid w:val="003850B8"/>
    <w:rsid w:val="003F3D73"/>
    <w:rsid w:val="003F686E"/>
    <w:rsid w:val="004139A9"/>
    <w:rsid w:val="004247DC"/>
    <w:rsid w:val="004320CA"/>
    <w:rsid w:val="004356DC"/>
    <w:rsid w:val="00461229"/>
    <w:rsid w:val="004E1113"/>
    <w:rsid w:val="004E70AE"/>
    <w:rsid w:val="004F453F"/>
    <w:rsid w:val="004F6720"/>
    <w:rsid w:val="00504027"/>
    <w:rsid w:val="0050655B"/>
    <w:rsid w:val="005448CE"/>
    <w:rsid w:val="00550B95"/>
    <w:rsid w:val="00566945"/>
    <w:rsid w:val="0057510B"/>
    <w:rsid w:val="005842CB"/>
    <w:rsid w:val="005E074E"/>
    <w:rsid w:val="005E4832"/>
    <w:rsid w:val="00604E0B"/>
    <w:rsid w:val="0062614C"/>
    <w:rsid w:val="00640599"/>
    <w:rsid w:val="0064186B"/>
    <w:rsid w:val="00667976"/>
    <w:rsid w:val="00694C4A"/>
    <w:rsid w:val="006A50EF"/>
    <w:rsid w:val="006C61BB"/>
    <w:rsid w:val="006D731B"/>
    <w:rsid w:val="007077ED"/>
    <w:rsid w:val="00745582"/>
    <w:rsid w:val="007551CA"/>
    <w:rsid w:val="00755BBF"/>
    <w:rsid w:val="007D6DCC"/>
    <w:rsid w:val="007F451D"/>
    <w:rsid w:val="00821F88"/>
    <w:rsid w:val="008249B8"/>
    <w:rsid w:val="008F15FD"/>
    <w:rsid w:val="008F1BA8"/>
    <w:rsid w:val="008F7209"/>
    <w:rsid w:val="00900248"/>
    <w:rsid w:val="00904537"/>
    <w:rsid w:val="00911552"/>
    <w:rsid w:val="009148B8"/>
    <w:rsid w:val="00921D25"/>
    <w:rsid w:val="0093431B"/>
    <w:rsid w:val="00951BAC"/>
    <w:rsid w:val="00982289"/>
    <w:rsid w:val="009827FB"/>
    <w:rsid w:val="009C71B1"/>
    <w:rsid w:val="009E70B3"/>
    <w:rsid w:val="00A92331"/>
    <w:rsid w:val="00AE2296"/>
    <w:rsid w:val="00B833D8"/>
    <w:rsid w:val="00BA0C24"/>
    <w:rsid w:val="00BA29B8"/>
    <w:rsid w:val="00BB6CB4"/>
    <w:rsid w:val="00BD4C24"/>
    <w:rsid w:val="00BE0077"/>
    <w:rsid w:val="00C43111"/>
    <w:rsid w:val="00C62847"/>
    <w:rsid w:val="00C6585F"/>
    <w:rsid w:val="00C919BF"/>
    <w:rsid w:val="00C95A7F"/>
    <w:rsid w:val="00CA681E"/>
    <w:rsid w:val="00CD39F4"/>
    <w:rsid w:val="00D05B04"/>
    <w:rsid w:val="00D242D8"/>
    <w:rsid w:val="00D710A7"/>
    <w:rsid w:val="00D758F1"/>
    <w:rsid w:val="00DC0537"/>
    <w:rsid w:val="00E13E9D"/>
    <w:rsid w:val="00E7467A"/>
    <w:rsid w:val="00E91F78"/>
    <w:rsid w:val="00EF1734"/>
    <w:rsid w:val="00EF7657"/>
    <w:rsid w:val="00F6095D"/>
    <w:rsid w:val="00F61C8B"/>
    <w:rsid w:val="00F7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DAD3F"/>
  <w15:chartTrackingRefBased/>
  <w15:docId w15:val="{73A3702D-CB42-414F-9462-B9FFF8D1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Libro12">
    <w:name w:val="Libro_12"/>
    <w:basedOn w:val="Normal"/>
    <w:rsid w:val="009148B8"/>
    <w:pPr>
      <w:spacing w:before="120" w:after="120"/>
      <w:ind w:firstLine="284"/>
      <w:jc w:val="both"/>
    </w:pPr>
    <w:rPr>
      <w:lang w:val="en-US" w:eastAsia="en-US"/>
    </w:r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eastAsia="ar-SA"/>
    </w:rPr>
  </w:style>
  <w:style w:type="paragraph" w:styleId="Footer">
    <w:name w:val="footer"/>
    <w:basedOn w:val="Normal"/>
    <w:rsid w:val="00C95A7F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C95A7F"/>
  </w:style>
  <w:style w:type="character" w:styleId="Hyperlink">
    <w:name w:val="Hyperlink"/>
    <w:basedOn w:val="DefaultParagraphFont"/>
    <w:rsid w:val="001028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/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964</Words>
  <Characters>5308</Characters>
  <Application>Microsoft Office Word</Application>
  <DocSecurity>8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La Guía de Estudio que está a punto de terminar es digna de ser guardada y re-estudiada</vt:lpstr>
      <vt:lpstr>La Guía de Estudio que está a punto de terminar es digna de ser guardada y re-estudiada</vt:lpstr>
    </vt:vector>
  </TitlesOfParts>
  <Company>-</Company>
  <LinksUpToDate>false</LinksUpToDate>
  <CharactersWithSpaces>6260</CharactersWithSpaces>
  <SharedDoc>false</SharedDoc>
  <HLinks>
    <vt:vector size="6" baseType="variant">
      <vt:variant>
        <vt:i4>2949174</vt:i4>
      </vt:variant>
      <vt:variant>
        <vt:i4>0</vt:i4>
      </vt:variant>
      <vt:variant>
        <vt:i4>0</vt:i4>
      </vt:variant>
      <vt:variant>
        <vt:i4>5</vt:i4>
      </vt:variant>
      <vt:variant>
        <vt:lpwstr>http://www.libros1888.com/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Significado del juicio</dc:title>
  <dc:subject/>
  <dc:creator>R.J. Wieland</dc:creator>
  <cp:keywords>1888</cp:keywords>
  <dc:description/>
  <cp:lastModifiedBy>Luis Bueno Boix</cp:lastModifiedBy>
  <cp:revision>12</cp:revision>
  <cp:lastPrinted>2020-07-05T14:53:00Z</cp:lastPrinted>
  <dcterms:created xsi:type="dcterms:W3CDTF">2020-07-05T14:36:00Z</dcterms:created>
  <dcterms:modified xsi:type="dcterms:W3CDTF">2020-07-05T14:53:00Z</dcterms:modified>
</cp:coreProperties>
</file>