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B98F" w14:textId="77777777" w:rsidR="00991006" w:rsidRPr="001A76FA" w:rsidRDefault="0047455C" w:rsidP="0047455C">
      <w:pPr>
        <w:jc w:val="center"/>
        <w:rPr>
          <w:b/>
          <w:bCs/>
          <w:color w:val="000099"/>
          <w:sz w:val="44"/>
          <w:szCs w:val="44"/>
        </w:rPr>
      </w:pPr>
      <w:r w:rsidRPr="001A76FA">
        <w:rPr>
          <w:b/>
          <w:bCs/>
          <w:color w:val="000099"/>
          <w:sz w:val="44"/>
          <w:szCs w:val="44"/>
        </w:rPr>
        <w:t>La iglesia en el desierto</w:t>
      </w:r>
    </w:p>
    <w:p w14:paraId="3B1A5220" w14:textId="1D9C7DB8" w:rsidR="0047455C" w:rsidRPr="00991006" w:rsidRDefault="00991006" w:rsidP="0047455C">
      <w:pPr>
        <w:jc w:val="center"/>
        <w:rPr>
          <w:i/>
          <w:iCs/>
          <w:szCs w:val="24"/>
        </w:rPr>
      </w:pPr>
      <w:r w:rsidRPr="00991006">
        <w:rPr>
          <w:sz w:val="28"/>
          <w:szCs w:val="28"/>
        </w:rPr>
        <w:t>Estudio nº 18</w:t>
      </w:r>
      <w:r>
        <w:rPr>
          <w:sz w:val="36"/>
          <w:szCs w:val="36"/>
        </w:rPr>
        <w:br/>
      </w:r>
      <w:r w:rsidRPr="00991006">
        <w:rPr>
          <w:i/>
          <w:iCs/>
          <w:szCs w:val="24"/>
        </w:rPr>
        <w:t>LB, 2</w:t>
      </w:r>
      <w:r w:rsidR="00A877CC">
        <w:rPr>
          <w:i/>
          <w:iCs/>
          <w:szCs w:val="24"/>
        </w:rPr>
        <w:t>5</w:t>
      </w:r>
      <w:r w:rsidRPr="00991006">
        <w:rPr>
          <w:i/>
          <w:iCs/>
          <w:szCs w:val="24"/>
        </w:rPr>
        <w:t xml:space="preserve"> marzo 2022</w:t>
      </w:r>
    </w:p>
    <w:p w14:paraId="110C52FF" w14:textId="12C64809" w:rsidR="0047455C" w:rsidRDefault="0047455C"/>
    <w:p w14:paraId="0B7C4F5C" w14:textId="1240B0AD" w:rsidR="004D06D7" w:rsidRDefault="005D05EB" w:rsidP="001A76FA">
      <w:pPr>
        <w:jc w:val="both"/>
      </w:pPr>
      <w:r>
        <w:t>Este estudio</w:t>
      </w:r>
      <w:r w:rsidR="00853397">
        <w:t>, junto a otros que lo siguen y anteceden,</w:t>
      </w:r>
      <w:r>
        <w:t xml:space="preserve"> tiene por fin identificar a la única iglesia verdadera del tiempo del fin </w:t>
      </w:r>
      <w:r w:rsidR="00C76121">
        <w:t>—</w:t>
      </w:r>
      <w:r>
        <w:t>nuestros días</w:t>
      </w:r>
      <w:r w:rsidR="00C76121">
        <w:t>—</w:t>
      </w:r>
      <w:r>
        <w:t xml:space="preserve"> a la luz de la revelación bíblica y de</w:t>
      </w:r>
      <w:r w:rsidR="008036EF">
        <w:t>l cumplimiento de</w:t>
      </w:r>
      <w:r>
        <w:t xml:space="preserve"> </w:t>
      </w:r>
      <w:r w:rsidR="008036EF">
        <w:t>su</w:t>
      </w:r>
      <w:r>
        <w:t>s profecías</w:t>
      </w:r>
      <w:r w:rsidR="008036EF">
        <w:t xml:space="preserve"> en la historia</w:t>
      </w:r>
      <w:r>
        <w:t xml:space="preserve">. El rasgo característico de esa iglesia es que </w:t>
      </w:r>
      <w:r w:rsidR="006416EE">
        <w:t>pose</w:t>
      </w:r>
      <w:r>
        <w:t>e un concepto verdadero del carácter de amor de Dios, y</w:t>
      </w:r>
      <w:r w:rsidR="00853397">
        <w:t xml:space="preserve"> en consecuencia</w:t>
      </w:r>
      <w:r>
        <w:t xml:space="preserve"> refleja ese amor de fo</w:t>
      </w:r>
      <w:r w:rsidR="004D06D7">
        <w:t>r</w:t>
      </w:r>
      <w:r>
        <w:t xml:space="preserve">ma que el mundo pueda </w:t>
      </w:r>
      <w:r w:rsidR="00853397">
        <w:t>sentirse interpelado</w:t>
      </w:r>
      <w:r w:rsidR="006416EE">
        <w:t>.</w:t>
      </w:r>
      <w:r w:rsidR="00C5178B">
        <w:t xml:space="preserve"> Jesús dijo:</w:t>
      </w:r>
    </w:p>
    <w:p w14:paraId="0D04FF45" w14:textId="0D93B8F0" w:rsidR="005D05EB" w:rsidRDefault="004D06D7" w:rsidP="001A76FA">
      <w:pPr>
        <w:ind w:left="567" w:right="566"/>
        <w:jc w:val="both"/>
      </w:pPr>
      <w:r w:rsidRPr="007006DE">
        <w:rPr>
          <w:color w:val="000099"/>
        </w:rPr>
        <w:t xml:space="preserve">Un mandamiento nuevo os doy: Que os améis unos a otros; como yo os he amado, que también os améis unos a otros. En esto </w:t>
      </w:r>
      <w:r w:rsidRPr="00ED09EB">
        <w:rPr>
          <w:b/>
          <w:bCs/>
          <w:color w:val="000099"/>
        </w:rPr>
        <w:t>conocerán</w:t>
      </w:r>
      <w:r w:rsidRPr="007006DE">
        <w:rPr>
          <w:color w:val="000099"/>
        </w:rPr>
        <w:t xml:space="preserve"> todos que sois mis discípulos, si tuviereis amor los unos con los otros</w:t>
      </w:r>
      <w:r w:rsidR="005D05EB">
        <w:t xml:space="preserve"> (</w:t>
      </w:r>
      <w:r w:rsidR="005D05EB" w:rsidRPr="004D06D7">
        <w:rPr>
          <w:b/>
          <w:bCs/>
        </w:rPr>
        <w:t xml:space="preserve">Juan </w:t>
      </w:r>
      <w:r w:rsidRPr="004D06D7">
        <w:rPr>
          <w:b/>
          <w:bCs/>
        </w:rPr>
        <w:t>13:34-35</w:t>
      </w:r>
      <w:r>
        <w:t>).</w:t>
      </w:r>
    </w:p>
    <w:p w14:paraId="6B0D0676" w14:textId="10B61B79" w:rsidR="007006DE" w:rsidRDefault="007006DE" w:rsidP="001A76FA">
      <w:pPr>
        <w:jc w:val="both"/>
      </w:pPr>
      <w:r>
        <w:t>El mundo no nos puede conocer por tener una doctrina pura, ya que</w:t>
      </w:r>
      <w:r w:rsidR="00991006">
        <w:t xml:space="preserve"> en general</w:t>
      </w:r>
      <w:r>
        <w:t xml:space="preserve"> ignora la verdad de las Escrituras</w:t>
      </w:r>
      <w:r w:rsidR="00991006">
        <w:t>. P</w:t>
      </w:r>
      <w:r>
        <w:t>ero en l</w:t>
      </w:r>
      <w:r w:rsidR="00C76121">
        <w:t>a manifestación práctica</w:t>
      </w:r>
      <w:r>
        <w:t xml:space="preserve"> de esa doctrina,</w:t>
      </w:r>
      <w:r w:rsidR="004D06D7">
        <w:t xml:space="preserve"> el mundo va a tener </w:t>
      </w:r>
      <w:r w:rsidR="00C76121">
        <w:t>una evidencia</w:t>
      </w:r>
      <w:r w:rsidR="004D06D7">
        <w:t xml:space="preserve"> que </w:t>
      </w:r>
      <w:r w:rsidR="00991006">
        <w:t>no podrá negar</w:t>
      </w:r>
      <w:r w:rsidR="00FA4E5F">
        <w:t>.</w:t>
      </w:r>
    </w:p>
    <w:p w14:paraId="58E5FA12" w14:textId="066C75FC" w:rsidR="00FA4E5F" w:rsidRDefault="007006DE" w:rsidP="001A76FA">
      <w:pPr>
        <w:jc w:val="both"/>
      </w:pPr>
      <w:r>
        <w:t>No obstante,</w:t>
      </w:r>
      <w:r w:rsidR="003C313F">
        <w:t xml:space="preserve"> aun siendo la forma en que el mundo ha de conocer que somos discípulos de Cristo,</w:t>
      </w:r>
      <w:r>
        <w:t xml:space="preserve"> e</w:t>
      </w:r>
      <w:r w:rsidR="004D06D7">
        <w:t>l hecho de ser amables entre nosotros y con los demás NO define a la iglesia verdadera. Hay innumerables organizaciones que se dedican a la caridad y la ayuda social</w:t>
      </w:r>
      <w:r w:rsidR="00FA4E5F">
        <w:t xml:space="preserve">, y </w:t>
      </w:r>
      <w:r>
        <w:t>cuyos miembros</w:t>
      </w:r>
      <w:r w:rsidR="00FA4E5F">
        <w:t xml:space="preserve"> se llevan </w:t>
      </w:r>
      <w:r>
        <w:t>razonablemente</w:t>
      </w:r>
      <w:r w:rsidR="00FA4E5F">
        <w:t xml:space="preserve"> bien entre ellos</w:t>
      </w:r>
      <w:r w:rsidR="004D06D7">
        <w:t>. Muchas de e</w:t>
      </w:r>
      <w:r w:rsidR="00FA4E5F">
        <w:t>s</w:t>
      </w:r>
      <w:r w:rsidR="004D06D7">
        <w:t>as</w:t>
      </w:r>
      <w:r w:rsidR="00FA4E5F">
        <w:t xml:space="preserve"> organizaciones</w:t>
      </w:r>
      <w:r w:rsidR="004D06D7">
        <w:t xml:space="preserve"> son ateas</w:t>
      </w:r>
      <w:r>
        <w:t xml:space="preserve"> o no cristianas</w:t>
      </w:r>
      <w:r w:rsidR="004D06D7">
        <w:t>.</w:t>
      </w:r>
      <w:r w:rsidR="00FA4E5F">
        <w:t xml:space="preserve"> Por otra parte, la beneficencia ha sido </w:t>
      </w:r>
      <w:r w:rsidR="00DE1F5F">
        <w:t>frecuentement</w:t>
      </w:r>
      <w:r w:rsidR="00FA4E5F">
        <w:t xml:space="preserve">e la coartada del falso cristianismo, incluso </w:t>
      </w:r>
      <w:r w:rsidR="0092243E">
        <w:t>d</w:t>
      </w:r>
      <w:r w:rsidR="00FA4E5F">
        <w:t>el falso cristianismo perseguidor.</w:t>
      </w:r>
      <w:r w:rsidR="00EB14D2">
        <w:t xml:space="preserve"> Los discípulos de Cristo se caracterizarán por buscar primeramente el reino de Dios y su justicia</w:t>
      </w:r>
      <w:r w:rsidR="00C53144">
        <w:t>. S</w:t>
      </w:r>
      <w:r w:rsidR="00EB14D2">
        <w:t xml:space="preserve">u reino no es de este mundo, y sus acciones no estarán centradas en el bienestar temporal de </w:t>
      </w:r>
      <w:r w:rsidR="00C53144">
        <w:t>un</w:t>
      </w:r>
      <w:r w:rsidR="00EB14D2">
        <w:t xml:space="preserve"> mundo que sabemos condenado, sino en la salvación de la destrucción y ruina que se avecinan</w:t>
      </w:r>
      <w:r w:rsidR="00C53144">
        <w:t>, en la preparación para los cielos y la tierra nueva</w:t>
      </w:r>
      <w:r w:rsidR="00EB14D2">
        <w:t>.</w:t>
      </w:r>
      <w:r w:rsidR="0001613A">
        <w:t xml:space="preserve"> En esa obra no estará ausente el cuidado de los desfavorecidos, pero esa no será la actividad central.</w:t>
      </w:r>
    </w:p>
    <w:p w14:paraId="78CFAB49" w14:textId="5BCDF357" w:rsidR="0040727E" w:rsidRDefault="0040727E" w:rsidP="00AE719F">
      <w:pPr>
        <w:ind w:left="567" w:right="566"/>
        <w:jc w:val="both"/>
      </w:pPr>
      <w:r w:rsidRPr="00AE719F">
        <w:rPr>
          <w:color w:val="640000"/>
        </w:rPr>
        <w:t xml:space="preserve">Satanás mezclará de tal forma sus engaños con la verdad, que surgirán </w:t>
      </w:r>
      <w:r w:rsidRPr="00B24F4B">
        <w:rPr>
          <w:b/>
          <w:bCs/>
          <w:color w:val="640000"/>
        </w:rPr>
        <w:t>asuntos secundarios</w:t>
      </w:r>
      <w:r w:rsidRPr="00AE719F">
        <w:rPr>
          <w:color w:val="640000"/>
        </w:rPr>
        <w:t xml:space="preserve"> para distraer la atención de la gente del </w:t>
      </w:r>
      <w:r w:rsidRPr="00B24F4B">
        <w:rPr>
          <w:b/>
          <w:bCs/>
          <w:color w:val="640000"/>
        </w:rPr>
        <w:t>tema principal</w:t>
      </w:r>
      <w:r w:rsidRPr="00AE719F">
        <w:rPr>
          <w:color w:val="640000"/>
        </w:rPr>
        <w:t xml:space="preserve">: la prueba que ha de sobrevenir al pueblo de Dios en estos últimos días. Sé por la luz que Dios me ha dado, que </w:t>
      </w:r>
      <w:r w:rsidRPr="00390075">
        <w:rPr>
          <w:b/>
          <w:bCs/>
          <w:color w:val="640000"/>
        </w:rPr>
        <w:t>el mensaje del evangelio para este tiempo se está dejando de lado para realizar la obra en favor de los menos favorecidos</w:t>
      </w:r>
      <w:r w:rsidRPr="00AE719F">
        <w:rPr>
          <w:color w:val="640000"/>
        </w:rPr>
        <w:t>. Esta obra se está convirtiendo en la actividad predominante en este tiempo, pero Dios no ha dispuesto que sea así</w:t>
      </w:r>
      <w:r w:rsidR="00AE719F">
        <w:t xml:space="preserve"> (</w:t>
      </w:r>
      <w:r>
        <w:t>14</w:t>
      </w:r>
      <w:r w:rsidRPr="00AE719F">
        <w:rPr>
          <w:i/>
          <w:iCs/>
        </w:rPr>
        <w:t>MR</w:t>
      </w:r>
      <w:r>
        <w:t xml:space="preserve"> 160.2</w:t>
      </w:r>
      <w:r w:rsidR="00AE719F">
        <w:t>).</w:t>
      </w:r>
    </w:p>
    <w:p w14:paraId="772A7759" w14:textId="1B2AAE5F" w:rsidR="004D06D7" w:rsidRDefault="004D06D7" w:rsidP="001A76FA">
      <w:pPr>
        <w:jc w:val="both"/>
      </w:pPr>
      <w:r>
        <w:t xml:space="preserve">Lo que define a la iglesia verdadera es su </w:t>
      </w:r>
      <w:r w:rsidR="000E4EF7" w:rsidRPr="006E486A">
        <w:rPr>
          <w:i/>
          <w:iCs/>
        </w:rPr>
        <w:t>credo</w:t>
      </w:r>
      <w:r>
        <w:t xml:space="preserve"> y su </w:t>
      </w:r>
      <w:r w:rsidRPr="006E486A">
        <w:rPr>
          <w:i/>
          <w:iCs/>
        </w:rPr>
        <w:t>misión</w:t>
      </w:r>
      <w:r>
        <w:t xml:space="preserve">. La define su enseñanza, su adhesión a la doctrina pura de Cristo </w:t>
      </w:r>
      <w:r w:rsidR="002337D5">
        <w:t>según</w:t>
      </w:r>
      <w:r>
        <w:t xml:space="preserve"> la Biblia, que se manif</w:t>
      </w:r>
      <w:r w:rsidR="0092243E">
        <w:t>e</w:t>
      </w:r>
      <w:r w:rsidR="00911BCD">
        <w:t>stará</w:t>
      </w:r>
      <w:r>
        <w:t xml:space="preserve"> necesariamente en una vida como la de Cristo</w:t>
      </w:r>
      <w:r w:rsidR="007640A4">
        <w:t xml:space="preserve"> y en </w:t>
      </w:r>
      <w:r w:rsidR="002337D5">
        <w:t>l</w:t>
      </w:r>
      <w:r w:rsidR="007640A4">
        <w:t>a predicación de Cristo</w:t>
      </w:r>
      <w:r>
        <w:t>.</w:t>
      </w:r>
      <w:r w:rsidR="006E486A">
        <w:t xml:space="preserve"> Tenemos resumido el </w:t>
      </w:r>
      <w:r w:rsidR="006E486A" w:rsidRPr="006E486A">
        <w:rPr>
          <w:i/>
          <w:iCs/>
        </w:rPr>
        <w:t>credo</w:t>
      </w:r>
      <w:r w:rsidR="006E486A">
        <w:t xml:space="preserve"> en las 28 doctrinas, y la </w:t>
      </w:r>
      <w:r w:rsidR="006E486A" w:rsidRPr="006E486A">
        <w:rPr>
          <w:i/>
          <w:iCs/>
        </w:rPr>
        <w:t>misión</w:t>
      </w:r>
      <w:r w:rsidR="006E486A">
        <w:t xml:space="preserve"> en el mensaje de los tres ángeles.</w:t>
      </w:r>
      <w:r w:rsidR="0001613A">
        <w:t xml:space="preserve"> La iglesia del Dios viviente se caracteriza por ser columna y baluarte de LA VERDAD.</w:t>
      </w:r>
    </w:p>
    <w:p w14:paraId="54057300" w14:textId="595110C9" w:rsidR="000E4EF7" w:rsidRDefault="000E4EF7" w:rsidP="000E4EF7">
      <w:pPr>
        <w:ind w:left="567" w:right="566"/>
        <w:jc w:val="both"/>
      </w:pPr>
      <w:r w:rsidRPr="000E4EF7">
        <w:rPr>
          <w:color w:val="000099"/>
        </w:rPr>
        <w:lastRenderedPageBreak/>
        <w:t>P</w:t>
      </w:r>
      <w:r w:rsidRPr="000E4EF7">
        <w:rPr>
          <w:color w:val="000099"/>
        </w:rPr>
        <w:t xml:space="preserve">ara que si tardo, sepas cómo debes conducirte en la casa de Dios, que es la iglesia del Dios viviente, columna y baluarte de </w:t>
      </w:r>
      <w:r w:rsidRPr="008B6752">
        <w:rPr>
          <w:b/>
          <w:bCs/>
          <w:color w:val="000099"/>
        </w:rPr>
        <w:t>la verdad</w:t>
      </w:r>
      <w:r w:rsidRPr="000E4EF7">
        <w:t xml:space="preserve"> </w:t>
      </w:r>
      <w:r>
        <w:t>(</w:t>
      </w:r>
      <w:r w:rsidRPr="000E4EF7">
        <w:rPr>
          <w:b/>
          <w:bCs/>
        </w:rPr>
        <w:t>1 Timoteo 3:15</w:t>
      </w:r>
      <w:r>
        <w:t>).</w:t>
      </w:r>
    </w:p>
    <w:p w14:paraId="1131CB2C" w14:textId="1D06AEF1" w:rsidR="00253E2B" w:rsidRDefault="00253E2B" w:rsidP="001A76FA">
      <w:pPr>
        <w:ind w:left="567" w:right="566"/>
        <w:jc w:val="both"/>
      </w:pPr>
      <w:r w:rsidRPr="00253E2B">
        <w:rPr>
          <w:color w:val="000099"/>
        </w:rPr>
        <w:t xml:space="preserve">Si esto enseñas a los hermanos serás buen </w:t>
      </w:r>
      <w:r w:rsidRPr="00ED09EB">
        <w:rPr>
          <w:b/>
          <w:bCs/>
          <w:color w:val="000099"/>
        </w:rPr>
        <w:t>ministro de Jesucristo</w:t>
      </w:r>
      <w:r w:rsidRPr="00253E2B">
        <w:rPr>
          <w:color w:val="000099"/>
        </w:rPr>
        <w:t xml:space="preserve">, nutrido con las palabras de la fe y de la </w:t>
      </w:r>
      <w:r w:rsidRPr="00ED09EB">
        <w:rPr>
          <w:b/>
          <w:bCs/>
          <w:color w:val="000099"/>
        </w:rPr>
        <w:t>buena doctrina</w:t>
      </w:r>
      <w:r w:rsidRPr="00253E2B">
        <w:rPr>
          <w:color w:val="000099"/>
        </w:rPr>
        <w:t xml:space="preserve"> que has seguido</w:t>
      </w:r>
      <w:r w:rsidRPr="00253E2B">
        <w:t xml:space="preserve"> </w:t>
      </w:r>
      <w:r>
        <w:t>(</w:t>
      </w:r>
      <w:r w:rsidRPr="00253E2B">
        <w:rPr>
          <w:b/>
          <w:bCs/>
        </w:rPr>
        <w:t>1 Timoteo 4:6</w:t>
      </w:r>
      <w:r>
        <w:t>).</w:t>
      </w:r>
    </w:p>
    <w:p w14:paraId="15910786" w14:textId="215236BE" w:rsidR="00253E2B" w:rsidRDefault="00253E2B" w:rsidP="001A76FA">
      <w:pPr>
        <w:ind w:left="567" w:right="566"/>
        <w:jc w:val="both"/>
      </w:pPr>
      <w:r w:rsidRPr="00253E2B">
        <w:rPr>
          <w:color w:val="000099"/>
        </w:rPr>
        <w:t xml:space="preserve">Ten cuidado de ti mismo y de la </w:t>
      </w:r>
      <w:r w:rsidRPr="00ED09EB">
        <w:rPr>
          <w:b/>
          <w:bCs/>
          <w:color w:val="000099"/>
        </w:rPr>
        <w:t>doctrina</w:t>
      </w:r>
      <w:r w:rsidRPr="00253E2B">
        <w:rPr>
          <w:color w:val="000099"/>
        </w:rPr>
        <w:t xml:space="preserve">; </w:t>
      </w:r>
      <w:r w:rsidRPr="00D0737E">
        <w:rPr>
          <w:color w:val="000099"/>
        </w:rPr>
        <w:t>persiste</w:t>
      </w:r>
      <w:r w:rsidRPr="00253E2B">
        <w:rPr>
          <w:color w:val="000099"/>
        </w:rPr>
        <w:t xml:space="preserve"> en ello</w:t>
      </w:r>
      <w:r w:rsidRPr="00253E2B">
        <w:t xml:space="preserve"> </w:t>
      </w:r>
      <w:r>
        <w:t>(</w:t>
      </w:r>
      <w:r w:rsidRPr="00253E2B">
        <w:rPr>
          <w:b/>
          <w:bCs/>
        </w:rPr>
        <w:t>1 Timoteo 4:16</w:t>
      </w:r>
      <w:r>
        <w:t>).</w:t>
      </w:r>
    </w:p>
    <w:p w14:paraId="6A0AD5E3" w14:textId="14F2E86E" w:rsidR="00D1737C" w:rsidRDefault="00D1737C" w:rsidP="001A76FA">
      <w:pPr>
        <w:ind w:left="567" w:right="566"/>
        <w:jc w:val="both"/>
      </w:pPr>
      <w:r w:rsidRPr="00D1737C">
        <w:rPr>
          <w:color w:val="000099"/>
        </w:rPr>
        <w:t xml:space="preserve">Cualquiera que se extravía, y no </w:t>
      </w:r>
      <w:r w:rsidRPr="00D0737E">
        <w:rPr>
          <w:color w:val="000099"/>
        </w:rPr>
        <w:t>persevera</w:t>
      </w:r>
      <w:r w:rsidRPr="00D1737C">
        <w:rPr>
          <w:color w:val="000099"/>
        </w:rPr>
        <w:t xml:space="preserve"> en la </w:t>
      </w:r>
      <w:r w:rsidRPr="00ED09EB">
        <w:rPr>
          <w:b/>
          <w:bCs/>
          <w:color w:val="000099"/>
        </w:rPr>
        <w:t>doctrina de Cristo</w:t>
      </w:r>
      <w:r w:rsidRPr="00D1737C">
        <w:rPr>
          <w:color w:val="000099"/>
        </w:rPr>
        <w:t xml:space="preserve">, no tiene a Dios; el que </w:t>
      </w:r>
      <w:r w:rsidRPr="00D0737E">
        <w:rPr>
          <w:color w:val="000099"/>
        </w:rPr>
        <w:t>persevera</w:t>
      </w:r>
      <w:r w:rsidRPr="00D1737C">
        <w:rPr>
          <w:color w:val="000099"/>
        </w:rPr>
        <w:t xml:space="preserve"> en la </w:t>
      </w:r>
      <w:r w:rsidRPr="00ED09EB">
        <w:rPr>
          <w:b/>
          <w:bCs/>
          <w:color w:val="000099"/>
        </w:rPr>
        <w:t>doctrina de Cristo</w:t>
      </w:r>
      <w:r w:rsidRPr="00D1737C">
        <w:rPr>
          <w:color w:val="000099"/>
        </w:rPr>
        <w:t xml:space="preserve">, </w:t>
      </w:r>
      <w:r w:rsidR="007006DE">
        <w:rPr>
          <w:color w:val="000099"/>
        </w:rPr>
        <w:t>e</w:t>
      </w:r>
      <w:r w:rsidRPr="00D1737C">
        <w:rPr>
          <w:color w:val="000099"/>
        </w:rPr>
        <w:t>se sí tiene al Padre y al Hijo</w:t>
      </w:r>
      <w:r w:rsidRPr="00D1737C">
        <w:t xml:space="preserve"> </w:t>
      </w:r>
      <w:r>
        <w:t>(</w:t>
      </w:r>
      <w:r w:rsidRPr="00D1737C">
        <w:rPr>
          <w:b/>
          <w:bCs/>
        </w:rPr>
        <w:t>2 Juan 1:9</w:t>
      </w:r>
      <w:r>
        <w:t>)</w:t>
      </w:r>
      <w:r w:rsidR="000445AC">
        <w:t>.</w:t>
      </w:r>
    </w:p>
    <w:p w14:paraId="45CB6FCB" w14:textId="64D0B8B3" w:rsidR="000445AC" w:rsidRDefault="000445AC" w:rsidP="001A76FA">
      <w:pPr>
        <w:ind w:left="567" w:right="566"/>
        <w:jc w:val="both"/>
      </w:pPr>
      <w:r w:rsidRPr="000445AC">
        <w:rPr>
          <w:color w:val="000099"/>
        </w:rPr>
        <w:t xml:space="preserve">Todo esto proviene de Dios, quien nos reconcilió consigo mismo por Cristo, y nos dio el </w:t>
      </w:r>
      <w:r w:rsidRPr="00ED09EB">
        <w:rPr>
          <w:b/>
          <w:bCs/>
          <w:color w:val="000099"/>
        </w:rPr>
        <w:t>ministerio</w:t>
      </w:r>
      <w:r w:rsidRPr="00911BCD">
        <w:rPr>
          <w:color w:val="000099"/>
        </w:rPr>
        <w:t xml:space="preserve"> de la reconciliación</w:t>
      </w:r>
      <w:r w:rsidRPr="000445AC">
        <w:rPr>
          <w:color w:val="000099"/>
        </w:rPr>
        <w:t xml:space="preserve">; que Dios estaba en Cristo reconciliando consigo al mundo, no tomándoles en cuenta a los hombres sus pecados, y nos encargó a nosotros la </w:t>
      </w:r>
      <w:r w:rsidRPr="00ED09EB">
        <w:rPr>
          <w:b/>
          <w:bCs/>
          <w:color w:val="000099"/>
        </w:rPr>
        <w:t>palabra</w:t>
      </w:r>
      <w:r w:rsidRPr="00911BCD">
        <w:rPr>
          <w:color w:val="000099"/>
        </w:rPr>
        <w:t xml:space="preserve"> de la reconciliación</w:t>
      </w:r>
      <w:r>
        <w:t xml:space="preserve"> (</w:t>
      </w:r>
      <w:r w:rsidRPr="000445AC">
        <w:rPr>
          <w:b/>
          <w:bCs/>
        </w:rPr>
        <w:t>2 Corintios 5:18-19</w:t>
      </w:r>
      <w:r>
        <w:t>).</w:t>
      </w:r>
    </w:p>
    <w:p w14:paraId="2EDD067C" w14:textId="74972053" w:rsidR="00C87745" w:rsidRDefault="00D812CF" w:rsidP="0047455C">
      <w:r>
        <w:t>Observa</w:t>
      </w:r>
      <w:r w:rsidR="00786D94">
        <w:t xml:space="preserve"> en</w:t>
      </w:r>
      <w:r>
        <w:t xml:space="preserve"> qu</w:t>
      </w:r>
      <w:r w:rsidR="00786D94">
        <w:t>é consiste</w:t>
      </w:r>
      <w:r>
        <w:t xml:space="preserve"> </w:t>
      </w:r>
      <w:r w:rsidR="0043040B">
        <w:t>el ministerio</w:t>
      </w:r>
      <w:r>
        <w:t xml:space="preserve"> que Dios nos ha encomendado </w:t>
      </w:r>
      <w:r w:rsidR="00CC070D">
        <w:t>(</w:t>
      </w:r>
      <w:r>
        <w:t>“</w:t>
      </w:r>
      <w:r w:rsidRPr="00D812CF">
        <w:rPr>
          <w:color w:val="000099"/>
        </w:rPr>
        <w:t xml:space="preserve">el </w:t>
      </w:r>
      <w:r w:rsidRPr="00D812CF">
        <w:rPr>
          <w:b/>
          <w:bCs/>
          <w:color w:val="000099"/>
        </w:rPr>
        <w:t>ministerio</w:t>
      </w:r>
      <w:r w:rsidRPr="00D812CF">
        <w:rPr>
          <w:color w:val="000099"/>
        </w:rPr>
        <w:t xml:space="preserve"> de la reconciliación</w:t>
      </w:r>
      <w:r>
        <w:t>”</w:t>
      </w:r>
      <w:r w:rsidR="00CC070D">
        <w:t>): c</w:t>
      </w:r>
      <w:r>
        <w:t>onsiste en “</w:t>
      </w:r>
      <w:r w:rsidRPr="00D812CF">
        <w:rPr>
          <w:color w:val="000099"/>
        </w:rPr>
        <w:t xml:space="preserve">la </w:t>
      </w:r>
      <w:r w:rsidRPr="00D812CF">
        <w:rPr>
          <w:b/>
          <w:bCs/>
          <w:color w:val="000099"/>
        </w:rPr>
        <w:t>palabra</w:t>
      </w:r>
      <w:r w:rsidRPr="00D812CF">
        <w:rPr>
          <w:color w:val="000099"/>
        </w:rPr>
        <w:t xml:space="preserve"> de la reconciliación</w:t>
      </w:r>
      <w:r>
        <w:t>”.</w:t>
      </w:r>
    </w:p>
    <w:p w14:paraId="35644ECE" w14:textId="3CB7F1C3" w:rsidR="009D543E" w:rsidRDefault="0047455C" w:rsidP="001A76FA">
      <w:pPr>
        <w:jc w:val="both"/>
      </w:pPr>
      <w:r>
        <w:t>E</w:t>
      </w:r>
      <w:r w:rsidR="009D543E">
        <w:t>n la reunión pasada</w:t>
      </w:r>
      <w:r>
        <w:t xml:space="preserve"> estudiamos la gran apostasía del cristianismo en el siglo III-IV</w:t>
      </w:r>
      <w:r w:rsidR="0002698D">
        <w:t>, l</w:t>
      </w:r>
      <w:r>
        <w:t>a falsa conversión del emperador Constantino (en Occidente) junto a Licinio (Oriente)</w:t>
      </w:r>
      <w:r w:rsidR="00FB280A">
        <w:t>,</w:t>
      </w:r>
      <w:r>
        <w:t xml:space="preserve"> y el surgimiento del papado: la configuración de la iglesia-estado de la Edad Media, con </w:t>
      </w:r>
      <w:r w:rsidR="00D1737C">
        <w:t xml:space="preserve">su corrupción y ocultamiento de la verdad, y </w:t>
      </w:r>
      <w:r>
        <w:t>su</w:t>
      </w:r>
      <w:r w:rsidR="0008795A">
        <w:t xml:space="preserve"> inevitable </w:t>
      </w:r>
      <w:r w:rsidR="00CC070D">
        <w:t>derivada</w:t>
      </w:r>
      <w:r w:rsidR="0008795A">
        <w:t xml:space="preserve">: la persecución. </w:t>
      </w:r>
    </w:p>
    <w:p w14:paraId="16952907" w14:textId="7BD4FFBF" w:rsidR="0047455C" w:rsidRDefault="0008795A" w:rsidP="001A76FA">
      <w:pPr>
        <w:jc w:val="both"/>
      </w:pPr>
      <w:r>
        <w:t>U</w:t>
      </w:r>
      <w:r w:rsidR="00D1737C">
        <w:t>na doctrina corrupta, un concepto falso sobre Dios, lleva siempre a un desempeño corrupto</w:t>
      </w:r>
      <w:r w:rsidR="006D26A0">
        <w:t>. D</w:t>
      </w:r>
      <w:r w:rsidR="002841AC">
        <w:t>e igual forma</w:t>
      </w:r>
      <w:r w:rsidR="006D26A0">
        <w:t>,</w:t>
      </w:r>
      <w:r w:rsidR="00D1737C">
        <w:t xml:space="preserve"> una doctrina pura lleva a una vida de pureza y servicio a Dios y al prójimo</w:t>
      </w:r>
      <w:r w:rsidR="0047455C">
        <w:t>.</w:t>
      </w:r>
    </w:p>
    <w:p w14:paraId="6D21E923" w14:textId="52C20EDD" w:rsidR="0047455C" w:rsidRDefault="0047455C" w:rsidP="001A76FA">
      <w:pPr>
        <w:jc w:val="both"/>
      </w:pPr>
      <w:r>
        <w:t xml:space="preserve">Prestemos atención a estos </w:t>
      </w:r>
      <w:r w:rsidR="005D05EB">
        <w:t>tres</w:t>
      </w:r>
      <w:r>
        <w:t xml:space="preserve"> conceptos, que no son secuenciales, sino visiones parciales de un todo</w:t>
      </w:r>
      <w:r w:rsidR="00D1737C">
        <w:t xml:space="preserve"> progresivamente</w:t>
      </w:r>
      <w:r>
        <w:t xml:space="preserve"> más amplio</w:t>
      </w:r>
      <w:r w:rsidR="006F77A0">
        <w:t>, o bien más concreto</w:t>
      </w:r>
      <w:r>
        <w:t>:</w:t>
      </w:r>
    </w:p>
    <w:p w14:paraId="30F84B5A" w14:textId="56772DBF" w:rsidR="0047455C" w:rsidRDefault="0047455C" w:rsidP="005D05EB">
      <w:pPr>
        <w:pStyle w:val="Prrafodelista"/>
        <w:numPr>
          <w:ilvl w:val="0"/>
          <w:numId w:val="1"/>
        </w:numPr>
      </w:pPr>
      <w:r>
        <w:t>La iglesia del desierto</w:t>
      </w:r>
    </w:p>
    <w:p w14:paraId="73B7C075" w14:textId="129A290A" w:rsidR="0047455C" w:rsidRDefault="0047455C" w:rsidP="005D05EB">
      <w:pPr>
        <w:pStyle w:val="Prrafodelista"/>
        <w:numPr>
          <w:ilvl w:val="0"/>
          <w:numId w:val="1"/>
        </w:numPr>
      </w:pPr>
      <w:r>
        <w:t>La iglesia en el NT</w:t>
      </w:r>
    </w:p>
    <w:p w14:paraId="5BC62DDA" w14:textId="425F198B" w:rsidR="0047455C" w:rsidRDefault="005D05EB" w:rsidP="005D05EB">
      <w:pPr>
        <w:pStyle w:val="Prrafodelista"/>
        <w:numPr>
          <w:ilvl w:val="0"/>
          <w:numId w:val="1"/>
        </w:numPr>
      </w:pPr>
      <w:r>
        <w:t>La iglesia remanente en general</w:t>
      </w:r>
    </w:p>
    <w:p w14:paraId="586F36BC" w14:textId="0D71431D" w:rsidR="006F6D26" w:rsidRDefault="00BA3605" w:rsidP="001A76FA">
      <w:pPr>
        <w:jc w:val="both"/>
      </w:pPr>
      <w:r w:rsidRPr="001A76FA">
        <w:rPr>
          <w:b/>
          <w:bCs/>
        </w:rPr>
        <w:t>1</w:t>
      </w:r>
      <w:r>
        <w:t>-</w:t>
      </w:r>
      <w:r w:rsidRPr="00310131">
        <w:rPr>
          <w:i/>
          <w:iCs/>
          <w:sz w:val="28"/>
          <w:szCs w:val="28"/>
        </w:rPr>
        <w:t>La iglesia en el desierto (538-1798)</w:t>
      </w:r>
      <w:r w:rsidR="004F319A">
        <w:t xml:space="preserve">: </w:t>
      </w:r>
      <w:r w:rsidR="002841AC">
        <w:t>en este estudio se refiere a</w:t>
      </w:r>
      <w:r w:rsidR="00D60B36">
        <w:t xml:space="preserve"> la iglesia</w:t>
      </w:r>
      <w:r w:rsidR="00F927F5">
        <w:t xml:space="preserve"> del NT</w:t>
      </w:r>
      <w:r w:rsidR="00FB280A">
        <w:t>, que fue</w:t>
      </w:r>
      <w:r w:rsidR="00D60B36">
        <w:t xml:space="preserve"> perseguida por el falso cristianismo aliado con los poderes civiles</w:t>
      </w:r>
      <w:r w:rsidR="00010733">
        <w:t xml:space="preserve">: </w:t>
      </w:r>
      <w:r w:rsidR="00D60B36">
        <w:t>la iglesia-estado</w:t>
      </w:r>
      <w:r w:rsidR="007D3D77">
        <w:t>. Coincide</w:t>
      </w:r>
      <w:r w:rsidR="00B82EB0">
        <w:t xml:space="preserve"> en parte</w:t>
      </w:r>
      <w:r w:rsidR="007D3D77">
        <w:t xml:space="preserve"> con la Edad Media (</w:t>
      </w:r>
      <w:r w:rsidR="002841AC">
        <w:t xml:space="preserve">del </w:t>
      </w:r>
      <w:r w:rsidR="007D3D77">
        <w:t>siglo V al XV</w:t>
      </w:r>
      <w:r w:rsidR="00B82EB0">
        <w:t xml:space="preserve">; </w:t>
      </w:r>
      <w:r w:rsidR="002841AC">
        <w:t xml:space="preserve">del </w:t>
      </w:r>
      <w:r w:rsidR="00B82EB0">
        <w:t xml:space="preserve">476: caída del Imperio romano de </w:t>
      </w:r>
      <w:r w:rsidR="002841AC">
        <w:t>O</w:t>
      </w:r>
      <w:r w:rsidR="00B82EB0">
        <w:t>ccidente, al 1492: descubrimiento de América, o bien al 1453: caída del Imperio bizantino, fin de la guerra de los Cien Años, invención de</w:t>
      </w:r>
      <w:r w:rsidR="00F927F5">
        <w:t xml:space="preserve"> </w:t>
      </w:r>
      <w:r w:rsidR="00B82EB0">
        <w:t>la imprenta con su Biblia de Gutenberg</w:t>
      </w:r>
      <w:r w:rsidR="007D3D77">
        <w:t>)</w:t>
      </w:r>
      <w:r w:rsidR="00D60B36">
        <w:t>.</w:t>
      </w:r>
      <w:r w:rsidR="006F77A0">
        <w:t xml:space="preserve"> Luego veremos que “la iglesia en el desierto” no se limita al NT.</w:t>
      </w:r>
    </w:p>
    <w:p w14:paraId="3F80D1DC" w14:textId="3826E671" w:rsidR="00010733" w:rsidRDefault="00BA3605" w:rsidP="00561424">
      <w:pPr>
        <w:jc w:val="both"/>
      </w:pPr>
      <w:r w:rsidRPr="001A76FA">
        <w:rPr>
          <w:b/>
          <w:bCs/>
        </w:rPr>
        <w:t>2</w:t>
      </w:r>
      <w:r>
        <w:t>-</w:t>
      </w:r>
      <w:r w:rsidRPr="00310131">
        <w:rPr>
          <w:i/>
          <w:iCs/>
          <w:sz w:val="28"/>
          <w:szCs w:val="28"/>
        </w:rPr>
        <w:t>La iglesia en el NT</w:t>
      </w:r>
      <w:r w:rsidR="00F32E64">
        <w:rPr>
          <w:szCs w:val="24"/>
        </w:rPr>
        <w:t>: a</w:t>
      </w:r>
      <w:r w:rsidR="00D35E44">
        <w:rPr>
          <w:szCs w:val="24"/>
        </w:rPr>
        <w:t>barca d</w:t>
      </w:r>
      <w:r w:rsidR="005D05EB" w:rsidRPr="00D35E44">
        <w:rPr>
          <w:szCs w:val="24"/>
        </w:rPr>
        <w:t>esde la iglesia apostólica a la iglesia remanente del tiempo del fin</w:t>
      </w:r>
      <w:r w:rsidR="00D60B36">
        <w:t>. En medio de un falso cristianismo (</w:t>
      </w:r>
      <w:r w:rsidR="00FB280A">
        <w:t xml:space="preserve">falso </w:t>
      </w:r>
      <w:r w:rsidR="00D60B36">
        <w:t>judaísmo</w:t>
      </w:r>
      <w:r w:rsidR="00010733">
        <w:t xml:space="preserve"> en el AT</w:t>
      </w:r>
      <w:r w:rsidR="00D60B36">
        <w:t xml:space="preserve">), Dios siempre ha tenido un remanente fiel a quien él reconoce, una sola iglesia denominada que lo </w:t>
      </w:r>
      <w:r w:rsidR="00D60B36">
        <w:lastRenderedPageBreak/>
        <w:t>representa</w:t>
      </w:r>
      <w:r w:rsidR="00010733">
        <w:t xml:space="preserve">, </w:t>
      </w:r>
      <w:r w:rsidR="00D60B36">
        <w:t xml:space="preserve">si bien </w:t>
      </w:r>
      <w:r w:rsidR="00FB280A">
        <w:t>el Señor</w:t>
      </w:r>
      <w:r w:rsidR="00D60B36">
        <w:t xml:space="preserve"> tiene verdaderos hijos</w:t>
      </w:r>
      <w:r w:rsidR="00846E43">
        <w:t xml:space="preserve"> suyos</w:t>
      </w:r>
      <w:r w:rsidR="00D60B36">
        <w:t xml:space="preserve"> en todas las iglesias, </w:t>
      </w:r>
      <w:r w:rsidR="00F32E64">
        <w:t>y también</w:t>
      </w:r>
      <w:r w:rsidR="003D72B8">
        <w:t xml:space="preserve"> en cualquier lugar</w:t>
      </w:r>
      <w:r w:rsidR="00D60B36">
        <w:t xml:space="preserve"> fuera de ellas.</w:t>
      </w:r>
    </w:p>
    <w:p w14:paraId="58D8674F" w14:textId="11D06A75" w:rsidR="00BA3605" w:rsidRDefault="006F77A0" w:rsidP="00561424">
      <w:pPr>
        <w:jc w:val="both"/>
      </w:pPr>
      <w:r>
        <w:t xml:space="preserve">El propio concepto de </w:t>
      </w:r>
      <w:r w:rsidRPr="00507322">
        <w:rPr>
          <w:i/>
          <w:iCs/>
        </w:rPr>
        <w:t>iglesia</w:t>
      </w:r>
      <w:r>
        <w:t xml:space="preserve"> no se circunscribe al NT. </w:t>
      </w:r>
      <w:r w:rsidR="00EE0EA3">
        <w:t xml:space="preserve">En contra de lo que pretende </w:t>
      </w:r>
      <w:r>
        <w:t>el sistema</w:t>
      </w:r>
      <w:r w:rsidR="00EE0EA3">
        <w:t xml:space="preserve"> </w:t>
      </w:r>
      <w:r w:rsidR="00846E43">
        <w:t>papal</w:t>
      </w:r>
      <w:r w:rsidR="00EE0EA3">
        <w:t xml:space="preserve">, la </w:t>
      </w:r>
      <w:r w:rsidR="00EE0EA3" w:rsidRPr="00507322">
        <w:t>iglesia</w:t>
      </w:r>
      <w:r w:rsidR="00EE0EA3">
        <w:t xml:space="preserve"> no es una creación que part</w:t>
      </w:r>
      <w:r w:rsidR="00BB5850">
        <w:t>e</w:t>
      </w:r>
      <w:r w:rsidR="00EE0EA3">
        <w:t xml:space="preserve"> </w:t>
      </w:r>
      <w:r>
        <w:t>o se fund</w:t>
      </w:r>
      <w:r w:rsidR="00BB5850">
        <w:t>a</w:t>
      </w:r>
      <w:r>
        <w:t xml:space="preserve"> en</w:t>
      </w:r>
      <w:r w:rsidR="00EE0EA3">
        <w:t xml:space="preserve"> Pedro (el “primer papa”</w:t>
      </w:r>
      <w:r w:rsidR="00D26C8C">
        <w:t xml:space="preserve"> según constituyó Pío IX en el primer concilio Vaticano,</w:t>
      </w:r>
      <w:r w:rsidR="00B73F7C">
        <w:t xml:space="preserve"> en</w:t>
      </w:r>
      <w:r w:rsidR="00D26C8C">
        <w:t xml:space="preserve"> 1896</w:t>
      </w:r>
      <w:r w:rsidR="00EE0EA3">
        <w:t>)</w:t>
      </w:r>
      <w:r w:rsidR="00D26C8C">
        <w:t>.</w:t>
      </w:r>
    </w:p>
    <w:p w14:paraId="065C9EFB" w14:textId="2FC3F2EF" w:rsidR="00EE0EA3" w:rsidRDefault="00EE0EA3" w:rsidP="00561424">
      <w:pPr>
        <w:ind w:left="567" w:right="566"/>
        <w:jc w:val="both"/>
      </w:pPr>
      <w:r w:rsidRPr="00EE0EA3">
        <w:rPr>
          <w:color w:val="000099"/>
        </w:rPr>
        <w:t>Este es aquel Moisés que estuvo en la congregación</w:t>
      </w:r>
      <w:r w:rsidR="00CD5EB2" w:rsidRPr="00CD5EB2">
        <w:t xml:space="preserve"> [</w:t>
      </w:r>
      <w:r w:rsidR="00CD5EB2" w:rsidRPr="00D22BCB">
        <w:rPr>
          <w:rFonts w:ascii="Courier New" w:hAnsi="Courier New" w:cs="Courier New"/>
          <w:b/>
          <w:bCs/>
          <w:i/>
          <w:iCs/>
        </w:rPr>
        <w:t>e</w:t>
      </w:r>
      <w:r w:rsidR="00F8674C">
        <w:rPr>
          <w:rFonts w:ascii="Courier New" w:hAnsi="Courier New" w:cs="Courier New"/>
          <w:b/>
          <w:bCs/>
          <w:i/>
          <w:iCs/>
        </w:rPr>
        <w:t>kk</w:t>
      </w:r>
      <w:r w:rsidR="00CD5EB2" w:rsidRPr="00D22BCB">
        <w:rPr>
          <w:rFonts w:ascii="Courier New" w:hAnsi="Courier New" w:cs="Courier New"/>
          <w:b/>
          <w:bCs/>
          <w:i/>
          <w:iCs/>
        </w:rPr>
        <w:t>les</w:t>
      </w:r>
      <w:r w:rsidR="00F8674C">
        <w:rPr>
          <w:rFonts w:ascii="Courier New" w:hAnsi="Courier New" w:cs="Courier New"/>
          <w:b/>
          <w:bCs/>
          <w:i/>
          <w:iCs/>
        </w:rPr>
        <w:t>í</w:t>
      </w:r>
      <w:r w:rsidR="00CD5EB2" w:rsidRPr="00D22BCB">
        <w:rPr>
          <w:rFonts w:ascii="Courier New" w:hAnsi="Courier New" w:cs="Courier New"/>
          <w:b/>
          <w:bCs/>
          <w:i/>
          <w:iCs/>
        </w:rPr>
        <w:t>a</w:t>
      </w:r>
      <w:r w:rsidR="00CD5EB2" w:rsidRPr="00CD5EB2">
        <w:t>]</w:t>
      </w:r>
      <w:r w:rsidRPr="00CD5EB2">
        <w:t xml:space="preserve"> </w:t>
      </w:r>
      <w:r w:rsidRPr="00EE0EA3">
        <w:rPr>
          <w:color w:val="000099"/>
        </w:rPr>
        <w:t xml:space="preserve">en el </w:t>
      </w:r>
      <w:r w:rsidRPr="00643871">
        <w:rPr>
          <w:color w:val="000099"/>
        </w:rPr>
        <w:t xml:space="preserve">desierto </w:t>
      </w:r>
      <w:r w:rsidRPr="00EE0EA3">
        <w:rPr>
          <w:color w:val="000099"/>
        </w:rPr>
        <w:t>con el ángel que le hablaba en el monte Sinaí, y con nuestros padres, y que recibió palabras de vida que darnos</w:t>
      </w:r>
      <w:r w:rsidRPr="00EE0EA3">
        <w:t xml:space="preserve"> </w:t>
      </w:r>
      <w:r>
        <w:t>(</w:t>
      </w:r>
      <w:r w:rsidRPr="00EE0EA3">
        <w:rPr>
          <w:b/>
          <w:bCs/>
        </w:rPr>
        <w:t>Hechos 7:38</w:t>
      </w:r>
      <w:r>
        <w:t>).</w:t>
      </w:r>
    </w:p>
    <w:p w14:paraId="644F1B9B" w14:textId="21BA6ADF" w:rsidR="00CD5EB2" w:rsidRDefault="0014603C" w:rsidP="00561424">
      <w:pPr>
        <w:jc w:val="both"/>
      </w:pPr>
      <w:r>
        <w:t>E</w:t>
      </w:r>
      <w:r w:rsidR="00CD5EB2">
        <w:t xml:space="preserve">l traductor </w:t>
      </w:r>
      <w:r w:rsidR="001E02FD">
        <w:t>no quiso</w:t>
      </w:r>
      <w:r w:rsidR="00CD5EB2">
        <w:t xml:space="preserve"> traducir el texto</w:t>
      </w:r>
      <w:r w:rsidR="009F1C24">
        <w:t xml:space="preserve"> como</w:t>
      </w:r>
      <w:r w:rsidR="00CD5EB2">
        <w:t xml:space="preserve"> </w:t>
      </w:r>
      <w:r w:rsidR="00CD5EB2" w:rsidRPr="00CD5EB2">
        <w:rPr>
          <w:i/>
          <w:iCs/>
        </w:rPr>
        <w:t>iglesia</w:t>
      </w:r>
      <w:r w:rsidR="009F1C24">
        <w:t xml:space="preserve">, tal como </w:t>
      </w:r>
      <w:r w:rsidR="00D14A35">
        <w:t>hizo</w:t>
      </w:r>
      <w:r w:rsidR="009F1C24">
        <w:t xml:space="preserve"> en </w:t>
      </w:r>
      <w:r w:rsidR="00D14A35">
        <w:t xml:space="preserve">las </w:t>
      </w:r>
      <w:r w:rsidR="009F1C24">
        <w:t>otra</w:t>
      </w:r>
      <w:r w:rsidR="00D14A35">
        <w:t>s</w:t>
      </w:r>
      <w:r w:rsidR="009F1C24">
        <w:t xml:space="preserve"> ocasi</w:t>
      </w:r>
      <w:r w:rsidR="00D14A35">
        <w:t>ones</w:t>
      </w:r>
      <w:r w:rsidR="009F1C24">
        <w:t xml:space="preserve"> en que aparece en el NT, y tradujo en su lugar la palabra inespecífica “congregación”, evitando que quien lee la Biblia comprenda que la iglesia</w:t>
      </w:r>
      <w:r w:rsidR="00CD5EB2">
        <w:t xml:space="preserve"> ya existía en el AT</w:t>
      </w:r>
      <w:r w:rsidR="00010733">
        <w:t xml:space="preserve">. </w:t>
      </w:r>
      <w:r w:rsidR="00851B4C">
        <w:t>También e</w:t>
      </w:r>
      <w:r w:rsidR="00010733">
        <w:t>n e</w:t>
      </w:r>
      <w:r w:rsidR="009F1C24">
        <w:t>l</w:t>
      </w:r>
      <w:r w:rsidR="00010733">
        <w:t xml:space="preserve"> caso</w:t>
      </w:r>
      <w:r w:rsidR="00643DE9">
        <w:t xml:space="preserve"> de los israelitas</w:t>
      </w:r>
      <w:r w:rsidR="009F1C24">
        <w:t xml:space="preserve"> </w:t>
      </w:r>
      <w:r w:rsidR="00525EAF">
        <w:t>que cita</w:t>
      </w:r>
      <w:r w:rsidR="009F1C24">
        <w:t xml:space="preserve"> </w:t>
      </w:r>
      <w:r w:rsidR="00D14A35">
        <w:t>ese texto</w:t>
      </w:r>
      <w:r w:rsidR="00643DE9">
        <w:t>,</w:t>
      </w:r>
      <w:r w:rsidR="00010733">
        <w:t xml:space="preserve"> el desierto fue el lugar de acogida para una iglesia</w:t>
      </w:r>
      <w:r w:rsidR="00643DE9">
        <w:t xml:space="preserve"> que había sido</w:t>
      </w:r>
      <w:r w:rsidR="00010733">
        <w:t xml:space="preserve"> oprimida (en Egipto)</w:t>
      </w:r>
      <w:r w:rsidR="00517CA0">
        <w:t xml:space="preserve">. </w:t>
      </w:r>
      <w:r w:rsidR="001F5FD9">
        <w:t>Tal c</w:t>
      </w:r>
      <w:r w:rsidR="00643DE9">
        <w:t>omo</w:t>
      </w:r>
      <w:r w:rsidR="001F5FD9">
        <w:t xml:space="preserve"> sucede</w:t>
      </w:r>
      <w:r w:rsidR="00643DE9">
        <w:t xml:space="preserve"> en Apocalipsis 12, también</w:t>
      </w:r>
      <w:r w:rsidR="00834B71">
        <w:t xml:space="preserve"> la iglesia</w:t>
      </w:r>
      <w:r w:rsidR="001F5FD9">
        <w:t xml:space="preserve"> del AT</w:t>
      </w:r>
      <w:r w:rsidR="00643DE9">
        <w:t xml:space="preserve"> en la travesía del desierto</w:t>
      </w:r>
      <w:r w:rsidR="00834B71">
        <w:t xml:space="preserve"> tuvo que enfrentarse al peligro de </w:t>
      </w:r>
      <w:r w:rsidR="00517CA0">
        <w:t>l</w:t>
      </w:r>
      <w:r w:rsidR="00834B71">
        <w:t>a inundación</w:t>
      </w:r>
      <w:r w:rsidR="00D14A35">
        <w:t xml:space="preserve"> (Mar Rojo y Jordán)</w:t>
      </w:r>
      <w:r w:rsidR="00517CA0">
        <w:t xml:space="preserve">. </w:t>
      </w:r>
      <w:r w:rsidR="00643DE9">
        <w:t>Aque</w:t>
      </w:r>
      <w:r w:rsidR="00834B71">
        <w:t>l desierto</w:t>
      </w:r>
      <w:r w:rsidR="00010733">
        <w:t xml:space="preserve"> fue también un lugar en el que la iglesia pudo aprender importantes lecciones, pudo purificarse del error y avanzar en </w:t>
      </w:r>
      <w:r w:rsidR="00851B4C">
        <w:t>el conocimiento santificador de Dios</w:t>
      </w:r>
      <w:r w:rsidR="00010733">
        <w:t>.</w:t>
      </w:r>
      <w:r w:rsidR="002F4238">
        <w:t xml:space="preserve"> De hecho, “desierto” ha quedado para la historia sagrada como un símbolo del arrepentimiento (Juan Bautista</w:t>
      </w:r>
      <w:r w:rsidR="008737D9">
        <w:t>;</w:t>
      </w:r>
      <w:r w:rsidR="00FF47CD">
        <w:t xml:space="preserve"> ver también </w:t>
      </w:r>
      <w:r w:rsidR="008737D9" w:rsidRPr="008737D9">
        <w:rPr>
          <w:b/>
          <w:bCs/>
        </w:rPr>
        <w:t>Oseas 2:14-16</w:t>
      </w:r>
      <w:r w:rsidR="002F4238">
        <w:t>) y de preparación para una misión especial (Moisés en Madián, Jesús).</w:t>
      </w:r>
    </w:p>
    <w:p w14:paraId="038867F7" w14:textId="7579606A" w:rsidR="00997F8F" w:rsidRDefault="00010733" w:rsidP="00561424">
      <w:pPr>
        <w:jc w:val="both"/>
      </w:pPr>
      <w:r w:rsidRPr="001A76FA">
        <w:rPr>
          <w:b/>
          <w:bCs/>
        </w:rPr>
        <w:t>3</w:t>
      </w:r>
      <w:r w:rsidR="00BA3605">
        <w:t>-</w:t>
      </w:r>
      <w:r w:rsidR="00BA3605" w:rsidRPr="00310131">
        <w:rPr>
          <w:i/>
          <w:iCs/>
          <w:sz w:val="28"/>
          <w:szCs w:val="28"/>
        </w:rPr>
        <w:t>La iglesia remanente</w:t>
      </w:r>
      <w:r w:rsidR="00310131">
        <w:t xml:space="preserve">. Será el tema del próximo </w:t>
      </w:r>
      <w:r w:rsidR="00846E43">
        <w:t>estudio</w:t>
      </w:r>
      <w:r w:rsidR="00310131">
        <w:t xml:space="preserve">. </w:t>
      </w:r>
      <w:r w:rsidR="00AE6904">
        <w:t>Hoy sólo la comenzamos</w:t>
      </w:r>
      <w:r w:rsidR="00310131">
        <w:t xml:space="preserve"> a </w:t>
      </w:r>
      <w:r w:rsidR="00561B97">
        <w:t>identifica</w:t>
      </w:r>
      <w:r w:rsidR="00310131">
        <w:t>r.</w:t>
      </w:r>
      <w:r w:rsidR="00D203D8">
        <w:t xml:space="preserve"> </w:t>
      </w:r>
    </w:p>
    <w:p w14:paraId="623DA1ED" w14:textId="64B939EA" w:rsidR="00BA3605" w:rsidRDefault="00D203D8" w:rsidP="00561424">
      <w:pPr>
        <w:jc w:val="both"/>
      </w:pPr>
      <w:r>
        <w:t>Dios siempre ha tenido un pueblo remanente. El hebreo</w:t>
      </w:r>
      <w:r w:rsidR="00846E43">
        <w:t xml:space="preserve"> del AT</w:t>
      </w:r>
      <w:r>
        <w:t xml:space="preserve"> </w:t>
      </w:r>
      <w:r w:rsidR="00531468">
        <w:t>usa</w:t>
      </w:r>
      <w:r>
        <w:t xml:space="preserve"> tres palabras para referirse a ese concepto</w:t>
      </w:r>
      <w:r w:rsidR="00AA3078">
        <w:t xml:space="preserve">: </w:t>
      </w:r>
      <w:r w:rsidR="00AA3078" w:rsidRPr="00AA3078">
        <w:rPr>
          <w:rFonts w:ascii="Courier New" w:hAnsi="Courier New" w:cs="Courier New"/>
          <w:b/>
          <w:bCs/>
          <w:i/>
          <w:iCs/>
        </w:rPr>
        <w:t>peleta</w:t>
      </w:r>
      <w:r w:rsidR="00AA3078">
        <w:t xml:space="preserve">, </w:t>
      </w:r>
      <w:r w:rsidR="00AA3078" w:rsidRPr="00AA3078">
        <w:rPr>
          <w:rFonts w:ascii="Courier New" w:hAnsi="Courier New" w:cs="Courier New"/>
          <w:b/>
          <w:bCs/>
          <w:i/>
          <w:iCs/>
        </w:rPr>
        <w:t>saar</w:t>
      </w:r>
      <w:r w:rsidR="00AA3078">
        <w:t xml:space="preserve"> (o </w:t>
      </w:r>
      <w:r w:rsidR="00AA3078" w:rsidRPr="00AA3078">
        <w:rPr>
          <w:rFonts w:ascii="Courier New" w:hAnsi="Courier New" w:cs="Courier New"/>
          <w:b/>
          <w:bCs/>
          <w:i/>
          <w:iCs/>
        </w:rPr>
        <w:t>seryt</w:t>
      </w:r>
      <w:r w:rsidR="00AA3078">
        <w:t xml:space="preserve">) y </w:t>
      </w:r>
      <w:r w:rsidR="00AA3078" w:rsidRPr="00AA3078">
        <w:rPr>
          <w:rFonts w:ascii="Courier New" w:hAnsi="Courier New" w:cs="Courier New"/>
          <w:b/>
          <w:bCs/>
          <w:i/>
          <w:iCs/>
        </w:rPr>
        <w:t>yatar</w:t>
      </w:r>
      <w:r>
        <w:t>:</w:t>
      </w:r>
    </w:p>
    <w:p w14:paraId="6E279A9C" w14:textId="656E8E39" w:rsidR="00D203D8" w:rsidRDefault="00D203D8" w:rsidP="00561424">
      <w:pPr>
        <w:ind w:left="567" w:right="566"/>
        <w:jc w:val="both"/>
      </w:pPr>
      <w:r w:rsidRPr="00846E43">
        <w:rPr>
          <w:color w:val="000099"/>
        </w:rPr>
        <w:t xml:space="preserve">Hijos de Israel, volveos a Jehová el Dios de Abraham, de Isaac y de Israel, y él se volverá al </w:t>
      </w:r>
      <w:r w:rsidRPr="00200CC7">
        <w:rPr>
          <w:b/>
          <w:bCs/>
          <w:color w:val="000099"/>
        </w:rPr>
        <w:t>remanente</w:t>
      </w:r>
      <w:r>
        <w:t xml:space="preserve"> </w:t>
      </w:r>
      <w:r w:rsidR="000A4C7F">
        <w:t>[</w:t>
      </w:r>
      <w:r w:rsidRPr="00D203D8">
        <w:rPr>
          <w:rFonts w:ascii="Courier New" w:hAnsi="Courier New" w:cs="Courier New"/>
          <w:b/>
          <w:bCs/>
          <w:i/>
          <w:iCs/>
        </w:rPr>
        <w:t>peleta</w:t>
      </w:r>
      <w:r>
        <w:t xml:space="preserve">: lo que </w:t>
      </w:r>
      <w:r w:rsidRPr="009C1BDA">
        <w:rPr>
          <w:i/>
          <w:iCs/>
        </w:rPr>
        <w:t>escapa</w:t>
      </w:r>
      <w:r w:rsidR="000A4C7F">
        <w:t>]</w:t>
      </w:r>
      <w:r w:rsidRPr="00D203D8">
        <w:t xml:space="preserve"> </w:t>
      </w:r>
      <w:r w:rsidRPr="00846E43">
        <w:rPr>
          <w:color w:val="000099"/>
        </w:rPr>
        <w:t>que ha quedado</w:t>
      </w:r>
      <w:r w:rsidR="009C1BDA">
        <w:t xml:space="preserve"> </w:t>
      </w:r>
      <w:r w:rsidR="00080A71">
        <w:t>[</w:t>
      </w:r>
      <w:r w:rsidR="009C1BDA" w:rsidRPr="009C1BDA">
        <w:rPr>
          <w:rFonts w:ascii="Courier New" w:hAnsi="Courier New" w:cs="Courier New"/>
          <w:b/>
          <w:bCs/>
          <w:i/>
          <w:iCs/>
        </w:rPr>
        <w:t>saar</w:t>
      </w:r>
      <w:r w:rsidR="009C1BDA">
        <w:t xml:space="preserve">: lo que </w:t>
      </w:r>
      <w:r w:rsidR="009C1BDA" w:rsidRPr="009C1BDA">
        <w:rPr>
          <w:i/>
          <w:iCs/>
        </w:rPr>
        <w:t>queda</w:t>
      </w:r>
      <w:r w:rsidR="00080A71">
        <w:t>]</w:t>
      </w:r>
      <w:r w:rsidRPr="00D203D8">
        <w:t xml:space="preserve"> </w:t>
      </w:r>
      <w:r w:rsidRPr="00846E43">
        <w:rPr>
          <w:color w:val="000099"/>
        </w:rPr>
        <w:t>de la mano de los reyes de Asiria</w:t>
      </w:r>
      <w:r w:rsidRPr="00D203D8">
        <w:t xml:space="preserve"> </w:t>
      </w:r>
      <w:r>
        <w:t>(</w:t>
      </w:r>
      <w:r w:rsidRPr="009C1BDA">
        <w:rPr>
          <w:b/>
          <w:bCs/>
        </w:rPr>
        <w:t>2 Crónicas 30:6</w:t>
      </w:r>
      <w:r>
        <w:t>).</w:t>
      </w:r>
    </w:p>
    <w:p w14:paraId="5D531632" w14:textId="44DE30F2" w:rsidR="00AD00AC" w:rsidRDefault="00AD00AC" w:rsidP="00561424">
      <w:pPr>
        <w:ind w:right="566"/>
        <w:jc w:val="both"/>
      </w:pPr>
      <w:r w:rsidRPr="00AD00AC">
        <w:t xml:space="preserve">El contexto de </w:t>
      </w:r>
      <w:r>
        <w:t>del</w:t>
      </w:r>
      <w:r w:rsidRPr="00AD00AC">
        <w:t xml:space="preserve"> texto</w:t>
      </w:r>
      <w:r>
        <w:t xml:space="preserve"> precedente</w:t>
      </w:r>
      <w:r w:rsidRPr="00AD00AC">
        <w:t xml:space="preserve"> es el ataque de</w:t>
      </w:r>
      <w:r w:rsidR="00CA3CB5">
        <w:t xml:space="preserve"> los reyes de</w:t>
      </w:r>
      <w:r w:rsidRPr="00AD00AC">
        <w:t xml:space="preserve"> Asiria a</w:t>
      </w:r>
      <w:r w:rsidR="00CA3CB5">
        <w:t xml:space="preserve"> </w:t>
      </w:r>
      <w:r w:rsidRPr="00AD00AC">
        <w:t>Israel</w:t>
      </w:r>
      <w:r w:rsidR="00CA3CB5">
        <w:t xml:space="preserve"> (el remanente fue Judá</w:t>
      </w:r>
      <w:r w:rsidR="00531468">
        <w:t>, la única tribu que siguió funcionando como nación</w:t>
      </w:r>
      <w:r w:rsidR="00CA3CB5">
        <w:t>)</w:t>
      </w:r>
      <w:r w:rsidRPr="00AD00AC">
        <w:t>. Años más tarde Senaquerib atacó al reino del Sur (Judá)</w:t>
      </w:r>
      <w:r>
        <w:t xml:space="preserve"> tomando casi todas </w:t>
      </w:r>
      <w:r w:rsidR="00997F8F">
        <w:t>su</w:t>
      </w:r>
      <w:r>
        <w:t xml:space="preserve">s ciudades, pero con una </w:t>
      </w:r>
      <w:r w:rsidR="00CA3CB5">
        <w:t>notable</w:t>
      </w:r>
      <w:r>
        <w:t xml:space="preserve"> excepción:</w:t>
      </w:r>
      <w:r w:rsidR="00CA3CB5">
        <w:t xml:space="preserve"> Jerusalén:</w:t>
      </w:r>
    </w:p>
    <w:p w14:paraId="1E49F710" w14:textId="64B0494E" w:rsidR="00CA3CB5" w:rsidRDefault="00CA3CB5" w:rsidP="00561424">
      <w:pPr>
        <w:ind w:left="567" w:right="1133"/>
        <w:jc w:val="both"/>
      </w:pPr>
      <w:r w:rsidRPr="00566C77">
        <w:rPr>
          <w:color w:val="000099"/>
        </w:rPr>
        <w:t>Lo que h</w:t>
      </w:r>
      <w:r w:rsidR="00566C77">
        <w:rPr>
          <w:color w:val="000099"/>
        </w:rPr>
        <w:t>ubiere</w:t>
      </w:r>
      <w:r w:rsidRPr="00566C77">
        <w:rPr>
          <w:color w:val="000099"/>
        </w:rPr>
        <w:t xml:space="preserve"> escapado</w:t>
      </w:r>
      <w:r w:rsidR="00A45E37">
        <w:t xml:space="preserve"> [</w:t>
      </w:r>
      <w:r w:rsidR="00A45E37" w:rsidRPr="00A45E37">
        <w:rPr>
          <w:rFonts w:ascii="Courier New" w:hAnsi="Courier New" w:cs="Courier New"/>
          <w:b/>
          <w:bCs/>
          <w:i/>
          <w:iCs/>
        </w:rPr>
        <w:t>peleta</w:t>
      </w:r>
      <w:r w:rsidR="00A45E37">
        <w:t>]</w:t>
      </w:r>
      <w:r w:rsidRPr="00566C77">
        <w:rPr>
          <w:color w:val="000099"/>
        </w:rPr>
        <w:t>, lo que h</w:t>
      </w:r>
      <w:r w:rsidR="00200CC7">
        <w:rPr>
          <w:color w:val="000099"/>
        </w:rPr>
        <w:t>ubiere</w:t>
      </w:r>
      <w:r w:rsidRPr="00566C77">
        <w:rPr>
          <w:color w:val="000099"/>
        </w:rPr>
        <w:t xml:space="preserve"> quedado</w:t>
      </w:r>
      <w:r w:rsidR="00A45E37">
        <w:t xml:space="preserve"> [</w:t>
      </w:r>
      <w:r w:rsidR="00A45E37" w:rsidRPr="00734C78">
        <w:rPr>
          <w:rFonts w:ascii="Courier New" w:hAnsi="Courier New" w:cs="Courier New"/>
          <w:b/>
          <w:bCs/>
          <w:i/>
          <w:iCs/>
        </w:rPr>
        <w:t>saar</w:t>
      </w:r>
      <w:r w:rsidR="00A45E37">
        <w:t>]</w:t>
      </w:r>
      <w:r w:rsidRPr="00566C77">
        <w:rPr>
          <w:color w:val="000099"/>
        </w:rPr>
        <w:t xml:space="preserve"> de la casa de Judá, volverá a echar raíces </w:t>
      </w:r>
      <w:r w:rsidR="00200CC7">
        <w:rPr>
          <w:color w:val="000099"/>
        </w:rPr>
        <w:t>a</w:t>
      </w:r>
      <w:r w:rsidRPr="00566C77">
        <w:rPr>
          <w:color w:val="000099"/>
        </w:rPr>
        <w:t>bajo y llevará fruto arriba. Porque</w:t>
      </w:r>
      <w:r w:rsidR="00566C77" w:rsidRPr="00566C77">
        <w:rPr>
          <w:color w:val="000099"/>
        </w:rPr>
        <w:t xml:space="preserve"> saldrá</w:t>
      </w:r>
      <w:r w:rsidRPr="00566C77">
        <w:rPr>
          <w:color w:val="000099"/>
        </w:rPr>
        <w:t xml:space="preserve"> de Jerusalén </w:t>
      </w:r>
      <w:r w:rsidR="00566C77" w:rsidRPr="00200CC7">
        <w:rPr>
          <w:b/>
          <w:bCs/>
          <w:color w:val="000099"/>
        </w:rPr>
        <w:t>remanente</w:t>
      </w:r>
      <w:r w:rsidR="00734C78" w:rsidRPr="00566C77">
        <w:rPr>
          <w:color w:val="000099"/>
        </w:rPr>
        <w:t xml:space="preserve"> </w:t>
      </w:r>
      <w:r w:rsidR="00734C78">
        <w:t>[</w:t>
      </w:r>
      <w:r w:rsidR="00734C78" w:rsidRPr="00734C78">
        <w:rPr>
          <w:rFonts w:ascii="Courier New" w:hAnsi="Courier New" w:cs="Courier New"/>
          <w:b/>
          <w:bCs/>
          <w:i/>
          <w:iCs/>
        </w:rPr>
        <w:t>saar</w:t>
      </w:r>
      <w:r w:rsidR="00734C78">
        <w:t xml:space="preserve">, </w:t>
      </w:r>
      <w:r w:rsidR="00734C78" w:rsidRPr="00734C78">
        <w:rPr>
          <w:rFonts w:ascii="Courier New" w:hAnsi="Courier New" w:cs="Courier New"/>
          <w:b/>
          <w:bCs/>
          <w:i/>
          <w:iCs/>
        </w:rPr>
        <w:t>seryt</w:t>
      </w:r>
      <w:r w:rsidR="00734C78">
        <w:t>]</w:t>
      </w:r>
      <w:r>
        <w:t xml:space="preserve"> (</w:t>
      </w:r>
      <w:r w:rsidRPr="00CA3CB5">
        <w:rPr>
          <w:b/>
          <w:bCs/>
        </w:rPr>
        <w:t>2 Reyes 19:30-31</w:t>
      </w:r>
      <w:r>
        <w:t>).</w:t>
      </w:r>
    </w:p>
    <w:p w14:paraId="59F910F9" w14:textId="51635A1F" w:rsidR="00200CC7" w:rsidRPr="00200CC7" w:rsidRDefault="00200CC7" w:rsidP="004D5B8C">
      <w:pPr>
        <w:ind w:right="-1"/>
        <w:jc w:val="both"/>
      </w:pPr>
      <w:r>
        <w:t>A propósito del remanente e</w:t>
      </w:r>
      <w:r w:rsidRPr="00200CC7">
        <w:t>s interesante el diálogo de Elías con su pueblo y con Dios</w:t>
      </w:r>
      <w:r w:rsidR="00EC3A3A">
        <w:t>, en el episodio del Carmelo</w:t>
      </w:r>
      <w:r w:rsidRPr="00200CC7">
        <w:t>:</w:t>
      </w:r>
    </w:p>
    <w:p w14:paraId="4F2F200A" w14:textId="21D38E0E" w:rsidR="009C1BDA" w:rsidRDefault="009C1BDA" w:rsidP="00561424">
      <w:pPr>
        <w:ind w:left="567" w:right="566"/>
        <w:jc w:val="both"/>
      </w:pPr>
      <w:r w:rsidRPr="00846E43">
        <w:rPr>
          <w:color w:val="000099"/>
        </w:rPr>
        <w:lastRenderedPageBreak/>
        <w:t>Elías volvió a decir al pueblo: Sólo yo he quedado</w:t>
      </w:r>
      <w:r>
        <w:t xml:space="preserve"> </w:t>
      </w:r>
      <w:r w:rsidR="00080A71">
        <w:t>[</w:t>
      </w:r>
      <w:r w:rsidRPr="009C1BDA">
        <w:rPr>
          <w:rFonts w:ascii="Courier New" w:hAnsi="Courier New" w:cs="Courier New"/>
          <w:b/>
          <w:bCs/>
          <w:i/>
          <w:iCs/>
        </w:rPr>
        <w:t>yatar</w:t>
      </w:r>
      <w:r>
        <w:t xml:space="preserve">: que </w:t>
      </w:r>
      <w:r w:rsidRPr="009C1BDA">
        <w:rPr>
          <w:i/>
          <w:iCs/>
        </w:rPr>
        <w:t>perdura</w:t>
      </w:r>
      <w:r>
        <w:rPr>
          <w:i/>
          <w:iCs/>
        </w:rPr>
        <w:t xml:space="preserve"> o persevera</w:t>
      </w:r>
      <w:r w:rsidR="00080A71">
        <w:t>]</w:t>
      </w:r>
      <w:r w:rsidRPr="009C1BDA">
        <w:t xml:space="preserve"> </w:t>
      </w:r>
      <w:r w:rsidRPr="00846E43">
        <w:rPr>
          <w:color w:val="000099"/>
        </w:rPr>
        <w:t>profeta de Jehová; mas de los profetas de Baal hay cuatrocientos cincuenta hombres</w:t>
      </w:r>
      <w:r w:rsidRPr="009C1BDA">
        <w:t xml:space="preserve"> </w:t>
      </w:r>
      <w:r>
        <w:t>(</w:t>
      </w:r>
      <w:r w:rsidRPr="009C1BDA">
        <w:rPr>
          <w:b/>
          <w:bCs/>
        </w:rPr>
        <w:t>1 Reyes 18:22</w:t>
      </w:r>
      <w:r>
        <w:t>).</w:t>
      </w:r>
    </w:p>
    <w:p w14:paraId="7AE60925" w14:textId="60BDDE34" w:rsidR="00AF4CE0" w:rsidRDefault="003D75E8" w:rsidP="00561424">
      <w:pPr>
        <w:ind w:left="567" w:right="566"/>
        <w:jc w:val="both"/>
      </w:pPr>
      <w:r w:rsidRPr="003D75E8">
        <w:rPr>
          <w:color w:val="000000" w:themeColor="text1"/>
        </w:rPr>
        <w:t xml:space="preserve">[Elías]: </w:t>
      </w:r>
      <w:r w:rsidR="0047455C" w:rsidRPr="00846E43">
        <w:rPr>
          <w:color w:val="000099"/>
        </w:rPr>
        <w:t>Los hijos de Israel han dejado tu pacto, han derribado tus altares, y han matado a espada a tus profetas; y sólo yo he quedado</w:t>
      </w:r>
      <w:r w:rsidR="0047455C" w:rsidRPr="0047455C">
        <w:t xml:space="preserve"> </w:t>
      </w:r>
      <w:r w:rsidR="00D972B7">
        <w:t>[</w:t>
      </w:r>
      <w:r w:rsidR="00674106" w:rsidRPr="00674106">
        <w:rPr>
          <w:rFonts w:ascii="Courier New" w:hAnsi="Courier New" w:cs="Courier New"/>
          <w:b/>
          <w:bCs/>
          <w:i/>
          <w:iCs/>
        </w:rPr>
        <w:t>yatar</w:t>
      </w:r>
      <w:r w:rsidR="00D972B7">
        <w:t xml:space="preserve">] </w:t>
      </w:r>
      <w:r w:rsidR="0047455C">
        <w:t>(</w:t>
      </w:r>
      <w:r w:rsidR="0047455C" w:rsidRPr="0047455C">
        <w:rPr>
          <w:b/>
          <w:bCs/>
        </w:rPr>
        <w:t>1 Reyes 19:14</w:t>
      </w:r>
      <w:r w:rsidR="0047455C">
        <w:t>).</w:t>
      </w:r>
    </w:p>
    <w:p w14:paraId="2E304294" w14:textId="3C81B644" w:rsidR="0047455C" w:rsidRDefault="003D75E8" w:rsidP="00561424">
      <w:pPr>
        <w:ind w:left="567" w:right="566"/>
        <w:jc w:val="both"/>
      </w:pPr>
      <w:r w:rsidRPr="003D75E8">
        <w:rPr>
          <w:color w:val="000000" w:themeColor="text1"/>
        </w:rPr>
        <w:t>[El Señor]:</w:t>
      </w:r>
      <w:r>
        <w:rPr>
          <w:color w:val="000099"/>
        </w:rPr>
        <w:t xml:space="preserve"> </w:t>
      </w:r>
      <w:r w:rsidR="0047455C" w:rsidRPr="00846E43">
        <w:rPr>
          <w:color w:val="000099"/>
        </w:rPr>
        <w:t>Yo haré que queden</w:t>
      </w:r>
      <w:r w:rsidR="002537EF" w:rsidRPr="002537EF">
        <w:rPr>
          <w:rFonts w:ascii="Courier New" w:hAnsi="Courier New" w:cs="Courier New"/>
          <w:b/>
          <w:bCs/>
          <w:i/>
          <w:iCs/>
        </w:rPr>
        <w:t>[saar]</w:t>
      </w:r>
      <w:r w:rsidR="0047455C" w:rsidRPr="002537EF">
        <w:rPr>
          <w:color w:val="000099"/>
        </w:rPr>
        <w:t xml:space="preserve"> </w:t>
      </w:r>
      <w:r w:rsidR="0047455C" w:rsidRPr="00846E43">
        <w:rPr>
          <w:color w:val="000099"/>
        </w:rPr>
        <w:t>en Israel siete mil cuyas rodillas no se doblaron ante Baal, y cuyas bocas no lo besaron</w:t>
      </w:r>
      <w:r w:rsidR="0047455C" w:rsidRPr="0047455C">
        <w:t xml:space="preserve"> </w:t>
      </w:r>
      <w:r w:rsidR="0047455C">
        <w:t>(</w:t>
      </w:r>
      <w:r w:rsidR="0047455C" w:rsidRPr="0047455C">
        <w:rPr>
          <w:b/>
          <w:bCs/>
        </w:rPr>
        <w:t>1 Reyes 19:18</w:t>
      </w:r>
      <w:r w:rsidR="0047455C">
        <w:t>).</w:t>
      </w:r>
    </w:p>
    <w:p w14:paraId="5E322B8E" w14:textId="51DBA0AC" w:rsidR="00846E43" w:rsidRDefault="00087ED2" w:rsidP="00561424">
      <w:pPr>
        <w:jc w:val="both"/>
      </w:pPr>
      <w:r>
        <w:t>Es fácil ver que l</w:t>
      </w:r>
      <w:r w:rsidR="002537EF">
        <w:t>as tres palabras están relacionadas. Una de ellas (</w:t>
      </w:r>
      <w:r w:rsidR="002537EF" w:rsidRPr="002537EF">
        <w:rPr>
          <w:rFonts w:ascii="Courier New" w:hAnsi="Courier New" w:cs="Courier New"/>
          <w:b/>
          <w:bCs/>
          <w:i/>
          <w:iCs/>
        </w:rPr>
        <w:t>yatar</w:t>
      </w:r>
      <w:r w:rsidR="002537EF">
        <w:t xml:space="preserve">: “perseverancia”) nos recuerda particularmente </w:t>
      </w:r>
      <w:r w:rsidR="003D75E8">
        <w:t>un</w:t>
      </w:r>
      <w:r w:rsidR="002537EF">
        <w:t xml:space="preserve"> texto que identifica a la iglesia remanente del tiempo del fin:</w:t>
      </w:r>
    </w:p>
    <w:p w14:paraId="3C2271ED" w14:textId="627A4960" w:rsidR="002537EF" w:rsidRDefault="00430A12" w:rsidP="00561424">
      <w:pPr>
        <w:ind w:left="567" w:right="566"/>
        <w:jc w:val="both"/>
      </w:pPr>
      <w:r w:rsidRPr="00430A12">
        <w:rPr>
          <w:color w:val="000099"/>
        </w:rPr>
        <w:t xml:space="preserve">Aquí está la </w:t>
      </w:r>
      <w:r w:rsidRPr="00A830B2">
        <w:rPr>
          <w:b/>
          <w:bCs/>
          <w:color w:val="000099"/>
        </w:rPr>
        <w:t>perseverancia</w:t>
      </w:r>
      <w:r w:rsidRPr="00430A12">
        <w:rPr>
          <w:color w:val="000099"/>
        </w:rPr>
        <w:t xml:space="preserve"> </w:t>
      </w:r>
      <w:r w:rsidR="0035784C" w:rsidRPr="0035784C">
        <w:t>[</w:t>
      </w:r>
      <w:r w:rsidR="0035784C" w:rsidRPr="0035784C">
        <w:rPr>
          <w:rFonts w:ascii="Courier New" w:hAnsi="Courier New" w:cs="Courier New"/>
          <w:b/>
          <w:bCs/>
          <w:i/>
          <w:iCs/>
        </w:rPr>
        <w:t>hupomoné</w:t>
      </w:r>
      <w:r w:rsidR="0035784C" w:rsidRPr="0035784C">
        <w:t>]</w:t>
      </w:r>
      <w:r w:rsidR="0035784C">
        <w:rPr>
          <w:color w:val="000099"/>
        </w:rPr>
        <w:t xml:space="preserve"> </w:t>
      </w:r>
      <w:r w:rsidRPr="00430A12">
        <w:rPr>
          <w:color w:val="000099"/>
        </w:rPr>
        <w:t>de los santos, los que guardan los mandamientos de Dios y la fe de Jesús</w:t>
      </w:r>
      <w:r w:rsidRPr="00430A12">
        <w:t xml:space="preserve"> </w:t>
      </w:r>
      <w:r>
        <w:t>(</w:t>
      </w:r>
      <w:r w:rsidRPr="00430A12">
        <w:rPr>
          <w:b/>
          <w:bCs/>
        </w:rPr>
        <w:t>Apocalipsis 14:12</w:t>
      </w:r>
      <w:r>
        <w:t xml:space="preserve">; </w:t>
      </w:r>
      <w:r w:rsidRPr="00B05B1B">
        <w:rPr>
          <w:i/>
          <w:iCs/>
        </w:rPr>
        <w:t>RV 1995</w:t>
      </w:r>
      <w:r>
        <w:t>)</w:t>
      </w:r>
      <w:r w:rsidR="0035784C">
        <w:t>.</w:t>
      </w:r>
    </w:p>
    <w:p w14:paraId="0E84642B" w14:textId="28EE24D9" w:rsidR="00232109" w:rsidRDefault="00232109" w:rsidP="00561424">
      <w:pPr>
        <w:jc w:val="both"/>
      </w:pPr>
      <w:r>
        <w:t xml:space="preserve">Es como si dijera: ‘Aquí está el </w:t>
      </w:r>
      <w:r w:rsidRPr="00BF7735">
        <w:rPr>
          <w:i/>
          <w:iCs/>
        </w:rPr>
        <w:t>remanente</w:t>
      </w:r>
      <w:r w:rsidR="00A907B5">
        <w:t>:</w:t>
      </w:r>
      <w:r>
        <w:t xml:space="preserve"> lo que </w:t>
      </w:r>
      <w:r w:rsidRPr="00BF7735">
        <w:rPr>
          <w:i/>
          <w:iCs/>
        </w:rPr>
        <w:t>queda</w:t>
      </w:r>
      <w:r>
        <w:t xml:space="preserve">, el </w:t>
      </w:r>
      <w:r w:rsidRPr="00BF7735">
        <w:rPr>
          <w:i/>
          <w:iCs/>
        </w:rPr>
        <w:t>resto</w:t>
      </w:r>
      <w:r>
        <w:t xml:space="preserve">, los que han </w:t>
      </w:r>
      <w:r w:rsidRPr="00BF7735">
        <w:rPr>
          <w:i/>
          <w:iCs/>
        </w:rPr>
        <w:t>escapado’</w:t>
      </w:r>
      <w:r>
        <w:t xml:space="preserve"> de la apostasía</w:t>
      </w:r>
      <w:r w:rsidR="00BF7735">
        <w:t xml:space="preserve"> generalizada</w:t>
      </w:r>
      <w:r>
        <w:t>.</w:t>
      </w:r>
    </w:p>
    <w:p w14:paraId="4F712CE9" w14:textId="0F21609F" w:rsidR="00430A12" w:rsidRDefault="00200CC7" w:rsidP="00561424">
      <w:pPr>
        <w:jc w:val="both"/>
      </w:pPr>
      <w:r>
        <w:t>En el NT también se expresa con varias palabras el concepto de remanente:</w:t>
      </w:r>
    </w:p>
    <w:p w14:paraId="452611B0" w14:textId="13700A39" w:rsidR="00200CC7" w:rsidRDefault="00B7638C" w:rsidP="00561424">
      <w:pPr>
        <w:ind w:left="567" w:right="566"/>
        <w:jc w:val="both"/>
      </w:pPr>
      <w:r w:rsidRPr="00CB3EA7">
        <w:rPr>
          <w:color w:val="000099"/>
        </w:rPr>
        <w:t xml:space="preserve">Isaías clama tocante a Israel: Si fuere el número de los hijos de Israel como la arena del mar, tan sólo el </w:t>
      </w:r>
      <w:r w:rsidRPr="00CB3EA7">
        <w:rPr>
          <w:b/>
          <w:bCs/>
          <w:color w:val="000099"/>
        </w:rPr>
        <w:t>remanente</w:t>
      </w:r>
      <w:r w:rsidR="00A27478">
        <w:t xml:space="preserve"> [</w:t>
      </w:r>
      <w:r w:rsidR="00A27478" w:rsidRPr="00A27478">
        <w:rPr>
          <w:rFonts w:ascii="Courier New" w:hAnsi="Courier New" w:cs="Courier New"/>
          <w:b/>
          <w:bCs/>
          <w:i/>
          <w:iCs/>
        </w:rPr>
        <w:t>katáleimma</w:t>
      </w:r>
      <w:r w:rsidR="00A27478">
        <w:t>]</w:t>
      </w:r>
      <w:r w:rsidRPr="00977C1E">
        <w:rPr>
          <w:color w:val="000099"/>
        </w:rPr>
        <w:t xml:space="preserve"> será salvo </w:t>
      </w:r>
      <w:r>
        <w:t>(</w:t>
      </w:r>
      <w:r w:rsidRPr="00B7638C">
        <w:rPr>
          <w:b/>
          <w:bCs/>
        </w:rPr>
        <w:t>Romanos 9:27</w:t>
      </w:r>
      <w:r>
        <w:t>).</w:t>
      </w:r>
    </w:p>
    <w:p w14:paraId="403C2E51" w14:textId="3B434398" w:rsidR="00C06546" w:rsidRDefault="00C06546" w:rsidP="00252163">
      <w:pPr>
        <w:ind w:right="566"/>
        <w:jc w:val="both"/>
      </w:pPr>
      <w:r>
        <w:t>En la escritura</w:t>
      </w:r>
      <w:r w:rsidR="00E25381">
        <w:t xml:space="preserve"> el AT</w:t>
      </w:r>
      <w:r>
        <w:t xml:space="preserve"> que cita Pablo, se</w:t>
      </w:r>
      <w:r w:rsidR="00252163" w:rsidRPr="00252163">
        <w:t xml:space="preserve"> </w:t>
      </w:r>
      <w:r w:rsidR="000234C9">
        <w:t xml:space="preserve">emplea la palabra </w:t>
      </w:r>
      <w:r w:rsidR="000234C9" w:rsidRPr="000234C9">
        <w:rPr>
          <w:rFonts w:ascii="Courier New" w:hAnsi="Courier New" w:cs="Courier New"/>
          <w:b/>
          <w:bCs/>
          <w:i/>
          <w:iCs/>
        </w:rPr>
        <w:t>saar</w:t>
      </w:r>
      <w:r w:rsidR="000234C9">
        <w:t xml:space="preserve"> (</w:t>
      </w:r>
      <w:r w:rsidR="000234C9" w:rsidRPr="000234C9">
        <w:rPr>
          <w:b/>
          <w:bCs/>
        </w:rPr>
        <w:t>Isaías 10:22</w:t>
      </w:r>
      <w:r w:rsidR="000234C9">
        <w:t>).</w:t>
      </w:r>
    </w:p>
    <w:p w14:paraId="4C44E248" w14:textId="7A98BDF9" w:rsidR="00252163" w:rsidRPr="00252163" w:rsidRDefault="00F26454" w:rsidP="00252163">
      <w:pPr>
        <w:ind w:right="566"/>
        <w:jc w:val="both"/>
      </w:pPr>
      <w:r>
        <w:t>En referencia al episodio del Carmelo, Pablo escrib</w:t>
      </w:r>
      <w:r w:rsidR="00792E34">
        <w:t>ió</w:t>
      </w:r>
      <w:r>
        <w:t>:</w:t>
      </w:r>
    </w:p>
    <w:p w14:paraId="54E8FB35" w14:textId="52B92485" w:rsidR="00430A12" w:rsidRDefault="004812FE" w:rsidP="00561424">
      <w:pPr>
        <w:ind w:left="567" w:right="566"/>
        <w:jc w:val="both"/>
      </w:pPr>
      <w:r w:rsidRPr="00CB3EA7">
        <w:rPr>
          <w:color w:val="000099"/>
        </w:rPr>
        <w:t xml:space="preserve">Me he reservado </w:t>
      </w:r>
      <w:r w:rsidR="00F42DE8" w:rsidRPr="00F42DE8">
        <w:rPr>
          <w:color w:val="000000" w:themeColor="text1"/>
        </w:rPr>
        <w:t>[</w:t>
      </w:r>
      <w:r w:rsidR="00F42DE8" w:rsidRPr="00F42DE8">
        <w:rPr>
          <w:rFonts w:ascii="Courier New" w:hAnsi="Courier New" w:cs="Courier New"/>
          <w:b/>
          <w:bCs/>
          <w:i/>
          <w:iCs/>
          <w:color w:val="000000" w:themeColor="text1"/>
        </w:rPr>
        <w:t>kataleípo</w:t>
      </w:r>
      <w:r w:rsidR="00F42DE8" w:rsidRPr="00F42DE8">
        <w:rPr>
          <w:color w:val="000000" w:themeColor="text1"/>
        </w:rPr>
        <w:t>]</w:t>
      </w:r>
      <w:r w:rsidR="00F42DE8">
        <w:rPr>
          <w:color w:val="000099"/>
        </w:rPr>
        <w:t xml:space="preserve"> </w:t>
      </w:r>
      <w:r w:rsidRPr="00CB3EA7">
        <w:rPr>
          <w:color w:val="000099"/>
        </w:rPr>
        <w:t xml:space="preserve">siete mil hombres que no han doblado la rodilla delante de Baal. Así también aun en este tiempo ha quedado un </w:t>
      </w:r>
      <w:r w:rsidRPr="00CB3EA7">
        <w:rPr>
          <w:b/>
          <w:bCs/>
          <w:color w:val="000099"/>
        </w:rPr>
        <w:t>remanente</w:t>
      </w:r>
      <w:r w:rsidR="00A27478" w:rsidRPr="00CB3EA7">
        <w:rPr>
          <w:color w:val="000099"/>
        </w:rPr>
        <w:t xml:space="preserve"> </w:t>
      </w:r>
      <w:r w:rsidR="00A27478">
        <w:t>[</w:t>
      </w:r>
      <w:r w:rsidR="00A27478" w:rsidRPr="00A27478">
        <w:rPr>
          <w:rFonts w:ascii="Courier New" w:hAnsi="Courier New" w:cs="Courier New"/>
          <w:b/>
          <w:bCs/>
          <w:i/>
          <w:iCs/>
        </w:rPr>
        <w:t>leímma</w:t>
      </w:r>
      <w:r w:rsidR="00A27478">
        <w:t>]</w:t>
      </w:r>
      <w:r w:rsidRPr="00CB3EA7">
        <w:rPr>
          <w:color w:val="000099"/>
        </w:rPr>
        <w:t xml:space="preserve"> escogido por gracia</w:t>
      </w:r>
      <w:r>
        <w:t xml:space="preserve"> (</w:t>
      </w:r>
      <w:r w:rsidRPr="003E7DFA">
        <w:rPr>
          <w:b/>
          <w:bCs/>
        </w:rPr>
        <w:t>Romanos 11:4-5</w:t>
      </w:r>
      <w:r>
        <w:t>).</w:t>
      </w:r>
    </w:p>
    <w:p w14:paraId="57BE2B93" w14:textId="3C6C8FB1" w:rsidR="00C06546" w:rsidRPr="00C06546" w:rsidRDefault="00C06546" w:rsidP="00C06546">
      <w:pPr>
        <w:ind w:right="566"/>
        <w:jc w:val="both"/>
        <w:rPr>
          <w:color w:val="000000" w:themeColor="text1"/>
        </w:rPr>
      </w:pPr>
      <w:r w:rsidRPr="00C06546">
        <w:rPr>
          <w:color w:val="000000" w:themeColor="text1"/>
        </w:rPr>
        <w:t>En Apocalipsis:</w:t>
      </w:r>
    </w:p>
    <w:p w14:paraId="08115888" w14:textId="4AB85CB7" w:rsidR="003E7DFA" w:rsidRDefault="003E7DFA" w:rsidP="00561424">
      <w:pPr>
        <w:ind w:left="567" w:right="566"/>
        <w:jc w:val="both"/>
      </w:pPr>
      <w:r w:rsidRPr="00CB3EA7">
        <w:rPr>
          <w:color w:val="000099"/>
        </w:rPr>
        <w:t xml:space="preserve">Sé vigilante, y afirma las </w:t>
      </w:r>
      <w:r w:rsidRPr="00CB3EA7">
        <w:rPr>
          <w:b/>
          <w:bCs/>
          <w:color w:val="000099"/>
        </w:rPr>
        <w:t>otras</w:t>
      </w:r>
      <w:r w:rsidR="00A27478">
        <w:t xml:space="preserve"> [</w:t>
      </w:r>
      <w:r w:rsidR="00A27478" w:rsidRPr="003E7DFA">
        <w:rPr>
          <w:rFonts w:ascii="Courier New" w:hAnsi="Courier New" w:cs="Courier New"/>
          <w:b/>
          <w:bCs/>
          <w:i/>
          <w:iCs/>
        </w:rPr>
        <w:t>loipoí</w:t>
      </w:r>
      <w:r w:rsidR="00835196" w:rsidRPr="00835196">
        <w:rPr>
          <w:rFonts w:cs="Courier New"/>
        </w:rPr>
        <w:t>: resto de</w:t>
      </w:r>
      <w:r w:rsidR="00A27478">
        <w:t>]</w:t>
      </w:r>
      <w:r w:rsidR="00A27478" w:rsidRPr="003E7DFA">
        <w:t xml:space="preserve"> </w:t>
      </w:r>
      <w:r w:rsidRPr="00CB3EA7">
        <w:rPr>
          <w:color w:val="000099"/>
        </w:rPr>
        <w:t>cosas que están para morir; porque no he hallado tus obras perfectas delante de Dios</w:t>
      </w:r>
      <w:r w:rsidRPr="003E7DFA">
        <w:t xml:space="preserve"> </w:t>
      </w:r>
      <w:r>
        <w:t>(</w:t>
      </w:r>
      <w:r w:rsidRPr="003E7DFA">
        <w:rPr>
          <w:b/>
          <w:bCs/>
        </w:rPr>
        <w:t>Apocalipsis 3:2</w:t>
      </w:r>
      <w:r>
        <w:t>).</w:t>
      </w:r>
    </w:p>
    <w:p w14:paraId="4B1E3543" w14:textId="47FF5614" w:rsidR="003E7DFA" w:rsidRDefault="003E7DFA" w:rsidP="00561424">
      <w:pPr>
        <w:ind w:left="567" w:right="566"/>
        <w:jc w:val="both"/>
      </w:pPr>
      <w:r w:rsidRPr="00561424">
        <w:rPr>
          <w:color w:val="000099"/>
        </w:rPr>
        <w:t xml:space="preserve">Entonces el dragón se llenó de ira contra la mujer; y se fue a hacer guerra contra el </w:t>
      </w:r>
      <w:r w:rsidRPr="00561424">
        <w:rPr>
          <w:b/>
          <w:bCs/>
          <w:color w:val="000099"/>
        </w:rPr>
        <w:t>resto</w:t>
      </w:r>
      <w:r>
        <w:t xml:space="preserve"> [</w:t>
      </w:r>
      <w:r w:rsidRPr="003E7DFA">
        <w:rPr>
          <w:rFonts w:ascii="Courier New" w:hAnsi="Courier New" w:cs="Courier New"/>
          <w:b/>
          <w:bCs/>
          <w:i/>
          <w:iCs/>
        </w:rPr>
        <w:t>loipoí</w:t>
      </w:r>
      <w:r>
        <w:t>]</w:t>
      </w:r>
      <w:r w:rsidRPr="00561424">
        <w:rPr>
          <w:color w:val="000099"/>
        </w:rPr>
        <w:t xml:space="preserve"> de la descendencia de ella, los que guardan los mandamientos de Dios y tienen el testimonio de Jesucristo</w:t>
      </w:r>
      <w:r w:rsidRPr="003E7DFA">
        <w:t xml:space="preserve"> </w:t>
      </w:r>
      <w:r>
        <w:t>(</w:t>
      </w:r>
      <w:r w:rsidRPr="003E7DFA">
        <w:rPr>
          <w:b/>
          <w:bCs/>
        </w:rPr>
        <w:t>Apocalipsis 12:17</w:t>
      </w:r>
      <w:r>
        <w:t>).</w:t>
      </w:r>
    </w:p>
    <w:p w14:paraId="5817124A" w14:textId="3D8ED6D4" w:rsidR="00421306" w:rsidRDefault="00391FA8" w:rsidP="00237376">
      <w:pPr>
        <w:jc w:val="both"/>
      </w:pPr>
      <w:r>
        <w:t>Apocalipsis 12 inicia una nueva línea de profecía que continúa hasta el final del libro.</w:t>
      </w:r>
      <w:r w:rsidR="00421306">
        <w:t xml:space="preserve"> </w:t>
      </w:r>
      <w:r w:rsidR="00D9567D">
        <w:t>El capítulo 12 t</w:t>
      </w:r>
      <w:r w:rsidR="00421306">
        <w:t xml:space="preserve">ermina </w:t>
      </w:r>
      <w:r w:rsidR="00D9567D">
        <w:t>con</w:t>
      </w:r>
      <w:r w:rsidR="00421306">
        <w:t xml:space="preserve"> la iglesia remanente del tiempo del fin, </w:t>
      </w:r>
      <w:r w:rsidR="005119B1">
        <w:t>ese</w:t>
      </w:r>
      <w:r w:rsidR="00F33172">
        <w:t xml:space="preserve"> el capítulo</w:t>
      </w:r>
      <w:r w:rsidR="00421306">
        <w:t xml:space="preserve"> retrocede en el tiempo</w:t>
      </w:r>
      <w:r w:rsidR="005119B1">
        <w:t>, incluso hasta el momento de la rebelión de Lucifer en el cielo,</w:t>
      </w:r>
      <w:r w:rsidR="00421306">
        <w:t xml:space="preserve"> a fin de que se pueda identificar</w:t>
      </w:r>
      <w:r w:rsidR="005119B1">
        <w:t xml:space="preserve"> la iglesia verdadera —perseguida—</w:t>
      </w:r>
      <w:r w:rsidR="00421306">
        <w:t>, así como a su perseguidor implacable.</w:t>
      </w:r>
    </w:p>
    <w:p w14:paraId="443169CC" w14:textId="7D364CBE" w:rsidR="00421306" w:rsidRDefault="00421306" w:rsidP="00237376">
      <w:pPr>
        <w:jc w:val="both"/>
      </w:pPr>
      <w:r>
        <w:lastRenderedPageBreak/>
        <w:t>S</w:t>
      </w:r>
      <w:r w:rsidR="00391FA8">
        <w:t xml:space="preserve">e </w:t>
      </w:r>
      <w:r>
        <w:t>presenta a la iglesia como a</w:t>
      </w:r>
      <w:r w:rsidR="00391FA8">
        <w:t xml:space="preserve"> </w:t>
      </w:r>
      <w:r>
        <w:t>un</w:t>
      </w:r>
      <w:r w:rsidR="00391FA8">
        <w:t>a</w:t>
      </w:r>
      <w:r>
        <w:t xml:space="preserve"> “</w:t>
      </w:r>
      <w:r w:rsidRPr="00421306">
        <w:rPr>
          <w:color w:val="000099"/>
        </w:rPr>
        <w:t>mujer vestida del sol, con la luna debajo de sus pies</w:t>
      </w:r>
      <w:r>
        <w:t xml:space="preserve">” (vers. 1). </w:t>
      </w:r>
      <w:r w:rsidR="00771CAD">
        <w:t>Está revestida de</w:t>
      </w:r>
      <w:r>
        <w:t xml:space="preserve"> Cristo, el sol de justicia</w:t>
      </w:r>
      <w:r w:rsidR="00604172">
        <w:t xml:space="preserve"> (</w:t>
      </w:r>
      <w:r w:rsidR="00604172" w:rsidRPr="00604172">
        <w:rPr>
          <w:b/>
          <w:bCs/>
        </w:rPr>
        <w:t>Malaquías 4:2</w:t>
      </w:r>
      <w:r w:rsidR="00604172">
        <w:t>)</w:t>
      </w:r>
      <w:r>
        <w:t>,</w:t>
      </w:r>
      <w:r w:rsidR="00604172">
        <w:t xml:space="preserve"> y</w:t>
      </w:r>
      <w:r w:rsidR="00C20B79">
        <w:t xml:space="preserve"> está</w:t>
      </w:r>
      <w:r w:rsidR="00604172">
        <w:t xml:space="preserve"> apoyada en el reflejo de Cristo </w:t>
      </w:r>
      <w:r w:rsidR="0092223F">
        <w:t>según</w:t>
      </w:r>
      <w:r w:rsidR="00604172">
        <w:t xml:space="preserve"> el sistema simbólico </w:t>
      </w:r>
      <w:r w:rsidR="0092223F">
        <w:t>que ilustraba</w:t>
      </w:r>
      <w:r w:rsidR="00604172">
        <w:t xml:space="preserve"> el santuario terrenal, de la forma en que la luz de la luna refleja la del sol.</w:t>
      </w:r>
      <w:r>
        <w:t xml:space="preserve">  Se la describe como a punto de dar a luz</w:t>
      </w:r>
      <w:r w:rsidR="0092223F">
        <w:t>,</w:t>
      </w:r>
      <w:r w:rsidR="00C15DEF">
        <w:t xml:space="preserve"> y teniendo finalmente un hijo varón que fue arrebatado para Dios y su trono (vers. 5). Se trata sin duda de la iglesia de Cristo en todas las edades, AT y NT</w:t>
      </w:r>
      <w:r w:rsidR="00771CAD">
        <w:t>. El hijo varón que da a luz se refiere</w:t>
      </w:r>
      <w:r w:rsidR="00C15DEF">
        <w:t xml:space="preserve"> al nacimiento en esta tierra de Dios</w:t>
      </w:r>
      <w:r w:rsidR="0092223F">
        <w:t xml:space="preserve"> hecho hombre</w:t>
      </w:r>
      <w:r w:rsidR="0083206F">
        <w:t xml:space="preserve">, a quien el dragón quiso destruir (matanza de Herodes </w:t>
      </w:r>
      <w:r w:rsidR="00771CAD">
        <w:t>a</w:t>
      </w:r>
      <w:r w:rsidR="0083206F">
        <w:t xml:space="preserve"> los bebés por debajo de dos años).</w:t>
      </w:r>
    </w:p>
    <w:p w14:paraId="7FBAED76" w14:textId="1579D6D9" w:rsidR="00C77772" w:rsidRDefault="00C77772" w:rsidP="00237376">
      <w:pPr>
        <w:jc w:val="both"/>
      </w:pPr>
      <w:r>
        <w:t>Se identifica claramente cuál es el poder perseguidor: el “</w:t>
      </w:r>
      <w:r w:rsidRPr="00391FA8">
        <w:rPr>
          <w:color w:val="000099"/>
        </w:rPr>
        <w:t>dragón</w:t>
      </w:r>
      <w:r>
        <w:t>” (vers. 3-4), que resulta ser “</w:t>
      </w:r>
      <w:r w:rsidRPr="00391FA8">
        <w:rPr>
          <w:color w:val="000099"/>
        </w:rPr>
        <w:t>la serpiente antigua que se llama Diablo y Satanás</w:t>
      </w:r>
      <w:r>
        <w:t xml:space="preserve">” (vers. 9). ¡Ahí no hay ninguna ambigüedad! Si la interpretación de alguno de los símbolos </w:t>
      </w:r>
      <w:r w:rsidR="002E23FA">
        <w:t>resulta clara</w:t>
      </w:r>
      <w:r>
        <w:t>, es esta.</w:t>
      </w:r>
    </w:p>
    <w:p w14:paraId="2E60E1AB" w14:textId="76368572" w:rsidR="0083206F" w:rsidRDefault="00607771" w:rsidP="00237376">
      <w:pPr>
        <w:jc w:val="both"/>
      </w:pPr>
      <w:r>
        <w:t>D</w:t>
      </w:r>
      <w:r w:rsidR="00C77772">
        <w:t xml:space="preserve">e </w:t>
      </w:r>
      <w:r w:rsidR="0083206F">
        <w:t xml:space="preserve">lo que leemos en el versículo 4 aprendemos algo importante: no fue el dragón </w:t>
      </w:r>
      <w:r w:rsidR="0083206F" w:rsidRPr="00EC1475">
        <w:rPr>
          <w:i/>
          <w:iCs/>
        </w:rPr>
        <w:t>personalmente</w:t>
      </w:r>
      <w:r w:rsidR="0083206F">
        <w:t xml:space="preserve"> quien procuró matar al Hijo varón. Satanás, el Diablo, actúa </w:t>
      </w:r>
      <w:r w:rsidR="00C77772">
        <w:t>mediante sus</w:t>
      </w:r>
      <w:r w:rsidR="0083206F">
        <w:t xml:space="preserve"> intermediarios</w:t>
      </w:r>
      <w:r w:rsidR="00C77772">
        <w:t xml:space="preserve"> delegados</w:t>
      </w:r>
      <w:r w:rsidR="002C0B04">
        <w:t xml:space="preserve"> en esta tierra</w:t>
      </w:r>
      <w:r w:rsidR="0083206F">
        <w:t xml:space="preserve">. No se da a conocer </w:t>
      </w:r>
      <w:r w:rsidR="00932701">
        <w:t>abiert</w:t>
      </w:r>
      <w:r w:rsidR="0083206F">
        <w:t xml:space="preserve">amente. </w:t>
      </w:r>
      <w:r w:rsidR="009E4D1B">
        <w:t>En ocasiones los intermediarios son los poderes de este mundo, como fue el caso con Herodes</w:t>
      </w:r>
      <w:r w:rsidR="001A2624">
        <w:t xml:space="preserve"> —Roma en su fase pagana—</w:t>
      </w:r>
      <w:r w:rsidR="00237376">
        <w:t>;</w:t>
      </w:r>
      <w:r w:rsidR="009E4D1B">
        <w:t xml:space="preserve"> pero en</w:t>
      </w:r>
      <w:r w:rsidR="00EC1475">
        <w:t xml:space="preserve"> otras</w:t>
      </w:r>
      <w:r w:rsidR="009E4D1B">
        <w:t xml:space="preserve"> ocasiones </w:t>
      </w:r>
      <w:r w:rsidR="00C77772">
        <w:t xml:space="preserve">se oculta </w:t>
      </w:r>
      <w:r w:rsidR="00932701">
        <w:t>de forma</w:t>
      </w:r>
      <w:r w:rsidR="00C77772">
        <w:t xml:space="preserve"> más</w:t>
      </w:r>
      <w:r w:rsidR="00932701">
        <w:t xml:space="preserve"> sigilosa</w:t>
      </w:r>
      <w:r w:rsidR="00EC1475">
        <w:t xml:space="preserve"> e imperceptible,</w:t>
      </w:r>
      <w:r w:rsidR="009E4D1B">
        <w:t xml:space="preserve"> opera</w:t>
      </w:r>
      <w:r w:rsidR="00EC1475">
        <w:t>ndo</w:t>
      </w:r>
      <w:r w:rsidR="009E4D1B">
        <w:t xml:space="preserve"> mediante</w:t>
      </w:r>
      <w:r w:rsidR="00EC1475">
        <w:t>…</w:t>
      </w:r>
      <w:r w:rsidR="009E4D1B">
        <w:t xml:space="preserve"> </w:t>
      </w:r>
      <w:r w:rsidR="00EC1475">
        <w:t>¡</w:t>
      </w:r>
      <w:r w:rsidR="009E4D1B">
        <w:t>la iglesia</w:t>
      </w:r>
      <w:r w:rsidR="00EC1475">
        <w:t>!</w:t>
      </w:r>
      <w:r w:rsidR="006F687D">
        <w:t>,</w:t>
      </w:r>
      <w:r w:rsidR="009E4D1B">
        <w:t xml:space="preserve"> </w:t>
      </w:r>
      <w:r w:rsidR="00EC1475">
        <w:t>la</w:t>
      </w:r>
      <w:r w:rsidR="009E4D1B">
        <w:t xml:space="preserve"> iglesia</w:t>
      </w:r>
      <w:r w:rsidR="00EC1475">
        <w:t xml:space="preserve"> falsa</w:t>
      </w:r>
      <w:r w:rsidR="009E4D1B">
        <w:t xml:space="preserve"> que dice representar a Cristo</w:t>
      </w:r>
      <w:r w:rsidR="006F687D">
        <w:t>. Eso</w:t>
      </w:r>
      <w:r w:rsidR="007E5CE6">
        <w:t xml:space="preserve"> sucedió</w:t>
      </w:r>
      <w:r w:rsidR="008209A8">
        <w:t xml:space="preserve"> claramente</w:t>
      </w:r>
      <w:r w:rsidR="007E5CE6">
        <w:t xml:space="preserve"> en </w:t>
      </w:r>
      <w:r w:rsidR="00C77772">
        <w:t>la propia</w:t>
      </w:r>
      <w:r w:rsidR="007E5CE6">
        <w:t xml:space="preserve"> crucifixión</w:t>
      </w:r>
      <w:r w:rsidR="00C77772">
        <w:t xml:space="preserve"> de </w:t>
      </w:r>
      <w:r w:rsidR="00EC1475">
        <w:t>Jesús</w:t>
      </w:r>
      <w:r w:rsidR="00C77772">
        <w:t xml:space="preserve"> y en la Edad Media</w:t>
      </w:r>
      <w:r w:rsidR="009E4D1B">
        <w:t>.</w:t>
      </w:r>
      <w:r w:rsidR="002C0B04">
        <w:t xml:space="preserve"> Pero hay más: todo el que no esté entregado totalmente a Cristo </w:t>
      </w:r>
      <w:r w:rsidR="006024B2">
        <w:t>acaba</w:t>
      </w:r>
      <w:r w:rsidR="002C0B04">
        <w:t>rá inevitablemente</w:t>
      </w:r>
      <w:r w:rsidR="006024B2">
        <w:t xml:space="preserve"> siendo</w:t>
      </w:r>
      <w:r w:rsidR="002C0B04">
        <w:t xml:space="preserve"> un agente del dragón, y un superagente en el caso de </w:t>
      </w:r>
      <w:r w:rsidR="006024B2">
        <w:t>militar,</w:t>
      </w:r>
      <w:r w:rsidR="002C0B04">
        <w:t xml:space="preserve"> o </w:t>
      </w:r>
      <w:r w:rsidR="006024B2">
        <w:t xml:space="preserve">de </w:t>
      </w:r>
      <w:r w:rsidR="002C0B04">
        <w:t>haber pertenecido a la iglesia remanente.</w:t>
      </w:r>
    </w:p>
    <w:p w14:paraId="49405F68" w14:textId="12AE2726" w:rsidR="00421306" w:rsidRDefault="008021B8" w:rsidP="00237376">
      <w:pPr>
        <w:ind w:left="567" w:right="566"/>
        <w:jc w:val="both"/>
      </w:pPr>
      <w:r w:rsidRPr="008021B8">
        <w:rPr>
          <w:color w:val="000099"/>
        </w:rPr>
        <w:t>Estos son falsos apóstoles, obreros fraudulentos, que se disfrazan como apóstoles de Cristo. Y no es maravilla, porque el mismo Satanás se disfraza como ángel de luz. Así que no es extraño si también sus ministros se disfrazan como ministros de justicia</w:t>
      </w:r>
      <w:r w:rsidR="00237376">
        <w:rPr>
          <w:color w:val="000099"/>
        </w:rPr>
        <w:t>,</w:t>
      </w:r>
      <w:r w:rsidRPr="008021B8">
        <w:rPr>
          <w:color w:val="000099"/>
        </w:rPr>
        <w:t xml:space="preserve"> cuyo fin será conforme a sus obras</w:t>
      </w:r>
      <w:r>
        <w:t xml:space="preserve"> (</w:t>
      </w:r>
      <w:r w:rsidRPr="008021B8">
        <w:rPr>
          <w:b/>
          <w:bCs/>
        </w:rPr>
        <w:t>2 Corintios 11:13-15</w:t>
      </w:r>
      <w:r>
        <w:t>).</w:t>
      </w:r>
    </w:p>
    <w:p w14:paraId="1D753AA5" w14:textId="66EBEE31" w:rsidR="00430A12" w:rsidRDefault="00B304FF" w:rsidP="001A4406">
      <w:pPr>
        <w:jc w:val="both"/>
      </w:pPr>
      <w:r>
        <w:t>Hay otro aspecto interesante respecto a la ira del dragón contra la mujer. Leemos en el versículo 4 que el dragón</w:t>
      </w:r>
      <w:r w:rsidR="00797C6B">
        <w:t xml:space="preserve"> se paró delante de la mujer con la intención de</w:t>
      </w:r>
      <w:r>
        <w:t xml:space="preserve"> devorar </w:t>
      </w:r>
      <w:r w:rsidRPr="00237376">
        <w:rPr>
          <w:i/>
          <w:iCs/>
        </w:rPr>
        <w:t>al hijo</w:t>
      </w:r>
      <w:r>
        <w:t xml:space="preserve"> de la mujer. Su ira iba dirigida</w:t>
      </w:r>
      <w:r w:rsidR="00797C6B">
        <w:t xml:space="preserve"> primariamente</w:t>
      </w:r>
      <w:r>
        <w:t xml:space="preserve"> al Hijo: su gran rival</w:t>
      </w:r>
      <w:r w:rsidR="00797C6B">
        <w:t xml:space="preserve"> desde antes que viniera a este mundo;</w:t>
      </w:r>
      <w:r>
        <w:t xml:space="preserve"> el objeto de su odio, celos y envidia. Pero más adelante leemos:</w:t>
      </w:r>
    </w:p>
    <w:p w14:paraId="03927F04" w14:textId="32EB8525" w:rsidR="00B304FF" w:rsidRDefault="00680689" w:rsidP="00680689">
      <w:pPr>
        <w:ind w:left="567" w:right="566"/>
      </w:pPr>
      <w:r w:rsidRPr="00680689">
        <w:rPr>
          <w:color w:val="000099"/>
        </w:rPr>
        <w:t>Entonces el dragón se llenó de ira contra la mujer</w:t>
      </w:r>
      <w:r w:rsidRPr="00680689">
        <w:t xml:space="preserve"> </w:t>
      </w:r>
      <w:r>
        <w:t>(</w:t>
      </w:r>
      <w:r w:rsidRPr="00680689">
        <w:rPr>
          <w:b/>
          <w:bCs/>
        </w:rPr>
        <w:t>Apocalipsis 12:17</w:t>
      </w:r>
      <w:r>
        <w:t>).</w:t>
      </w:r>
    </w:p>
    <w:p w14:paraId="105F98D6" w14:textId="4EBBBE57" w:rsidR="00680689" w:rsidRDefault="00680689" w:rsidP="001A4406">
      <w:pPr>
        <w:jc w:val="both"/>
      </w:pPr>
      <w:r>
        <w:t xml:space="preserve">El objeto primario de la ira de Satanás es Cristo. Su ira hacia nosotros, hacia su iglesia, es en realidad una pasión </w:t>
      </w:r>
      <w:r w:rsidR="00237376">
        <w:t>derivad</w:t>
      </w:r>
      <w:r>
        <w:t xml:space="preserve">a. Nos persigue porque </w:t>
      </w:r>
      <w:r w:rsidR="003829DF">
        <w:t>odia</w:t>
      </w:r>
      <w:r>
        <w:t xml:space="preserve"> a Cristo. Es su forma de ejercer la violencia contra el Príncipe de paz</w:t>
      </w:r>
      <w:r w:rsidR="009139B6">
        <w:t>, contra el que es la Verdad</w:t>
      </w:r>
      <w:r>
        <w:t>.</w:t>
      </w:r>
    </w:p>
    <w:p w14:paraId="556094B4" w14:textId="7CC4A236" w:rsidR="001F6EFA" w:rsidRDefault="001F6EFA" w:rsidP="001A4406">
      <w:pPr>
        <w:jc w:val="both"/>
      </w:pPr>
      <w:r>
        <w:t>Ocasionalmente oímos noticias de</w:t>
      </w:r>
      <w:r w:rsidR="00680689">
        <w:t xml:space="preserve"> </w:t>
      </w:r>
      <w:r w:rsidR="00181F01">
        <w:t xml:space="preserve">un </w:t>
      </w:r>
      <w:r w:rsidR="00680689">
        <w:t xml:space="preserve">padre que </w:t>
      </w:r>
      <w:r w:rsidR="00181F01">
        <w:t>desarrolló odio</w:t>
      </w:r>
      <w:r w:rsidR="00C427BF">
        <w:t xml:space="preserve"> mortal</w:t>
      </w:r>
      <w:r w:rsidR="00680689">
        <w:t xml:space="preserve"> hacia su esposa,</w:t>
      </w:r>
      <w:r>
        <w:t xml:space="preserve"> </w:t>
      </w:r>
      <w:r w:rsidR="00607771">
        <w:t>pero</w:t>
      </w:r>
      <w:r>
        <w:t xml:space="preserve"> que</w:t>
      </w:r>
      <w:r w:rsidR="00680689">
        <w:t xml:space="preserve"> no pudiendo </w:t>
      </w:r>
      <w:r w:rsidR="00607771">
        <w:t>agredirla a</w:t>
      </w:r>
      <w:r w:rsidR="00680689">
        <w:t xml:space="preserve"> ella, descarga su pasión matando</w:t>
      </w:r>
      <w:r w:rsidR="0088220A">
        <w:t xml:space="preserve"> a</w:t>
      </w:r>
      <w:r w:rsidR="00680689">
        <w:t xml:space="preserve"> </w:t>
      </w:r>
      <w:r w:rsidR="00181F01">
        <w:t>hijo</w:t>
      </w:r>
      <w:r w:rsidR="00115C8B">
        <w:t>s</w:t>
      </w:r>
      <w:r w:rsidR="00181F01">
        <w:t xml:space="preserve"> de </w:t>
      </w:r>
      <w:r w:rsidR="00115C8B">
        <w:t>est</w:t>
      </w:r>
      <w:r w:rsidR="00181F01">
        <w:t xml:space="preserve">a, o </w:t>
      </w:r>
      <w:r w:rsidR="00115C8B">
        <w:t xml:space="preserve">incluso </w:t>
      </w:r>
      <w:r w:rsidR="00181F01">
        <w:t>de ambos</w:t>
      </w:r>
      <w:r w:rsidR="00680689">
        <w:t xml:space="preserve">. Es su forma de procurar atormentar </w:t>
      </w:r>
      <w:r w:rsidR="0031217E">
        <w:t>a la esposa</w:t>
      </w:r>
      <w:r w:rsidR="00680689">
        <w:t xml:space="preserve"> odiad</w:t>
      </w:r>
      <w:r w:rsidR="0031217E">
        <w:t>a</w:t>
      </w:r>
      <w:r w:rsidR="00680689">
        <w:t xml:space="preserve">, </w:t>
      </w:r>
      <w:r w:rsidR="00115C8B">
        <w:t xml:space="preserve">procurando </w:t>
      </w:r>
      <w:r w:rsidR="00680689">
        <w:t>destru</w:t>
      </w:r>
      <w:r w:rsidR="00115C8B">
        <w:t>ir</w:t>
      </w:r>
      <w:r w:rsidR="00680689">
        <w:t>l</w:t>
      </w:r>
      <w:r w:rsidR="0031217E">
        <w:t>a</w:t>
      </w:r>
      <w:r w:rsidR="00680689">
        <w:t xml:space="preserve"> anímicamente</w:t>
      </w:r>
      <w:r w:rsidR="00607771">
        <w:t xml:space="preserve"> a base de privarl</w:t>
      </w:r>
      <w:r w:rsidR="0031217E">
        <w:t>a</w:t>
      </w:r>
      <w:r w:rsidR="00607771">
        <w:t xml:space="preserve"> de lo que más ama</w:t>
      </w:r>
      <w:r w:rsidR="00680689">
        <w:t>. Se lo conoce como violencia vicaria.</w:t>
      </w:r>
    </w:p>
    <w:p w14:paraId="3770F699" w14:textId="5E845F4C" w:rsidR="000960A1" w:rsidRDefault="0069303F" w:rsidP="001A4406">
      <w:pPr>
        <w:jc w:val="both"/>
      </w:pPr>
      <w:r>
        <w:lastRenderedPageBreak/>
        <w:t>Es el caso de</w:t>
      </w:r>
      <w:r w:rsidR="001A4406">
        <w:t>l dragón</w:t>
      </w:r>
      <w:r>
        <w:t>.</w:t>
      </w:r>
      <w:r w:rsidR="001A4406">
        <w:t xml:space="preserve"> Persigue a la iglesia verdadera porque </w:t>
      </w:r>
      <w:r w:rsidR="006E622C">
        <w:t xml:space="preserve">es la iglesia </w:t>
      </w:r>
      <w:r w:rsidR="006E622C" w:rsidRPr="006E622C">
        <w:rPr>
          <w:i/>
          <w:iCs/>
        </w:rPr>
        <w:t>de</w:t>
      </w:r>
      <w:r w:rsidR="001A4406" w:rsidRPr="006E622C">
        <w:rPr>
          <w:i/>
          <w:iCs/>
        </w:rPr>
        <w:t xml:space="preserve"> Cristo</w:t>
      </w:r>
      <w:r w:rsidR="001A4406">
        <w:t xml:space="preserve">, y la persigue mediante </w:t>
      </w:r>
      <w:r w:rsidR="006E622C">
        <w:t>otr</w:t>
      </w:r>
      <w:r w:rsidR="001A4406">
        <w:t xml:space="preserve">a </w:t>
      </w:r>
      <w:r w:rsidR="006E622C">
        <w:t>“</w:t>
      </w:r>
      <w:r w:rsidR="001A4406">
        <w:t>iglesia</w:t>
      </w:r>
      <w:r w:rsidR="006E622C">
        <w:t>”</w:t>
      </w:r>
      <w:r w:rsidR="001A4406">
        <w:t xml:space="preserve"> de la que él </w:t>
      </w:r>
      <w:r w:rsidR="000E2A6F">
        <w:t>—</w:t>
      </w:r>
      <w:r w:rsidR="001A4406">
        <w:t>no Cristo</w:t>
      </w:r>
      <w:r w:rsidR="000E2A6F">
        <w:t>—</w:t>
      </w:r>
      <w:r w:rsidR="001A4406">
        <w:t xml:space="preserve"> es la cabeza.</w:t>
      </w:r>
      <w:r w:rsidR="003E6F04">
        <w:t xml:space="preserve"> Actuó así en </w:t>
      </w:r>
      <w:r w:rsidR="006E622C">
        <w:t>el nacimiento</w:t>
      </w:r>
      <w:r w:rsidR="003E6F04">
        <w:t xml:space="preserve"> de Cristo en esta tierra mediante Roma pagana</w:t>
      </w:r>
      <w:r w:rsidR="006E622C">
        <w:t xml:space="preserve">, y 33 años </w:t>
      </w:r>
      <w:r w:rsidR="006E622C">
        <w:t xml:space="preserve">después </w:t>
      </w:r>
      <w:r w:rsidR="006E622C">
        <w:t>—en la crucifixión—estando Roma pagana asociada a la iglesia apóstata del sanedrín</w:t>
      </w:r>
      <w:r w:rsidR="003E6F04">
        <w:t xml:space="preserve">. Lo </w:t>
      </w:r>
      <w:r w:rsidR="006E622C">
        <w:t>volvió a hacer</w:t>
      </w:r>
      <w:r w:rsidR="003E6F04">
        <w:t xml:space="preserve"> en</w:t>
      </w:r>
      <w:r w:rsidR="0089192D">
        <w:t xml:space="preserve"> la Edad Media</w:t>
      </w:r>
      <w:r w:rsidR="003E6F04">
        <w:t xml:space="preserve"> mediante Roma papa</w:t>
      </w:r>
      <w:r w:rsidR="006E622C">
        <w:t>l, una iglesia-estado</w:t>
      </w:r>
      <w:r w:rsidR="00CD1E45">
        <w:t>,</w:t>
      </w:r>
      <w:r w:rsidR="006E622C">
        <w:t xml:space="preserve"> la “abominación” de una iglesia que recurre al poder civil para implementar la </w:t>
      </w:r>
      <w:r w:rsidR="00EF4833">
        <w:t>persecución. Y</w:t>
      </w:r>
      <w:r w:rsidR="0089192D">
        <w:t xml:space="preserve"> nos interesa</w:t>
      </w:r>
      <w:r w:rsidR="003E6F04">
        <w:t xml:space="preserve"> comprenderlo</w:t>
      </w:r>
      <w:r w:rsidR="0089192D">
        <w:t xml:space="preserve"> porque sabemos que se va a repetir.</w:t>
      </w:r>
    </w:p>
    <w:p w14:paraId="65E937BB" w14:textId="4C276496" w:rsidR="00680689" w:rsidRDefault="0089192D" w:rsidP="001A4406">
      <w:pPr>
        <w:jc w:val="both"/>
      </w:pPr>
      <w:r>
        <w:t>Episodios recientes nos hacen ver cómo países distantes en ideología</w:t>
      </w:r>
      <w:r w:rsidR="00607771">
        <w:t>,</w:t>
      </w:r>
      <w:r w:rsidR="001F6EFA">
        <w:t xml:space="preserve"> cultura</w:t>
      </w:r>
      <w:r w:rsidR="00607771">
        <w:t xml:space="preserve"> y</w:t>
      </w:r>
      <w:r w:rsidR="001F6EFA">
        <w:t xml:space="preserve"> religión</w:t>
      </w:r>
      <w:r>
        <w:t xml:space="preserve"> son capaces de </w:t>
      </w:r>
      <w:r w:rsidR="001F6EFA">
        <w:t>hacer frente común</w:t>
      </w:r>
      <w:r>
        <w:t xml:space="preserve"> ante </w:t>
      </w:r>
      <w:r w:rsidR="001F6EFA">
        <w:t xml:space="preserve">quien perciben como </w:t>
      </w:r>
      <w:r>
        <w:t>un</w:t>
      </w:r>
      <w:r w:rsidR="000960A1">
        <w:t>a amenaza</w:t>
      </w:r>
      <w:r>
        <w:t>, aplicando primeramente la técnica de no permitir</w:t>
      </w:r>
      <w:r w:rsidR="001F6EFA">
        <w:t>le</w:t>
      </w:r>
      <w:r>
        <w:t xml:space="preserve"> “comprar ni vender” y luego </w:t>
      </w:r>
      <w:r w:rsidR="001F6EFA">
        <w:t>la fuerza coercitiva</w:t>
      </w:r>
      <w:r w:rsidR="00AD09C0">
        <w:t xml:space="preserve"> hasta donde sea posible o prudente</w:t>
      </w:r>
      <w:r w:rsidR="003B5AD5">
        <w:t xml:space="preserve">. Evidentemente, </w:t>
      </w:r>
      <w:r>
        <w:t xml:space="preserve">la iglesia remanente no </w:t>
      </w:r>
      <w:r w:rsidR="00607771">
        <w:t>posee ni conoce</w:t>
      </w:r>
      <w:r>
        <w:t xml:space="preserve"> </w:t>
      </w:r>
      <w:r w:rsidR="00E45D81">
        <w:t>recursos</w:t>
      </w:r>
      <w:r>
        <w:t xml:space="preserve"> disuasori</w:t>
      </w:r>
      <w:r w:rsidR="00E45D81">
        <w:t>os o coercitivos</w:t>
      </w:r>
      <w:r>
        <w:t>: su única arma</w:t>
      </w:r>
      <w:r w:rsidR="008E6086">
        <w:t xml:space="preserve"> “nuclear”</w:t>
      </w:r>
      <w:r>
        <w:t xml:space="preserve"> es el amor de Cristo, y su único objeto la gloria de Dios</w:t>
      </w:r>
      <w:r w:rsidR="00E45D81">
        <w:t>, lo que</w:t>
      </w:r>
      <w:r w:rsidR="003915C7">
        <w:t xml:space="preserve"> ciertamente</w:t>
      </w:r>
      <w:r w:rsidR="00E45D81">
        <w:t xml:space="preserve"> no </w:t>
      </w:r>
      <w:r w:rsidR="00AD09C0">
        <w:t>resulta</w:t>
      </w:r>
      <w:r w:rsidR="00E45D81">
        <w:t xml:space="preserve"> </w:t>
      </w:r>
      <w:r w:rsidR="003915C7">
        <w:t>intimidador</w:t>
      </w:r>
      <w:r w:rsidR="00E45D81">
        <w:t xml:space="preserve"> para </w:t>
      </w:r>
      <w:r w:rsidR="003B5AD5">
        <w:t xml:space="preserve">las naciones, especialmente </w:t>
      </w:r>
      <w:r w:rsidR="008E6086">
        <w:t>al estar</w:t>
      </w:r>
      <w:r w:rsidR="003B5AD5">
        <w:t xml:space="preserve"> dominadas por el príncipe de este </w:t>
      </w:r>
      <w:r w:rsidR="00E45D81">
        <w:t>mundo</w:t>
      </w:r>
      <w:r>
        <w:t>.</w:t>
      </w:r>
    </w:p>
    <w:p w14:paraId="2CA4EDDE" w14:textId="77DAD63F" w:rsidR="0069303F" w:rsidRDefault="0067376B" w:rsidP="001A4406">
      <w:pPr>
        <w:jc w:val="both"/>
      </w:pPr>
      <w:r>
        <w:t>Y</w:t>
      </w:r>
      <w:r w:rsidR="0069303F">
        <w:t>a hemos visto que</w:t>
      </w:r>
      <w:r w:rsidR="0031707A">
        <w:t xml:space="preserve"> el</w:t>
      </w:r>
      <w:r w:rsidR="0069303F">
        <w:t xml:space="preserve"> </w:t>
      </w:r>
      <w:r>
        <w:t>dragón</w:t>
      </w:r>
      <w:r w:rsidR="0069303F">
        <w:t xml:space="preserve"> no actúa directamente, sino mediante sus agentes. Durante el período en que la iglesia debió estar confinada, ocultada en el desierto</w:t>
      </w:r>
      <w:r>
        <w:t xml:space="preserve"> en</w:t>
      </w:r>
      <w:r w:rsidR="00620FB7">
        <w:t xml:space="preserve"> la época d</w:t>
      </w:r>
      <w:r>
        <w:t>el NT</w:t>
      </w:r>
      <w:r w:rsidR="0069303F">
        <w:t xml:space="preserve">, </w:t>
      </w:r>
      <w:r>
        <w:t>el</w:t>
      </w:r>
      <w:r w:rsidR="0069303F">
        <w:t xml:space="preserve"> principal agente, el sistema </w:t>
      </w:r>
      <w:r>
        <w:t>al que el dragón dio autoridad</w:t>
      </w:r>
      <w:r w:rsidR="0069303F">
        <w:t>, sometía a torturas inhumanas a los fieles seguidores de Dios por el gran pecado de tener una Biblia</w:t>
      </w:r>
      <w:r w:rsidR="0031707A">
        <w:t>, leerla</w:t>
      </w:r>
      <w:r w:rsidR="0030086C">
        <w:t>, creerla</w:t>
      </w:r>
      <w:r w:rsidR="0031707A">
        <w:t xml:space="preserve"> o </w:t>
      </w:r>
      <w:r w:rsidR="0030086C">
        <w:t>propag</w:t>
      </w:r>
      <w:r w:rsidR="0031707A">
        <w:t>arla. Es la historia de los Valdenses, Cátaros, Hugonotes, etc</w:t>
      </w:r>
      <w:r>
        <w:t>. Pero</w:t>
      </w:r>
      <w:r w:rsidR="00B64897">
        <w:t xml:space="preserve"> ese sistema, ese cristianismo popular</w:t>
      </w:r>
      <w:r w:rsidR="00E65237">
        <w:t>, persegu</w:t>
      </w:r>
      <w:r>
        <w:t xml:space="preserve">ía </w:t>
      </w:r>
      <w:r w:rsidR="0069303F">
        <w:t xml:space="preserve">con el pretexto de procurar la salvación de </w:t>
      </w:r>
      <w:r w:rsidR="007A0C1B">
        <w:t>la</w:t>
      </w:r>
      <w:r w:rsidR="0069303F">
        <w:t xml:space="preserve">s </w:t>
      </w:r>
      <w:r>
        <w:t>“</w:t>
      </w:r>
      <w:r w:rsidR="0069303F">
        <w:t>almas</w:t>
      </w:r>
      <w:r>
        <w:t>”</w:t>
      </w:r>
      <w:r w:rsidR="00E65237">
        <w:t xml:space="preserve"> de los “herejes”</w:t>
      </w:r>
      <w:r>
        <w:t xml:space="preserve"> aun si</w:t>
      </w:r>
      <w:r w:rsidR="007A0C1B">
        <w:t xml:space="preserve"> los desposeía y</w:t>
      </w:r>
      <w:r>
        <w:t xml:space="preserve"> les destruía el cuerpo y la vida</w:t>
      </w:r>
      <w:r w:rsidR="0069303F">
        <w:t xml:space="preserve">. Por desgracia, </w:t>
      </w:r>
      <w:r>
        <w:t xml:space="preserve">a los </w:t>
      </w:r>
      <w:r w:rsidR="00D453FE">
        <w:t>agente</w:t>
      </w:r>
      <w:r>
        <w:t>s del dragón les resulta muy</w:t>
      </w:r>
      <w:r w:rsidR="0069303F">
        <w:t xml:space="preserve"> posible </w:t>
      </w:r>
      <w:r>
        <w:t>profesa</w:t>
      </w:r>
      <w:r w:rsidR="0069303F">
        <w:t xml:space="preserve">r amor </w:t>
      </w:r>
      <w:r>
        <w:t>con</w:t>
      </w:r>
      <w:r w:rsidR="0069303F">
        <w:t xml:space="preserve"> los labios</w:t>
      </w:r>
      <w:r w:rsidR="00B64897">
        <w:t xml:space="preserve"> y</w:t>
      </w:r>
      <w:r w:rsidR="0069303F">
        <w:t xml:space="preserve"> </w:t>
      </w:r>
      <w:r>
        <w:t>al</w:t>
      </w:r>
      <w:r w:rsidR="00B64897">
        <w:t xml:space="preserve"> mismo</w:t>
      </w:r>
      <w:r w:rsidR="0069303F">
        <w:t xml:space="preserve"> tiempo </w:t>
      </w:r>
      <w:r>
        <w:t>alberga</w:t>
      </w:r>
      <w:r w:rsidR="00B64897">
        <w:t>r</w:t>
      </w:r>
      <w:r>
        <w:t xml:space="preserve"> locura en </w:t>
      </w:r>
      <w:r w:rsidR="0069303F">
        <w:t>la cabeza</w:t>
      </w:r>
      <w:r w:rsidR="00B714F1">
        <w:t xml:space="preserve"> y</w:t>
      </w:r>
      <w:r w:rsidR="0069303F">
        <w:t xml:space="preserve"> odio en el corazón</w:t>
      </w:r>
      <w:r w:rsidR="00D453FE">
        <w:t>, y ejercerlo si cuentan con el poder del brazo civil</w:t>
      </w:r>
      <w:r w:rsidR="0069303F">
        <w:t>.</w:t>
      </w:r>
    </w:p>
    <w:p w14:paraId="43BFB64F" w14:textId="76E75FD6" w:rsidR="0069303F" w:rsidRDefault="003123F6" w:rsidP="0015639D">
      <w:pPr>
        <w:jc w:val="both"/>
      </w:pPr>
      <w:r>
        <w:t>Si resulta fácil identificar al dragón en Apocalipsis</w:t>
      </w:r>
      <w:r w:rsidR="00486DEF">
        <w:t xml:space="preserve"> 12</w:t>
      </w:r>
      <w:r w:rsidR="0015639D">
        <w:t>, da algo más de trabajo identificar al instrumento mediante el cual persiguió</w:t>
      </w:r>
      <w:r w:rsidR="00CC44B2">
        <w:t xml:space="preserve"> a</w:t>
      </w:r>
      <w:r w:rsidR="0015639D">
        <w:t xml:space="preserve"> la mujer</w:t>
      </w:r>
      <w:r w:rsidR="004B1D4C">
        <w:t xml:space="preserve"> </w:t>
      </w:r>
      <w:r w:rsidR="00ED2B8F">
        <w:t>—</w:t>
      </w:r>
      <w:r w:rsidR="00CC44B2">
        <w:t>la iglesia pura</w:t>
      </w:r>
      <w:r w:rsidR="0015639D">
        <w:t xml:space="preserve"> </w:t>
      </w:r>
      <w:r w:rsidR="00C83F17">
        <w:t>que tuvo que huir a</w:t>
      </w:r>
      <w:r w:rsidR="0015639D">
        <w:t>l desierto</w:t>
      </w:r>
      <w:r w:rsidR="00ED2B8F">
        <w:t>—</w:t>
      </w:r>
      <w:r w:rsidR="00CC44B2">
        <w:t>. Es importante identificarlo, ya que</w:t>
      </w:r>
      <w:r w:rsidR="0015639D">
        <w:t xml:space="preserve"> será el mismo qu</w:t>
      </w:r>
      <w:r w:rsidR="00ED2B8F">
        <w:t>e</w:t>
      </w:r>
      <w:r w:rsidR="0015639D">
        <w:t xml:space="preserve"> reedite la persecución</w:t>
      </w:r>
      <w:r w:rsidR="004B1D4C">
        <w:t xml:space="preserve"> mediante</w:t>
      </w:r>
      <w:r w:rsidR="0015639D">
        <w:t xml:space="preserve"> una alianza entre el cristianismo apóstata y el poder civil, </w:t>
      </w:r>
      <w:r w:rsidR="00AB2EB8">
        <w:t>tal como vemos en</w:t>
      </w:r>
      <w:r w:rsidR="00486DEF">
        <w:t xml:space="preserve"> la primera bestia de Apocalipsis 13 (que también tiene siete cabezas, diez cuernos y un </w:t>
      </w:r>
      <w:r w:rsidR="0014747F">
        <w:t>componente de</w:t>
      </w:r>
      <w:r w:rsidR="00486DEF">
        <w:t xml:space="preserve"> blasfem</w:t>
      </w:r>
      <w:r w:rsidR="0014747F">
        <w:t>ia</w:t>
      </w:r>
      <w:r w:rsidR="00AB2EB8">
        <w:t xml:space="preserve"> como el dragón de Apocalipsis 12)</w:t>
      </w:r>
      <w:r w:rsidR="004B1D4C">
        <w:t>. Esa bestia se asociará</w:t>
      </w:r>
      <w:r w:rsidR="00677613">
        <w:t xml:space="preserve"> a</w:t>
      </w:r>
      <w:r w:rsidR="0015639D">
        <w:t xml:space="preserve"> la segunda bestia de Apocalipsis 13, la que sube de la tierra, la encargada de hacer la imagen de la</w:t>
      </w:r>
      <w:r w:rsidR="00677613">
        <w:t xml:space="preserve"> primera</w:t>
      </w:r>
      <w:r w:rsidR="0015639D">
        <w:t xml:space="preserve"> bestia cuya cabeza fue herida en 1897</w:t>
      </w:r>
      <w:r w:rsidR="00677613">
        <w:t>. La acción de esa segunda bestia logrará</w:t>
      </w:r>
      <w:r w:rsidR="000B0E5F">
        <w:t xml:space="preserve"> que sane</w:t>
      </w:r>
      <w:r w:rsidR="00677613">
        <w:t xml:space="preserve"> la herida de muerte de la primera bestia (papado), recuperando</w:t>
      </w:r>
      <w:r w:rsidR="00C12FEC">
        <w:t xml:space="preserve"> así</w:t>
      </w:r>
      <w:r w:rsidR="00677613">
        <w:t xml:space="preserve"> su capacidad perseguidora</w:t>
      </w:r>
      <w:r w:rsidR="0015639D">
        <w:t xml:space="preserve"> por un corto tiempo: el</w:t>
      </w:r>
      <w:r w:rsidR="00440EA2">
        <w:t xml:space="preserve"> tiempo</w:t>
      </w:r>
      <w:r w:rsidR="0015639D">
        <w:t xml:space="preserve"> que está</w:t>
      </w:r>
      <w:r w:rsidR="00677613">
        <w:t xml:space="preserve"> precisamente</w:t>
      </w:r>
      <w:r w:rsidR="0015639D">
        <w:t xml:space="preserve"> ante nosotros.</w:t>
      </w:r>
      <w:r w:rsidR="00486DEF">
        <w:t xml:space="preserve"> La Biblia caracteriza también</w:t>
      </w:r>
      <w:r w:rsidR="00677613">
        <w:t xml:space="preserve"> a esa segunda bestia</w:t>
      </w:r>
      <w:r w:rsidR="00486DEF">
        <w:t xml:space="preserve"> como el “</w:t>
      </w:r>
      <w:r w:rsidR="00486DEF" w:rsidRPr="00486DEF">
        <w:rPr>
          <w:b/>
          <w:bCs/>
        </w:rPr>
        <w:t>falso profeta</w:t>
      </w:r>
      <w:r w:rsidR="00486DEF">
        <w:t>” (</w:t>
      </w:r>
      <w:r w:rsidR="00486DEF" w:rsidRPr="00486DEF">
        <w:rPr>
          <w:b/>
          <w:bCs/>
        </w:rPr>
        <w:t>Apocalipsis 13:14</w:t>
      </w:r>
      <w:r w:rsidR="00486DEF" w:rsidRPr="004B1D4C">
        <w:t xml:space="preserve"> </w:t>
      </w:r>
      <w:r w:rsidR="004B1D4C" w:rsidRPr="004B1D4C">
        <w:t>y</w:t>
      </w:r>
      <w:r w:rsidR="00486DEF" w:rsidRPr="004B1D4C">
        <w:t xml:space="preserve"> </w:t>
      </w:r>
      <w:r w:rsidR="00486DEF" w:rsidRPr="00486DEF">
        <w:rPr>
          <w:b/>
          <w:bCs/>
        </w:rPr>
        <w:t>19:20</w:t>
      </w:r>
      <w:r w:rsidR="00486DEF">
        <w:t>)</w:t>
      </w:r>
      <w:r w:rsidR="00677613">
        <w:t>, en referencia al protestantismo caído de Estados Unidos</w:t>
      </w:r>
      <w:r w:rsidR="00570A4E">
        <w:t>.</w:t>
      </w:r>
    </w:p>
    <w:p w14:paraId="49B53AE0" w14:textId="77777777" w:rsidR="00DE5F6F" w:rsidRDefault="0015639D" w:rsidP="00473D63">
      <w:pPr>
        <w:jc w:val="both"/>
      </w:pPr>
      <w:r>
        <w:t xml:space="preserve">Al </w:t>
      </w:r>
      <w:r w:rsidR="00FB7AD2">
        <w:t xml:space="preserve">dragón </w:t>
      </w:r>
      <w:r w:rsidR="003621D4">
        <w:t>“</w:t>
      </w:r>
      <w:r w:rsidR="00FB7AD2" w:rsidRPr="00786211">
        <w:rPr>
          <w:color w:val="000099"/>
        </w:rPr>
        <w:t>bermejo</w:t>
      </w:r>
      <w:r w:rsidR="003621D4">
        <w:t>”</w:t>
      </w:r>
      <w:r w:rsidR="00570A4E">
        <w:t xml:space="preserve"> se lo describe</w:t>
      </w:r>
      <w:r w:rsidR="00FB7AD2">
        <w:t xml:space="preserve"> como teniendo </w:t>
      </w:r>
      <w:r w:rsidR="00FB7AD2" w:rsidRPr="003D385D">
        <w:rPr>
          <w:i/>
          <w:iCs/>
        </w:rPr>
        <w:t>siete cabezas</w:t>
      </w:r>
      <w:r w:rsidR="00FB7AD2">
        <w:t xml:space="preserve"> y </w:t>
      </w:r>
      <w:r w:rsidR="00FB7AD2" w:rsidRPr="003D385D">
        <w:rPr>
          <w:i/>
          <w:iCs/>
        </w:rPr>
        <w:t>diez cuernos</w:t>
      </w:r>
      <w:r w:rsidR="00242583">
        <w:t xml:space="preserve"> en ese contexto de la mujer huyendo al </w:t>
      </w:r>
      <w:r w:rsidR="00242583" w:rsidRPr="003D385D">
        <w:rPr>
          <w:i/>
          <w:iCs/>
        </w:rPr>
        <w:t>desierto</w:t>
      </w:r>
      <w:r w:rsidR="00FB7AD2">
        <w:t xml:space="preserve"> (</w:t>
      </w:r>
      <w:r w:rsidR="00FB7AD2" w:rsidRPr="00242583">
        <w:rPr>
          <w:b/>
          <w:bCs/>
        </w:rPr>
        <w:t>Apocalipsis 12:3</w:t>
      </w:r>
      <w:r w:rsidR="00FB7AD2">
        <w:t>).</w:t>
      </w:r>
    </w:p>
    <w:p w14:paraId="6740CCAB" w14:textId="41BC0538" w:rsidR="00FB7AD2" w:rsidRDefault="00DE5F6F" w:rsidP="00473D63">
      <w:pPr>
        <w:jc w:val="both"/>
      </w:pPr>
      <w:r>
        <w:lastRenderedPageBreak/>
        <w:t xml:space="preserve">Ese es </w:t>
      </w:r>
      <w:r w:rsidR="00786211">
        <w:t>—</w:t>
      </w:r>
      <w:r>
        <w:t>el dragón, Satanás</w:t>
      </w:r>
      <w:r w:rsidR="00786211">
        <w:t>—</w:t>
      </w:r>
      <w:r>
        <w:t xml:space="preserve"> el poder que está detrás, pero ¿cuál es el instrumento, el agente humano que utiliza? </w:t>
      </w:r>
      <w:r w:rsidR="00FB7AD2">
        <w:t>El</w:t>
      </w:r>
      <w:r w:rsidR="00CC44B2">
        <w:t xml:space="preserve"> instrumento, el</w:t>
      </w:r>
      <w:r w:rsidR="00FB7AD2">
        <w:t xml:space="preserve"> poder religioso que cabalga sobre el dragón</w:t>
      </w:r>
      <w:r w:rsidR="00570A4E">
        <w:t>,</w:t>
      </w:r>
      <w:r w:rsidR="00FB7AD2">
        <w:t xml:space="preserve"> lo encontramos </w:t>
      </w:r>
      <w:r>
        <w:t>identificad</w:t>
      </w:r>
      <w:r w:rsidR="003D385D">
        <w:t>o en los</w:t>
      </w:r>
      <w:r w:rsidR="00FB7AD2">
        <w:t xml:space="preserve"> versículos </w:t>
      </w:r>
      <w:r w:rsidR="003D385D">
        <w:t>que siguen a este</w:t>
      </w:r>
      <w:r w:rsidR="00FB7AD2">
        <w:t>:</w:t>
      </w:r>
    </w:p>
    <w:p w14:paraId="52C4F722" w14:textId="77777777" w:rsidR="00440EA2" w:rsidRDefault="002C4BA8" w:rsidP="00473D63">
      <w:pPr>
        <w:ind w:left="567" w:right="566"/>
        <w:jc w:val="both"/>
      </w:pPr>
      <w:r w:rsidRPr="00440EA2">
        <w:rPr>
          <w:color w:val="000099"/>
        </w:rPr>
        <w:t xml:space="preserve">Me llevó en el Espíritu al </w:t>
      </w:r>
      <w:r w:rsidRPr="00440EA2">
        <w:rPr>
          <w:b/>
          <w:bCs/>
          <w:color w:val="000099"/>
        </w:rPr>
        <w:t>desierto</w:t>
      </w:r>
      <w:r w:rsidRPr="00440EA2">
        <w:rPr>
          <w:color w:val="000099"/>
        </w:rPr>
        <w:t xml:space="preserve">; y vi a una mujer sentada sobre una bestia escarlata llena de nombres de blasfemia, que tenía </w:t>
      </w:r>
      <w:r w:rsidRPr="00440EA2">
        <w:rPr>
          <w:b/>
          <w:bCs/>
          <w:color w:val="000099"/>
        </w:rPr>
        <w:t>siete cabezas</w:t>
      </w:r>
      <w:r w:rsidRPr="00440EA2">
        <w:rPr>
          <w:color w:val="000099"/>
        </w:rPr>
        <w:t xml:space="preserve"> y </w:t>
      </w:r>
      <w:r w:rsidRPr="00440EA2">
        <w:rPr>
          <w:b/>
          <w:bCs/>
          <w:color w:val="000099"/>
        </w:rPr>
        <w:t>diez cuernos</w:t>
      </w:r>
      <w:r w:rsidRPr="002C4BA8">
        <w:t xml:space="preserve"> </w:t>
      </w:r>
      <w:r w:rsidR="00440EA2">
        <w:t>(</w:t>
      </w:r>
      <w:r w:rsidRPr="00440EA2">
        <w:rPr>
          <w:b/>
          <w:bCs/>
        </w:rPr>
        <w:t>Apocalipsis 17:3</w:t>
      </w:r>
      <w:r w:rsidR="00440EA2">
        <w:t>).</w:t>
      </w:r>
    </w:p>
    <w:p w14:paraId="4F1B7BF9" w14:textId="77777777" w:rsidR="00232EC9" w:rsidRDefault="00440EA2" w:rsidP="00917AA3">
      <w:pPr>
        <w:jc w:val="both"/>
      </w:pPr>
      <w:r>
        <w:t>No hay duda de que se trata de la misma profecía.</w:t>
      </w:r>
      <w:r w:rsidR="00BF12B3">
        <w:t xml:space="preserve"> El resto del capítulo explica quién es e</w:t>
      </w:r>
      <w:r w:rsidR="00570A4E">
        <w:t>se</w:t>
      </w:r>
      <w:r w:rsidR="00BF12B3">
        <w:t xml:space="preserve"> </w:t>
      </w:r>
      <w:r w:rsidR="00DE5F6F">
        <w:t>agente</w:t>
      </w:r>
      <w:r w:rsidR="00786211" w:rsidRPr="00786211">
        <w:t xml:space="preserve"> </w:t>
      </w:r>
      <w:r w:rsidR="00786211">
        <w:t>humano</w:t>
      </w:r>
      <w:r w:rsidR="00DE5F6F">
        <w:t xml:space="preserve"> delegado </w:t>
      </w:r>
      <w:r w:rsidR="00BF12B3">
        <w:t>del dragón: Babilonia</w:t>
      </w:r>
      <w:r w:rsidR="00570A4E">
        <w:t xml:space="preserve"> (espiritual),</w:t>
      </w:r>
      <w:r w:rsidR="00BF12B3">
        <w:t xml:space="preserve"> la madre y sus hijas.</w:t>
      </w:r>
    </w:p>
    <w:p w14:paraId="7420DC33" w14:textId="261D0A6C" w:rsidR="00473D63" w:rsidRDefault="00BF12B3" w:rsidP="00917AA3">
      <w:pPr>
        <w:jc w:val="both"/>
      </w:pPr>
      <w:r>
        <w:t>No</w:t>
      </w:r>
      <w:r w:rsidR="00DE5F6F">
        <w:t xml:space="preserve"> es</w:t>
      </w:r>
      <w:r>
        <w:t xml:space="preserve"> el </w:t>
      </w:r>
      <w:r w:rsidR="00466140">
        <w:t>conjunto</w:t>
      </w:r>
      <w:r>
        <w:t xml:space="preserve"> de líderes</w:t>
      </w:r>
      <w:r w:rsidR="008D1510">
        <w:t xml:space="preserve"> o regímenes</w:t>
      </w:r>
      <w:r>
        <w:t xml:space="preserve"> políticos dicta</w:t>
      </w:r>
      <w:r w:rsidR="00466140">
        <w:t>torial</w:t>
      </w:r>
      <w:r>
        <w:t>es,</w:t>
      </w:r>
      <w:r w:rsidR="00232EC9">
        <w:t xml:space="preserve"> corruptos,</w:t>
      </w:r>
      <w:r>
        <w:t xml:space="preserve"> opresores o genocidas, tal como propone la teosofía y el espiritismo</w:t>
      </w:r>
      <w:r w:rsidR="00466140">
        <w:t xml:space="preserve"> (también la iglesia emergente como digna discípula del mismo)</w:t>
      </w:r>
      <w:r w:rsidR="00570A4E">
        <w:t xml:space="preserve">. </w:t>
      </w:r>
      <w:r w:rsidR="00DE5F6F">
        <w:t>Babilonia la madre es</w:t>
      </w:r>
      <w:r w:rsidR="00466140">
        <w:t xml:space="preserve"> el poder </w:t>
      </w:r>
      <w:r w:rsidR="00466140" w:rsidRPr="00232EC9">
        <w:rPr>
          <w:i/>
          <w:iCs/>
        </w:rPr>
        <w:t>religioso</w:t>
      </w:r>
      <w:r w:rsidR="00466140">
        <w:t xml:space="preserve"> que oprimió a los verdaderos cristianos en la Edad Media</w:t>
      </w:r>
      <w:r w:rsidR="00DE5F6F">
        <w:t>. Ahora</w:t>
      </w:r>
      <w:r w:rsidR="00611B8B">
        <w:t xml:space="preserve"> será</w:t>
      </w:r>
      <w:r w:rsidR="00DE5F6F">
        <w:t xml:space="preserve"> asistida eficazmente por Babilonia la hija</w:t>
      </w:r>
      <w:r w:rsidR="00611B8B">
        <w:t>,</w:t>
      </w:r>
      <w:r w:rsidR="00DE5F6F">
        <w:t xml:space="preserve"> y tras</w:t>
      </w:r>
      <w:r w:rsidR="00917AA3">
        <w:t xml:space="preserve"> re</w:t>
      </w:r>
      <w:r w:rsidR="00570A4E">
        <w:t>edit</w:t>
      </w:r>
      <w:r w:rsidR="00917AA3">
        <w:t>ar</w:t>
      </w:r>
      <w:r w:rsidR="00466140">
        <w:t xml:space="preserve"> </w:t>
      </w:r>
      <w:r w:rsidR="00917AA3">
        <w:t>el binomio</w:t>
      </w:r>
      <w:r w:rsidR="00466140">
        <w:t xml:space="preserve"> iglesia-estado mediante </w:t>
      </w:r>
      <w:r w:rsidR="00917AA3">
        <w:t xml:space="preserve">el país que lidera </w:t>
      </w:r>
      <w:r w:rsidR="00570A4E">
        <w:t>a</w:t>
      </w:r>
      <w:r w:rsidR="00917AA3">
        <w:t xml:space="preserve">l mundo económica y militarmente </w:t>
      </w:r>
      <w:r w:rsidR="00760867">
        <w:t>—</w:t>
      </w:r>
      <w:r w:rsidR="00917AA3">
        <w:t>el equivalente al Imperio romano de la Edad Media</w:t>
      </w:r>
      <w:r w:rsidR="00760867">
        <w:t>—</w:t>
      </w:r>
      <w:r w:rsidR="00611B8B">
        <w:t>,</w:t>
      </w:r>
      <w:r w:rsidR="00570A4E">
        <w:t xml:space="preserve"> volverá a perseguir a los verdaderos cristianos por un corto período de tiempo antes de ser finalmente destruida</w:t>
      </w:r>
      <w:r w:rsidR="00F915DC">
        <w:t xml:space="preserve"> cuando sea liberado el pueblo de Dios</w:t>
      </w:r>
      <w:r w:rsidR="00B41F11">
        <w:t xml:space="preserve"> (</w:t>
      </w:r>
      <w:r w:rsidR="00B41F11" w:rsidRPr="00B41F11">
        <w:rPr>
          <w:b/>
          <w:bCs/>
        </w:rPr>
        <w:t>Daniel 12:1</w:t>
      </w:r>
      <w:r w:rsidR="00B41F11">
        <w:t>)</w:t>
      </w:r>
      <w:r w:rsidR="00570A4E">
        <w:t>.</w:t>
      </w:r>
    </w:p>
    <w:p w14:paraId="432585D6" w14:textId="235AE1E6" w:rsidR="00611B8B" w:rsidRDefault="00E505C1" w:rsidP="00917AA3">
      <w:pPr>
        <w:jc w:val="both"/>
      </w:pPr>
      <w:r>
        <w:t>En resumen,</w:t>
      </w:r>
      <w:r w:rsidR="00611B8B">
        <w:t xml:space="preserve"> el principal poder perseguidor </w:t>
      </w:r>
      <w:r w:rsidR="00573852">
        <w:t>ser</w:t>
      </w:r>
      <w:r w:rsidR="00611B8B">
        <w:t>á el mismo que persiguió a la iglesia del desierto en la Edad Media y hasta cerca de 1798</w:t>
      </w:r>
      <w:r>
        <w:t>, momento en que recibió su herida de muerte</w:t>
      </w:r>
      <w:r w:rsidR="00573852">
        <w:t>. Apocalipsis lo llama “la bestia”</w:t>
      </w:r>
      <w:r w:rsidR="00611B8B">
        <w:t>. Será ayudado por los herederos de la Reforma que desde Europa fueron a Estados Unidos huyendo de</w:t>
      </w:r>
      <w:r w:rsidR="00DA4F6E">
        <w:t xml:space="preserve"> la institución papal (“la bestia”)</w:t>
      </w:r>
      <w:r w:rsidR="00611B8B">
        <w:t>, y serán ayudados por el poder civil de la nación que acogió a esos verdaderos protestantes</w:t>
      </w:r>
      <w:r w:rsidR="00573852">
        <w:t>, que ahora han dejado de serlo y se han acercado a Roma. Apocalipsis dice que estos dos harán “la imagen de la bestia”, identificando el exprotestantismo de Estados Unidos con “el falso profeta”.</w:t>
      </w:r>
      <w:r w:rsidR="008D091A">
        <w:t xml:space="preserve"> Se tratará de una reedición de la iglesia-estado.</w:t>
      </w:r>
    </w:p>
    <w:p w14:paraId="432EC879" w14:textId="22338332" w:rsidR="00486063" w:rsidRDefault="00473D63" w:rsidP="00473D63">
      <w:pPr>
        <w:jc w:val="both"/>
      </w:pPr>
      <w:r>
        <w:t xml:space="preserve">Para </w:t>
      </w:r>
      <w:r w:rsidR="000B7037">
        <w:t>quienes</w:t>
      </w:r>
      <w:r>
        <w:t xml:space="preserve"> conocemos las profecías </w:t>
      </w:r>
      <w:r w:rsidR="00BF7583">
        <w:t>ha parecido</w:t>
      </w:r>
      <w:r>
        <w:t xml:space="preserve"> interesante recordar las razones bíblicas para identificar al instrumento</w:t>
      </w:r>
      <w:r w:rsidR="00BF7583">
        <w:t xml:space="preserve"> humano</w:t>
      </w:r>
      <w:r>
        <w:t xml:space="preserve"> que el dragón usó y usará. </w:t>
      </w:r>
      <w:r w:rsidR="00950BE5">
        <w:t>Necesitamos saber</w:t>
      </w:r>
      <w:r>
        <w:t xml:space="preserve"> leer la actualidad a la luz de la profecía</w:t>
      </w:r>
      <w:r w:rsidR="00BF7583">
        <w:t>,</w:t>
      </w:r>
      <w:r>
        <w:t xml:space="preserve"> y </w:t>
      </w:r>
      <w:r w:rsidR="00BF7583">
        <w:t>pod</w:t>
      </w:r>
      <w:r w:rsidR="00950BE5">
        <w:t>emos tener</w:t>
      </w:r>
      <w:r>
        <w:t xml:space="preserve"> la absoluta confianza de que es Dios —no los caprichos</w:t>
      </w:r>
      <w:r w:rsidR="00E076C7">
        <w:t xml:space="preserve"> y ambiciones</w:t>
      </w:r>
      <w:r>
        <w:t xml:space="preserve"> human</w:t>
      </w:r>
      <w:r w:rsidR="00E076C7">
        <w:t>a</w:t>
      </w:r>
      <w:r>
        <w:t>s</w:t>
      </w:r>
      <w:r w:rsidR="00E076C7">
        <w:t>, políticas, militares o religiosas—</w:t>
      </w:r>
      <w:r>
        <w:t xml:space="preserve"> quien dirige y controla los acontecimientos</w:t>
      </w:r>
      <w:r w:rsidR="00E076C7">
        <w:t>, y que podemos ponernos confiadamente en sus manos. Y de acuerdo con eso, podemos dar</w:t>
      </w:r>
      <w:r w:rsidR="00BF12B3">
        <w:t xml:space="preserve"> confiadamente</w:t>
      </w:r>
      <w:r w:rsidR="00E076C7">
        <w:t xml:space="preserve"> el último mensaje de amor y misericordia al mundo, un mensaje que revele el auténtico carácter de amor de Dios,</w:t>
      </w:r>
      <w:r w:rsidR="00BF7583">
        <w:t xml:space="preserve"> amor</w:t>
      </w:r>
      <w:r w:rsidR="00E076C7">
        <w:t xml:space="preserve"> que comprende tanto su misericordia como su justicia</w:t>
      </w:r>
      <w:r w:rsidR="002F7F6C">
        <w:t>, y que incluye un</w:t>
      </w:r>
      <w:r w:rsidR="00BF7583">
        <w:t xml:space="preserve"> mensaje de llamado al arrepentimiento y una</w:t>
      </w:r>
      <w:r w:rsidR="002F7F6C">
        <w:t xml:space="preserve"> advertencia</w:t>
      </w:r>
      <w:r w:rsidR="002802BD">
        <w:t>, un componente de premura</w:t>
      </w:r>
      <w:r w:rsidR="000B7037">
        <w:t xml:space="preserve"> tal como sucedió en el diluvio</w:t>
      </w:r>
      <w:r w:rsidR="00E076C7">
        <w:t>.</w:t>
      </w:r>
      <w:r w:rsidR="00CF64CF">
        <w:t xml:space="preserve"> La obra benéfica estará ahí incluida, pero no como objetivo primario</w:t>
      </w:r>
      <w:r w:rsidR="000B7037">
        <w:t>. Si Noé se hubiera centrado en la obra benéfica en detrimento de la construcción del arca y de la predicación / amonestación, no habría cumplido la misión que Dios le encomendó (aun si hubiera hecho crecer a la iglesia en número)</w:t>
      </w:r>
      <w:r w:rsidR="00CF64CF">
        <w:t>.</w:t>
      </w:r>
    </w:p>
    <w:p w14:paraId="457DD47B" w14:textId="1AAA3C75" w:rsidR="0006463D" w:rsidRDefault="00486063" w:rsidP="00154BD6">
      <w:pPr>
        <w:jc w:val="both"/>
      </w:pPr>
      <w:r>
        <w:t xml:space="preserve">Para el interés, tanto del estudiante no versado en la profecía como </w:t>
      </w:r>
      <w:r w:rsidR="00324F16">
        <w:t>del nuestro</w:t>
      </w:r>
      <w:r>
        <w:t xml:space="preserve">, </w:t>
      </w:r>
      <w:r w:rsidR="00324F16">
        <w:t xml:space="preserve">es interesante observar que Dios, a lo largo de la historia, ha propiciado sucesivos episodios que han despertado a su iglesia y que la han renovado, dejando a un lado a quienes se negaron a recibir la luz </w:t>
      </w:r>
      <w:r w:rsidR="001B39BA">
        <w:t>creciente</w:t>
      </w:r>
      <w:r w:rsidR="00324F16">
        <w:t xml:space="preserve"> de la verdad</w:t>
      </w:r>
      <w:r w:rsidR="00696D34">
        <w:t>,</w:t>
      </w:r>
      <w:r w:rsidR="00324F16">
        <w:t xml:space="preserve"> y suscitando un remanente fiel que le </w:t>
      </w:r>
      <w:r w:rsidR="00324F16">
        <w:lastRenderedPageBreak/>
        <w:t xml:space="preserve">siguió. Sucedió con el diluvio. Sucedió con Israel y con Judá. Sucedió con la iglesia apostólica. En todos los casos hubo un zarandeo, una purificación y se suscitó un remanente. </w:t>
      </w:r>
      <w:r w:rsidR="004C0A3F">
        <w:t>Pero</w:t>
      </w:r>
      <w:r w:rsidR="00324F16">
        <w:t xml:space="preserve"> por desgracia, en todos los casos se produjo</w:t>
      </w:r>
      <w:r w:rsidR="004C0A3F">
        <w:t xml:space="preserve"> también</w:t>
      </w:r>
      <w:r w:rsidR="00324F16">
        <w:t xml:space="preserve"> una </w:t>
      </w:r>
      <w:r w:rsidR="001B39BA">
        <w:t>posterior</w:t>
      </w:r>
      <w:r w:rsidR="00324F16">
        <w:t xml:space="preserve"> degradación </w:t>
      </w:r>
      <w:r w:rsidR="0006463D">
        <w:t xml:space="preserve">y conformidad con el mundo </w:t>
      </w:r>
      <w:r w:rsidR="009B4B10">
        <w:t>al alejarse</w:t>
      </w:r>
      <w:r w:rsidR="0006463D">
        <w:t xml:space="preserve"> de Dios</w:t>
      </w:r>
      <w:r w:rsidR="001B39BA">
        <w:t xml:space="preserve">, al no avanzar en la luz </w:t>
      </w:r>
      <w:r w:rsidR="004C0A3F">
        <w:t>y al no</w:t>
      </w:r>
      <w:r w:rsidR="001B39BA">
        <w:t xml:space="preserve"> retener la luz recibida</w:t>
      </w:r>
      <w:r w:rsidR="000B5699">
        <w:t xml:space="preserve"> ni hacerla brillar</w:t>
      </w:r>
      <w:r w:rsidR="0006463D">
        <w:t>.</w:t>
      </w:r>
    </w:p>
    <w:p w14:paraId="2ABF2D03" w14:textId="33303FF8" w:rsidR="00A8389D" w:rsidRDefault="00696D34" w:rsidP="005437D2">
      <w:pPr>
        <w:jc w:val="both"/>
      </w:pPr>
      <w:r>
        <w:t>Esto último</w:t>
      </w:r>
      <w:r w:rsidR="0006463D">
        <w:t xml:space="preserve"> sucedió</w:t>
      </w:r>
      <w:r w:rsidR="00303159">
        <w:t xml:space="preserve"> con </w:t>
      </w:r>
      <w:r w:rsidR="00D14F8D">
        <w:t>el diluvio, sucedió con Israel y Judá, y con la iglesia apostólica. Por desgracia, sucedió</w:t>
      </w:r>
      <w:r w:rsidR="0006463D">
        <w:t xml:space="preserve"> también con la Reforma protestante del siglo XIV</w:t>
      </w:r>
      <w:r w:rsidR="00303159">
        <w:t>-</w:t>
      </w:r>
      <w:r w:rsidR="0006463D">
        <w:t xml:space="preserve">XVI. </w:t>
      </w:r>
      <w:r w:rsidR="00B04A11">
        <w:t>A finales del siglo XIX</w:t>
      </w:r>
      <w:r w:rsidR="00772FE8">
        <w:t>,</w:t>
      </w:r>
      <w:r w:rsidR="00B04A11">
        <w:t xml:space="preserve"> </w:t>
      </w:r>
      <w:r>
        <w:t xml:space="preserve">el movimiento de </w:t>
      </w:r>
      <w:r w:rsidR="00B04A11">
        <w:t xml:space="preserve">la Reforma se había fragmentado en innumerables denominaciones, cada una de ellas conservando algún aspecto de la verdad, </w:t>
      </w:r>
      <w:r>
        <w:t>y</w:t>
      </w:r>
      <w:r w:rsidR="00B04A11">
        <w:t xml:space="preserve"> conservando</w:t>
      </w:r>
      <w:r>
        <w:t xml:space="preserve"> también</w:t>
      </w:r>
      <w:r w:rsidR="00B04A11">
        <w:t xml:space="preserve"> algunos de l</w:t>
      </w:r>
      <w:r w:rsidR="00A8389D">
        <w:t>os</w:t>
      </w:r>
      <w:r w:rsidR="00B04A11">
        <w:t xml:space="preserve"> errores heredados de la Iglesia católica</w:t>
      </w:r>
      <w:r w:rsidR="00772FE8">
        <w:t xml:space="preserve"> con su bagaje pagano</w:t>
      </w:r>
      <w:r w:rsidR="00B04A11">
        <w:t xml:space="preserve"> (falso concepto agustiniano sobre el pecado, falso concepto de la humanidad del Salvador, falso concepto del sábado como sello del pacto de la salvación</w:t>
      </w:r>
      <w:r w:rsidR="002B5180">
        <w:t xml:space="preserve"> por la gracia</w:t>
      </w:r>
      <w:r w:rsidR="00B04A11">
        <w:t xml:space="preserve">, falso concepto de la naturaleza del hombre, etc). </w:t>
      </w:r>
      <w:r w:rsidR="00A8389D">
        <w:t xml:space="preserve">Y todas ellas negándose a proseguir en la reforma, negándose a </w:t>
      </w:r>
      <w:r w:rsidR="00991C2F">
        <w:t>avanzar en la</w:t>
      </w:r>
      <w:r w:rsidR="00A8389D">
        <w:t xml:space="preserve"> luz. </w:t>
      </w:r>
      <w:r w:rsidR="00661D34">
        <w:t>N</w:t>
      </w:r>
      <w:r w:rsidR="00A8389D">
        <w:t>o sólo terminaron en el estancamiento, sino que retrocedieron</w:t>
      </w:r>
      <w:r w:rsidR="002B5180">
        <w:t xml:space="preserve"> hasta el punto de aceptar</w:t>
      </w:r>
      <w:r w:rsidR="00A8389D">
        <w:t xml:space="preserve"> la visión profética de la Iglesia católica sobre “</w:t>
      </w:r>
      <w:r w:rsidR="00A8389D" w:rsidRPr="00BE3949">
        <w:rPr>
          <w:color w:val="000099"/>
        </w:rPr>
        <w:t>la bestia</w:t>
      </w:r>
      <w:r w:rsidR="00A8389D">
        <w:t>”, el “</w:t>
      </w:r>
      <w:r w:rsidR="00A8389D" w:rsidRPr="00BE3949">
        <w:rPr>
          <w:color w:val="000099"/>
        </w:rPr>
        <w:t>hombre de p</w:t>
      </w:r>
      <w:r w:rsidR="002B5180" w:rsidRPr="00BE3949">
        <w:rPr>
          <w:color w:val="000099"/>
        </w:rPr>
        <w:t>e</w:t>
      </w:r>
      <w:r w:rsidR="00A8389D" w:rsidRPr="00BE3949">
        <w:rPr>
          <w:color w:val="000099"/>
        </w:rPr>
        <w:t>cado</w:t>
      </w:r>
      <w:r w:rsidR="00A8389D">
        <w:t>” y el “</w:t>
      </w:r>
      <w:r w:rsidR="00A8389D" w:rsidRPr="00BE3949">
        <w:rPr>
          <w:color w:val="000099"/>
        </w:rPr>
        <w:t>anticristo</w:t>
      </w:r>
      <w:r w:rsidR="00A8389D">
        <w:t xml:space="preserve">”, </w:t>
      </w:r>
      <w:r w:rsidR="002B5180">
        <w:t>identificándose</w:t>
      </w:r>
      <w:r w:rsidR="00A8389D">
        <w:t xml:space="preserve"> de tal forma con el catolicismo, que </w:t>
      </w:r>
      <w:r w:rsidR="002B5180">
        <w:t>declararon</w:t>
      </w:r>
      <w:r w:rsidR="00772FE8">
        <w:t xml:space="preserve"> (recientemente)</w:t>
      </w:r>
      <w:r w:rsidR="00A8389D">
        <w:t xml:space="preserve"> </w:t>
      </w:r>
      <w:r w:rsidR="00772FE8">
        <w:t xml:space="preserve">de forma </w:t>
      </w:r>
      <w:r w:rsidR="00A8389D">
        <w:t>explícita</w:t>
      </w:r>
      <w:r w:rsidR="002B5180">
        <w:t xml:space="preserve"> haber </w:t>
      </w:r>
      <w:r w:rsidR="002B5180" w:rsidRPr="00772FE8">
        <w:rPr>
          <w:i/>
          <w:iCs/>
        </w:rPr>
        <w:t xml:space="preserve">cesado en su </w:t>
      </w:r>
      <w:r w:rsidR="00A8389D" w:rsidRPr="00772FE8">
        <w:rPr>
          <w:i/>
          <w:iCs/>
        </w:rPr>
        <w:t>protesta</w:t>
      </w:r>
      <w:r w:rsidR="00A8389D">
        <w:t>.</w:t>
      </w:r>
    </w:p>
    <w:p w14:paraId="667DD16B" w14:textId="26A4127B" w:rsidR="00141528" w:rsidRDefault="00C00230" w:rsidP="005437D2">
      <w:pPr>
        <w:jc w:val="both"/>
      </w:pPr>
      <w:r>
        <w:t>Lo dicho es cierto de todas las denominaciones protestantes, meno de una de ellas</w:t>
      </w:r>
      <w:r w:rsidR="005F58B4">
        <w:t>,</w:t>
      </w:r>
      <w:r w:rsidR="00A8389D">
        <w:t xml:space="preserve"> menos</w:t>
      </w:r>
      <w:r>
        <w:t xml:space="preserve"> de</w:t>
      </w:r>
      <w:r w:rsidR="00A8389D">
        <w:t xml:space="preserve"> un </w:t>
      </w:r>
      <w:r w:rsidR="00A8389D" w:rsidRPr="005F58B4">
        <w:rPr>
          <w:i/>
          <w:iCs/>
        </w:rPr>
        <w:t>resto</w:t>
      </w:r>
      <w:r w:rsidR="00A8389D">
        <w:t xml:space="preserve">, un </w:t>
      </w:r>
      <w:r w:rsidR="00A8389D" w:rsidRPr="005F58B4">
        <w:rPr>
          <w:i/>
          <w:iCs/>
        </w:rPr>
        <w:t>remanente</w:t>
      </w:r>
      <w:r w:rsidR="00A8389D">
        <w:t xml:space="preserve"> surgido</w:t>
      </w:r>
      <w:r w:rsidR="00467850">
        <w:t xml:space="preserve"> en Estados Unidos a finales del siglo XIX</w:t>
      </w:r>
      <w:r w:rsidR="00A8389D">
        <w:t xml:space="preserve"> de entre muchas denominaciones protestantes, que al principio fue un movimiento, y hoy una iglesia mundial: la Iglesia adventista del séptimo día</w:t>
      </w:r>
      <w:r w:rsidR="006400CD">
        <w:t>, u</w:t>
      </w:r>
      <w:r w:rsidR="00A8389D">
        <w:t>na iglesia cuyo surgimiento cuenta con respaldo profético</w:t>
      </w:r>
      <w:r w:rsidR="006400CD">
        <w:t>, u</w:t>
      </w:r>
      <w:r w:rsidR="00A8389D">
        <w:t xml:space="preserve">na iglesia que ha </w:t>
      </w:r>
      <w:r w:rsidR="00A8389D" w:rsidRPr="00A8389D">
        <w:rPr>
          <w:i/>
          <w:iCs/>
        </w:rPr>
        <w:t>perseverado</w:t>
      </w:r>
      <w:r w:rsidR="00A8389D">
        <w:t xml:space="preserve"> en la reforma</w:t>
      </w:r>
      <w:r w:rsidR="00141528">
        <w:t>, que sigue siendo protestante (la única que continúa siéndolo), que guarda los mandamientos de Dios y tiene el testimonio de Jesucristo.</w:t>
      </w:r>
    </w:p>
    <w:p w14:paraId="44FF8348" w14:textId="118FCE5A" w:rsidR="00141528" w:rsidRDefault="00B20CFF" w:rsidP="00F224D9">
      <w:pPr>
        <w:jc w:val="both"/>
      </w:pPr>
      <w:r>
        <w:t>Respecto a “</w:t>
      </w:r>
      <w:r w:rsidRPr="00BE3949">
        <w:rPr>
          <w:color w:val="000099"/>
        </w:rPr>
        <w:t>los mandamientos de Dios</w:t>
      </w:r>
      <w:r>
        <w:t>”</w:t>
      </w:r>
      <w:r w:rsidR="00AC00C0">
        <w:t>:</w:t>
      </w:r>
      <w:r w:rsidR="008A5694">
        <w:t xml:space="preserve"> de</w:t>
      </w:r>
      <w:r>
        <w:t xml:space="preserve"> </w:t>
      </w:r>
      <w:r w:rsidR="00D02CFF">
        <w:t>ninguna iglesia se puede decir que esté guardando los mandamientos de Dios si guarda sólo nueve</w:t>
      </w:r>
      <w:r>
        <w:t xml:space="preserve"> de </w:t>
      </w:r>
      <w:r w:rsidR="00AC00C0">
        <w:t>los diez</w:t>
      </w:r>
      <w:r w:rsidR="00D02CFF">
        <w:t>. Cuando se deja de obedecer uno de los mandamientos</w:t>
      </w:r>
      <w:r w:rsidR="000471E8">
        <w:t xml:space="preserve">, </w:t>
      </w:r>
      <w:r w:rsidR="000471E8" w:rsidRPr="00B20CFF">
        <w:rPr>
          <w:i/>
          <w:iCs/>
        </w:rPr>
        <w:t>especialmente si se trata del mandamiento sobre el sábado</w:t>
      </w:r>
      <w:r w:rsidR="000471E8">
        <w:t>,</w:t>
      </w:r>
      <w:r w:rsidR="00D02CFF">
        <w:t xml:space="preserve"> resulta imposible la obediencia de cualquiera de los demás, ya que </w:t>
      </w:r>
      <w:r w:rsidR="00CB5A59">
        <w:t xml:space="preserve">la motivación deja de ser el amor a Dios y la </w:t>
      </w:r>
      <w:r>
        <w:t>fe en</w:t>
      </w:r>
      <w:r w:rsidR="00CB5A59">
        <w:t xml:space="preserve"> él</w:t>
      </w:r>
      <w:r>
        <w:t>, la lealtad hacia él</w:t>
      </w:r>
      <w:r w:rsidR="00CB5A59">
        <w:t>.</w:t>
      </w:r>
    </w:p>
    <w:p w14:paraId="5233039B" w14:textId="7C6826A8" w:rsidR="00EC2008" w:rsidRDefault="00E95486" w:rsidP="00F224D9">
      <w:pPr>
        <w:jc w:val="both"/>
      </w:pPr>
      <w:r>
        <w:t>Respecto a</w:t>
      </w:r>
      <w:r w:rsidR="002126B5">
        <w:t xml:space="preserve"> que</w:t>
      </w:r>
      <w:r>
        <w:t xml:space="preserve"> “</w:t>
      </w:r>
      <w:r w:rsidRPr="00BE3949">
        <w:rPr>
          <w:color w:val="000099"/>
        </w:rPr>
        <w:t>tiene el testimonio de Jesucristo</w:t>
      </w:r>
      <w:r>
        <w:t>”</w:t>
      </w:r>
      <w:r w:rsidR="002126B5">
        <w:t xml:space="preserve"> (</w:t>
      </w:r>
      <w:r w:rsidR="002126B5" w:rsidRPr="002126B5">
        <w:rPr>
          <w:b/>
          <w:bCs/>
        </w:rPr>
        <w:t>Apocalipsis 12:17</w:t>
      </w:r>
      <w:r w:rsidR="002126B5">
        <w:t>)</w:t>
      </w:r>
      <w:r w:rsidR="00AC00C0">
        <w:t>:</w:t>
      </w:r>
      <w:r w:rsidR="00EC2008">
        <w:t xml:space="preserve"> gramaticalmente su puede entender como el testimonio que </w:t>
      </w:r>
      <w:r w:rsidR="00EC2008" w:rsidRPr="000541E4">
        <w:rPr>
          <w:i/>
          <w:iCs/>
        </w:rPr>
        <w:t>los cristianos</w:t>
      </w:r>
      <w:r w:rsidR="00EC2008">
        <w:t xml:space="preserve"> llevamos respecto a Cristo, o bien al testimonio que se origina en</w:t>
      </w:r>
      <w:r w:rsidR="00EC2008" w:rsidRPr="000541E4">
        <w:rPr>
          <w:i/>
          <w:iCs/>
        </w:rPr>
        <w:t xml:space="preserve"> Jesús</w:t>
      </w:r>
      <w:r w:rsidR="000541E4">
        <w:t>, para</w:t>
      </w:r>
      <w:r w:rsidR="00EC2008">
        <w:t xml:space="preserve"> </w:t>
      </w:r>
      <w:r w:rsidR="000541E4">
        <w:t>revelarlo</w:t>
      </w:r>
      <w:r w:rsidR="00EC2008">
        <w:t xml:space="preserve"> a su iglesia mediante los profetas</w:t>
      </w:r>
      <w:r w:rsidR="000541E4">
        <w:t xml:space="preserve"> (</w:t>
      </w:r>
      <w:r w:rsidR="00B2799E">
        <w:t xml:space="preserve">siendo </w:t>
      </w:r>
      <w:r w:rsidR="000541E4">
        <w:t>Juan uno de ellos)</w:t>
      </w:r>
      <w:r w:rsidR="00EC2008">
        <w:t>.</w:t>
      </w:r>
    </w:p>
    <w:p w14:paraId="29324DEB" w14:textId="779CEE13" w:rsidR="00B37CCE" w:rsidRDefault="00B37CCE" w:rsidP="00F224D9">
      <w:pPr>
        <w:jc w:val="both"/>
      </w:pPr>
      <w:r>
        <w:t xml:space="preserve">El contexto aclara que </w:t>
      </w:r>
      <w:r w:rsidR="00FF4315">
        <w:t>Apocalipsis 12:17 se refiere lo segundo</w:t>
      </w:r>
      <w:r>
        <w:t>.</w:t>
      </w:r>
      <w:r w:rsidR="00C43FBC">
        <w:t xml:space="preserve"> El texto que </w:t>
      </w:r>
      <w:r w:rsidR="00FF4315">
        <w:t>habla de</w:t>
      </w:r>
      <w:r w:rsidR="00F224D9">
        <w:t>l “</w:t>
      </w:r>
      <w:r w:rsidR="00F224D9" w:rsidRPr="00F224D9">
        <w:rPr>
          <w:color w:val="000099"/>
        </w:rPr>
        <w:t>siervo Juan</w:t>
      </w:r>
      <w:r w:rsidR="00F224D9">
        <w:t>”, quien fue profeta.</w:t>
      </w:r>
    </w:p>
    <w:p w14:paraId="5376997F" w14:textId="77777777" w:rsidR="00B37CCE" w:rsidRDefault="00B37CCE" w:rsidP="00F224D9">
      <w:pPr>
        <w:ind w:left="567" w:right="566"/>
        <w:jc w:val="both"/>
      </w:pPr>
      <w:r w:rsidRPr="00C43FBC">
        <w:rPr>
          <w:color w:val="000099"/>
        </w:rPr>
        <w:t xml:space="preserve">La </w:t>
      </w:r>
      <w:r w:rsidRPr="00C43FBC">
        <w:rPr>
          <w:b/>
          <w:bCs/>
          <w:color w:val="000099"/>
        </w:rPr>
        <w:t>revelación de Jesucristo</w:t>
      </w:r>
      <w:r w:rsidRPr="00C43FBC">
        <w:rPr>
          <w:color w:val="000099"/>
        </w:rPr>
        <w:t xml:space="preserve">, que Dios le dio, para manifestar a sus siervos las cosas que deben suceder pronto; y la declaró enviándola por medio de su ángel a su siervo Juan, que ha dado </w:t>
      </w:r>
      <w:r w:rsidRPr="00AC00C0">
        <w:rPr>
          <w:color w:val="000099"/>
        </w:rPr>
        <w:t>testimonio de la palabra de Dios</w:t>
      </w:r>
      <w:r w:rsidRPr="00C43FBC">
        <w:rPr>
          <w:color w:val="000099"/>
        </w:rPr>
        <w:t xml:space="preserve">, y del </w:t>
      </w:r>
      <w:r w:rsidRPr="00C43FBC">
        <w:rPr>
          <w:b/>
          <w:bCs/>
          <w:color w:val="000099"/>
        </w:rPr>
        <w:t>testimonio de Jesucristo</w:t>
      </w:r>
      <w:r w:rsidRPr="00C43FBC">
        <w:rPr>
          <w:color w:val="000099"/>
        </w:rPr>
        <w:t>, y de todas las cosas que ha visto</w:t>
      </w:r>
      <w:r>
        <w:t xml:space="preserve"> (</w:t>
      </w:r>
      <w:r w:rsidRPr="00B37CCE">
        <w:rPr>
          <w:b/>
          <w:bCs/>
        </w:rPr>
        <w:t>Apocalipsis 1:1-2</w:t>
      </w:r>
      <w:r>
        <w:t>).</w:t>
      </w:r>
    </w:p>
    <w:p w14:paraId="77000ABC" w14:textId="77777777" w:rsidR="00F224D9" w:rsidRDefault="00F224D9" w:rsidP="00F224D9">
      <w:pPr>
        <w:ind w:left="567" w:right="566"/>
        <w:jc w:val="both"/>
      </w:pPr>
      <w:r w:rsidRPr="00F224D9">
        <w:rPr>
          <w:color w:val="000099"/>
        </w:rPr>
        <w:lastRenderedPageBreak/>
        <w:t xml:space="preserve">Yo me postré a sus pies para adorarle. Y él me dijo: Mira, no lo hagas; yo soy consiervo tuyo, y de </w:t>
      </w:r>
      <w:r w:rsidRPr="00F224D9">
        <w:rPr>
          <w:b/>
          <w:bCs/>
          <w:color w:val="000099"/>
        </w:rPr>
        <w:t>tus hermanos que retienen el testimonio de Jesús</w:t>
      </w:r>
      <w:r w:rsidRPr="00F224D9">
        <w:rPr>
          <w:color w:val="000099"/>
        </w:rPr>
        <w:t xml:space="preserve">. Adora a Dios; porque </w:t>
      </w:r>
      <w:r w:rsidRPr="002E1956">
        <w:rPr>
          <w:color w:val="000099"/>
        </w:rPr>
        <w:t xml:space="preserve">el </w:t>
      </w:r>
      <w:bookmarkStart w:id="0" w:name="_Hlk99036978"/>
      <w:r w:rsidRPr="002E1956">
        <w:rPr>
          <w:color w:val="000099"/>
        </w:rPr>
        <w:t>testimonio de Jesús es el espíritu de la profecía</w:t>
      </w:r>
      <w:bookmarkEnd w:id="0"/>
      <w:r w:rsidRPr="00F224D9">
        <w:t xml:space="preserve"> </w:t>
      </w:r>
      <w:r>
        <w:t>(</w:t>
      </w:r>
      <w:r w:rsidRPr="00F224D9">
        <w:rPr>
          <w:b/>
          <w:bCs/>
        </w:rPr>
        <w:t>Apocalipsis 19:10</w:t>
      </w:r>
      <w:r>
        <w:t>).</w:t>
      </w:r>
    </w:p>
    <w:p w14:paraId="047ABF22" w14:textId="77777777" w:rsidR="002E1956" w:rsidRDefault="002E1956" w:rsidP="002E1956">
      <w:pPr>
        <w:ind w:left="567" w:right="566"/>
      </w:pPr>
      <w:r w:rsidRPr="002E1956">
        <w:rPr>
          <w:color w:val="000099"/>
        </w:rPr>
        <w:t xml:space="preserve">Me postré para adorar a los pies del ángel que me mostraba estas cosas. Pero él me dijo: Mira, no lo hagas; porque yo soy consiervo tuyo, de </w:t>
      </w:r>
      <w:r w:rsidRPr="002E1956">
        <w:rPr>
          <w:b/>
          <w:bCs/>
          <w:color w:val="000099"/>
        </w:rPr>
        <w:t>tus hermanos los profetas</w:t>
      </w:r>
      <w:r>
        <w:t xml:space="preserve"> (</w:t>
      </w:r>
      <w:r w:rsidRPr="002E1956">
        <w:rPr>
          <w:b/>
          <w:bCs/>
        </w:rPr>
        <w:t>Apocalipsis 22:8-9</w:t>
      </w:r>
      <w:r>
        <w:t>).</w:t>
      </w:r>
    </w:p>
    <w:p w14:paraId="3A3DE565" w14:textId="73961DDE" w:rsidR="002E1956" w:rsidRDefault="002E1956" w:rsidP="002E1956">
      <w:r>
        <w:t>Observa el paralelismo:</w:t>
      </w:r>
    </w:p>
    <w:p w14:paraId="09720B0E" w14:textId="4AD0B256" w:rsidR="009049C5" w:rsidRDefault="00F23B90" w:rsidP="009049C5">
      <w:pPr>
        <w:pStyle w:val="Prrafodelista"/>
        <w:numPr>
          <w:ilvl w:val="0"/>
          <w:numId w:val="2"/>
        </w:numPr>
      </w:pPr>
      <w:r>
        <w:t>“</w:t>
      </w:r>
      <w:r w:rsidR="002E1956" w:rsidRPr="002E1956">
        <w:t xml:space="preserve">tus hermanos que retienen el </w:t>
      </w:r>
      <w:r w:rsidR="002E1956" w:rsidRPr="009049C5">
        <w:rPr>
          <w:i/>
          <w:iCs/>
        </w:rPr>
        <w:t>testimonio de Jesús</w:t>
      </w:r>
      <w:r w:rsidRPr="00F23B90">
        <w:t>”</w:t>
      </w:r>
    </w:p>
    <w:p w14:paraId="4005AAE3" w14:textId="415C83FF" w:rsidR="009049C5" w:rsidRDefault="00F23B90" w:rsidP="009049C5">
      <w:pPr>
        <w:pStyle w:val="Prrafodelista"/>
        <w:numPr>
          <w:ilvl w:val="0"/>
          <w:numId w:val="2"/>
        </w:numPr>
      </w:pPr>
      <w:r>
        <w:t>“</w:t>
      </w:r>
      <w:r w:rsidR="009049C5" w:rsidRPr="009049C5">
        <w:t xml:space="preserve">tus hermanos los </w:t>
      </w:r>
      <w:r w:rsidR="009049C5" w:rsidRPr="009049C5">
        <w:rPr>
          <w:i/>
          <w:iCs/>
        </w:rPr>
        <w:t>profetas</w:t>
      </w:r>
      <w:r w:rsidRPr="00F23B90">
        <w:t>”</w:t>
      </w:r>
      <w:r w:rsidR="00FB7AD2">
        <w:br/>
      </w:r>
    </w:p>
    <w:p w14:paraId="1BA6730D" w14:textId="64BA97A3" w:rsidR="00B304FF" w:rsidRDefault="009049C5" w:rsidP="00F35FD4">
      <w:pPr>
        <w:jc w:val="both"/>
      </w:pPr>
      <w:r>
        <w:t xml:space="preserve">Eso confirma que “el </w:t>
      </w:r>
      <w:r w:rsidRPr="009049C5">
        <w:t>testimonio de Jesús es el espíritu de la profecía</w:t>
      </w:r>
      <w:r>
        <w:t xml:space="preserve">”. Es decir: tener el testimonio de Jesucristo es </w:t>
      </w:r>
      <w:r w:rsidRPr="00C80BE5">
        <w:rPr>
          <w:i/>
          <w:iCs/>
        </w:rPr>
        <w:t>tener profeta</w:t>
      </w:r>
      <w:r>
        <w:t xml:space="preserve">, tener el </w:t>
      </w:r>
      <w:r w:rsidRPr="00C80BE5">
        <w:rPr>
          <w:i/>
          <w:iCs/>
        </w:rPr>
        <w:t>don de profecía</w:t>
      </w:r>
      <w:r>
        <w:t xml:space="preserve">, como es el caso de la iglesia remanente del tiempo del fin. </w:t>
      </w:r>
      <w:r w:rsidR="00EA6439">
        <w:t>La característica por la que se nos acusa de ser una secta es precisamente uno los criterios que ha de cumplir (y cumple) la verdadera iglesia remanente</w:t>
      </w:r>
      <w:r w:rsidR="00D93A2A">
        <w:t>, la que ha avanzado en la luz y la</w:t>
      </w:r>
      <w:r w:rsidR="00A04314">
        <w:t xml:space="preserve"> única</w:t>
      </w:r>
      <w:r w:rsidR="00D93A2A">
        <w:t xml:space="preserve"> que sigue </w:t>
      </w:r>
      <w:r w:rsidR="00A04314">
        <w:t xml:space="preserve">siendo protestante. Pero nuestra protesta no es exactamente contra el sistema papal ni contra el protestantismo caído: </w:t>
      </w:r>
      <w:r w:rsidR="00A04314" w:rsidRPr="00A04314">
        <w:rPr>
          <w:i/>
          <w:iCs/>
        </w:rPr>
        <w:t xml:space="preserve">nuestra protesta es contra </w:t>
      </w:r>
      <w:r w:rsidR="00C80BE5">
        <w:rPr>
          <w:i/>
          <w:iCs/>
        </w:rPr>
        <w:t>la presentación de</w:t>
      </w:r>
      <w:r w:rsidR="00A04314" w:rsidRPr="00A04314">
        <w:rPr>
          <w:i/>
          <w:iCs/>
        </w:rPr>
        <w:t xml:space="preserve"> una imagen distorsionada del carácter de Dios, de la Verdad</w:t>
      </w:r>
      <w:r w:rsidR="00A04314">
        <w:t xml:space="preserve"> (cosa que hacen ambas instituciones).</w:t>
      </w:r>
    </w:p>
    <w:p w14:paraId="69D12672" w14:textId="77777777" w:rsidR="008021B8" w:rsidRDefault="008021B8" w:rsidP="00BA3605"/>
    <w:p w14:paraId="1FFB5430" w14:textId="05AA2E2A" w:rsidR="00846E43" w:rsidRDefault="00E561A1" w:rsidP="00E561A1">
      <w:pPr>
        <w:jc w:val="center"/>
      </w:pPr>
      <w:r>
        <w:t>***</w:t>
      </w:r>
    </w:p>
    <w:p w14:paraId="6CB9AB11" w14:textId="77777777" w:rsidR="00E561A1" w:rsidRDefault="00E561A1" w:rsidP="00BA3605"/>
    <w:p w14:paraId="5CD9E0F5" w14:textId="6E7103C9" w:rsidR="0047455C" w:rsidRDefault="00E561A1" w:rsidP="00F35FD4">
      <w:pPr>
        <w:jc w:val="both"/>
      </w:pPr>
      <w:r>
        <w:t xml:space="preserve">Nota: </w:t>
      </w:r>
      <w:r w:rsidR="00B16CE7">
        <w:t>Se oyen</w:t>
      </w:r>
      <w:r>
        <w:t xml:space="preserve"> comentarios expresando sorpresa porque el mensaje dirigido a Sardis (iglesia de la Reforma)</w:t>
      </w:r>
      <w:r w:rsidR="00C90B7D">
        <w:t xml:space="preserve">, sea más negativo que el dirigido a Tiatira (iglesia </w:t>
      </w:r>
      <w:r w:rsidR="00D57874">
        <w:t xml:space="preserve">en </w:t>
      </w:r>
      <w:r w:rsidR="00C90B7D">
        <w:t>el período de la Edad Media).</w:t>
      </w:r>
    </w:p>
    <w:p w14:paraId="62F9135E" w14:textId="09BE66C3" w:rsidR="005A4C4D" w:rsidRDefault="00C90B7D" w:rsidP="00F35FD4">
      <w:pPr>
        <w:jc w:val="both"/>
      </w:pPr>
      <w:r>
        <w:t>Respecto a la severidad del mensaje a Sardis (Reforma), período que solemos percibir como de gran avance respecto al catolicismo medieval, ya se ha comentado la rápida detención del crecimiento y la negativa a avanzar en la luz disponible</w:t>
      </w:r>
      <w:r w:rsidR="00A076ED">
        <w:t>, así como a desprenderse de los errores católico-paganos</w:t>
      </w:r>
      <w:r w:rsidR="00122C32">
        <w:t xml:space="preserve"> arrastrados</w:t>
      </w:r>
      <w:r>
        <w:t>.</w:t>
      </w:r>
      <w:r w:rsidR="00B16CE7">
        <w:t xml:space="preserve"> El estancamiento</w:t>
      </w:r>
      <w:r w:rsidR="0044331C" w:rsidRPr="0044331C">
        <w:t xml:space="preserve"> </w:t>
      </w:r>
      <w:r w:rsidR="005C289F">
        <w:t>terminó inevitablemente en</w:t>
      </w:r>
      <w:r w:rsidR="00B16CE7">
        <w:t xml:space="preserve"> retroceso.</w:t>
      </w:r>
    </w:p>
    <w:p w14:paraId="00AE802B" w14:textId="7F97AF5B" w:rsidR="00B16CE7" w:rsidRDefault="005A4C4D" w:rsidP="00F35FD4">
      <w:pPr>
        <w:jc w:val="both"/>
      </w:pPr>
      <w:r>
        <w:t xml:space="preserve">De Sardis [Reforma] se dice: </w:t>
      </w:r>
      <w:r w:rsidR="00B16CE7">
        <w:t>“</w:t>
      </w:r>
      <w:r w:rsidR="009A5219" w:rsidRPr="009A5219">
        <w:rPr>
          <w:color w:val="000099"/>
        </w:rPr>
        <w:t>Yo conozco tus obras, que tienes nombre de que vives, y estás muerto</w:t>
      </w:r>
      <w:r w:rsidR="00B16CE7">
        <w:t>”. Eso contrasta con el mensaje a Tiatira (Edad Media)</w:t>
      </w:r>
      <w:r w:rsidR="009A5219">
        <w:t>: “</w:t>
      </w:r>
      <w:r w:rsidR="009A5219" w:rsidRPr="009A5219">
        <w:rPr>
          <w:color w:val="000099"/>
        </w:rPr>
        <w:t>Yo conozco tus obras, y amor, y fe, y servicio, y tu paciencia, y que tus obras postreras son más que las primeras</w:t>
      </w:r>
      <w:r w:rsidR="009A5219">
        <w:t>”.</w:t>
      </w:r>
      <w:r>
        <w:t xml:space="preserve"> ¿Era la iglesia papal mejor que la de la Reforma?</w:t>
      </w:r>
    </w:p>
    <w:p w14:paraId="2EADD2D4" w14:textId="2B9472E9" w:rsidR="00F35FD4" w:rsidRDefault="00492CA1" w:rsidP="00F35FD4">
      <w:pPr>
        <w:jc w:val="both"/>
      </w:pPr>
      <w:r>
        <w:t>S</w:t>
      </w:r>
      <w:r w:rsidR="00A076ED">
        <w:t>i bien es cierto que</w:t>
      </w:r>
      <w:r>
        <w:t xml:space="preserve"> Tiatira abarca</w:t>
      </w:r>
      <w:r w:rsidR="00A076ED">
        <w:t xml:space="preserve"> el período de la Edad Media</w:t>
      </w:r>
      <w:r w:rsidR="00F35FD4">
        <w:t>, el mensaje no va dirigido al cristianismo popular de entonces (</w:t>
      </w:r>
      <w:r w:rsidR="00DC7FA9">
        <w:t>a la iglesia de Roma</w:t>
      </w:r>
      <w:r w:rsidR="00F35FD4">
        <w:t xml:space="preserve">), </w:t>
      </w:r>
      <w:r w:rsidR="009A5219">
        <w:t>de igual forma en</w:t>
      </w:r>
      <w:r w:rsidR="00F35FD4">
        <w:t xml:space="preserve"> que el mensaje a Laodicea no va dirigido a las iglesias que</w:t>
      </w:r>
      <w:r w:rsidR="00A00BC5">
        <w:t xml:space="preserve"> hoy</w:t>
      </w:r>
      <w:r w:rsidR="00F35FD4">
        <w:t xml:space="preserve"> componen Babilonia </w:t>
      </w:r>
      <w:r w:rsidR="009A5219">
        <w:t>(</w:t>
      </w:r>
      <w:r w:rsidR="00D25F9A">
        <w:t xml:space="preserve">la </w:t>
      </w:r>
      <w:r w:rsidR="00F35FD4">
        <w:t>madre y las hijas</w:t>
      </w:r>
      <w:r w:rsidR="009A5219">
        <w:t>)</w:t>
      </w:r>
      <w:r w:rsidR="00EF5E58">
        <w:t>,</w:t>
      </w:r>
      <w:r w:rsidR="00F35FD4">
        <w:t xml:space="preserve"> sino </w:t>
      </w:r>
      <w:r w:rsidR="00EF5E58">
        <w:t>a la iglesia remanente de Dios en su</w:t>
      </w:r>
      <w:r w:rsidR="00F35FD4">
        <w:t xml:space="preserve"> estado carencial no reconocido</w:t>
      </w:r>
      <w:r w:rsidR="00EF5E58">
        <w:t xml:space="preserve">. </w:t>
      </w:r>
      <w:r w:rsidR="00DC7FA9">
        <w:t xml:space="preserve">El </w:t>
      </w:r>
      <w:r w:rsidR="00DC7FA9">
        <w:lastRenderedPageBreak/>
        <w:t xml:space="preserve">mensaje a Laodicea se refiere a la iglesia remanente, </w:t>
      </w:r>
      <w:r w:rsidR="00EF5E58">
        <w:t xml:space="preserve">a </w:t>
      </w:r>
      <w:r w:rsidR="00F35FD4">
        <w:t xml:space="preserve">la </w:t>
      </w:r>
      <w:r w:rsidR="00EF5E58">
        <w:t xml:space="preserve">Iglesia </w:t>
      </w:r>
      <w:r w:rsidR="00F35FD4">
        <w:t>adventista del séptimo día,</w:t>
      </w:r>
      <w:r w:rsidR="00DC7FA9">
        <w:t xml:space="preserve"> que está</w:t>
      </w:r>
      <w:r w:rsidR="00F35FD4">
        <w:t xml:space="preserve"> en peligro de repetir ese ciclo fatídico de</w:t>
      </w:r>
      <w:r w:rsidR="00D25F9A">
        <w:t xml:space="preserve"> renunciar a la luz acrecentada que Dios le dio en la década de 1888</w:t>
      </w:r>
      <w:r w:rsidR="00DC7FA9">
        <w:t xml:space="preserve"> (ver * al final)</w:t>
      </w:r>
      <w:r w:rsidR="00EF5E58">
        <w:t>,</w:t>
      </w:r>
      <w:r w:rsidR="00D25F9A">
        <w:t xml:space="preserve"> </w:t>
      </w:r>
      <w:r w:rsidR="00DC7FA9">
        <w:t>junto con</w:t>
      </w:r>
      <w:r w:rsidR="00EF5E58">
        <w:t xml:space="preserve"> la tentación a</w:t>
      </w:r>
      <w:r w:rsidR="00D25F9A">
        <w:t xml:space="preserve"> </w:t>
      </w:r>
      <w:r w:rsidR="00F35FD4">
        <w:t>regresar a la situación del cristianismo popular</w:t>
      </w:r>
      <w:r w:rsidR="00EF5E58">
        <w:t>,</w:t>
      </w:r>
      <w:r w:rsidR="00D25F9A">
        <w:t xml:space="preserve"> abandonando</w:t>
      </w:r>
      <w:r w:rsidR="00EF5E58">
        <w:t xml:space="preserve"> así</w:t>
      </w:r>
      <w:r w:rsidR="00F35FD4">
        <w:t xml:space="preserve"> el estandarte de iglesia remanente llamada a dar el último mensaje al mundo y</w:t>
      </w:r>
      <w:r w:rsidR="009A5219">
        <w:t xml:space="preserve"> a</w:t>
      </w:r>
      <w:r w:rsidR="00F35FD4">
        <w:t xml:space="preserve"> </w:t>
      </w:r>
      <w:r w:rsidR="00513283">
        <w:t>vencer como Cristo venció</w:t>
      </w:r>
      <w:r w:rsidR="00F35FD4">
        <w:t>.</w:t>
      </w:r>
      <w:r w:rsidR="007D17E1">
        <w:t xml:space="preserve"> </w:t>
      </w:r>
      <w:r w:rsidR="00F35FD4">
        <w:t>La profecía indica claramente que tal no va a ser el caso</w:t>
      </w:r>
      <w:r w:rsidR="00951F5E">
        <w:t>.</w:t>
      </w:r>
      <w:r w:rsidR="00E10F5D">
        <w:t xml:space="preserve"> No va a repetir el ciclo implosivo, sino que va a cumplir la profecía de Apocalipsis 19:6-8.</w:t>
      </w:r>
      <w:r w:rsidR="00951F5E">
        <w:t xml:space="preserve"> Va a ser una iglesia arrepentida y unida, </w:t>
      </w:r>
      <w:r w:rsidR="001A0640">
        <w:t>lo que significa que</w:t>
      </w:r>
      <w:r w:rsidR="00951F5E">
        <w:t xml:space="preserve"> en ella se van a repetir las escenas de persecución que son consustanciales a los que en el Señor quieran vivir pia</w:t>
      </w:r>
      <w:r w:rsidR="00AF1433">
        <w:t>dosa</w:t>
      </w:r>
      <w:r w:rsidR="00951F5E">
        <w:t>mente:</w:t>
      </w:r>
    </w:p>
    <w:p w14:paraId="7D6C231F" w14:textId="209E428E" w:rsidR="00951F5E" w:rsidRDefault="00AF1433" w:rsidP="00AF1433">
      <w:pPr>
        <w:ind w:left="567" w:right="566"/>
        <w:jc w:val="both"/>
      </w:pPr>
      <w:r w:rsidRPr="00AF1433">
        <w:rPr>
          <w:color w:val="000099"/>
        </w:rPr>
        <w:t>Todos los que quieren vivir piadosamente en Cristo Jesús padecerán persecución</w:t>
      </w:r>
      <w:r w:rsidRPr="00AF1433">
        <w:t xml:space="preserve"> </w:t>
      </w:r>
      <w:r>
        <w:t>(</w:t>
      </w:r>
      <w:r w:rsidRPr="00AF1433">
        <w:rPr>
          <w:b/>
          <w:bCs/>
        </w:rPr>
        <w:t>2 Timoteo 3:12</w:t>
      </w:r>
      <w:r>
        <w:t>).</w:t>
      </w:r>
    </w:p>
    <w:p w14:paraId="6348B8F7" w14:textId="52E1607F" w:rsidR="00D25F9A" w:rsidRDefault="00D25F9A" w:rsidP="00D25F9A">
      <w:pPr>
        <w:ind w:left="567" w:right="566"/>
        <w:jc w:val="both"/>
      </w:pPr>
      <w:r w:rsidRPr="00D25F9A">
        <w:rPr>
          <w:color w:val="000099"/>
        </w:rPr>
        <w:t>Bienaventurados los que padecen persecución por causa de la justicia, porque de ellos es el reino de los cielos. Bienaventurados sois cuando por mi causa os vituperen y os persigan, y digan toda clase de mal contra vosotros, mintiendo. Gozaos y alegraos, porque vuestro galardón es grande en los cielos; porque así persiguieron a los profetas que fueron antes de vosotros</w:t>
      </w:r>
      <w:r>
        <w:t xml:space="preserve"> (</w:t>
      </w:r>
      <w:r w:rsidRPr="00D25F9A">
        <w:rPr>
          <w:b/>
          <w:bCs/>
        </w:rPr>
        <w:t>Mateo 5:10-12</w:t>
      </w:r>
      <w:r>
        <w:t>).</w:t>
      </w:r>
    </w:p>
    <w:p w14:paraId="49946E0A" w14:textId="39543368" w:rsidR="00AF1433" w:rsidRDefault="00AF1433" w:rsidP="00AF1433">
      <w:pPr>
        <w:ind w:right="-1"/>
        <w:jc w:val="both"/>
      </w:pPr>
      <w:r>
        <w:t>Si el mensaje a Tiatira no va dirigido a la iglesia católica medieval, ¿a quién va dirigido</w:t>
      </w:r>
      <w:r w:rsidR="001A0640">
        <w:t xml:space="preserve"> ese mensaje de encomio</w:t>
      </w:r>
      <w:r>
        <w:t>?</w:t>
      </w:r>
    </w:p>
    <w:p w14:paraId="3401603F" w14:textId="0A94364A" w:rsidR="003B6E82" w:rsidRDefault="003B6E82" w:rsidP="003B6E82">
      <w:pPr>
        <w:ind w:left="567" w:right="566"/>
        <w:jc w:val="both"/>
      </w:pPr>
      <w:r w:rsidRPr="003B6E82">
        <w:rPr>
          <w:color w:val="640000"/>
        </w:rPr>
        <w:t>“</w:t>
      </w:r>
      <w:r w:rsidRPr="005B5EED">
        <w:rPr>
          <w:b/>
          <w:bCs/>
          <w:color w:val="640000"/>
        </w:rPr>
        <w:t>La iglesia del desierto</w:t>
      </w:r>
      <w:r w:rsidRPr="003B6E82">
        <w:rPr>
          <w:color w:val="640000"/>
        </w:rPr>
        <w:t>”, y no la soberbia jerarquía que ocupaba el trono de la gran capital</w:t>
      </w:r>
      <w:r w:rsidRPr="00801E1B">
        <w:t xml:space="preserve"> [Roma]</w:t>
      </w:r>
      <w:r w:rsidRPr="003B6E82">
        <w:rPr>
          <w:color w:val="640000"/>
        </w:rPr>
        <w:t>, era la verdadera iglesia de Cristo, la depositaria de los tesoros de verdad que Dios confiara a su pueblo para que los diera al mundo</w:t>
      </w:r>
      <w:r>
        <w:t xml:space="preserve"> (</w:t>
      </w:r>
      <w:r w:rsidRPr="003B6E82">
        <w:rPr>
          <w:i/>
          <w:iCs/>
        </w:rPr>
        <w:t>CS</w:t>
      </w:r>
      <w:r>
        <w:t xml:space="preserve"> 62.2; granate 70).</w:t>
      </w:r>
    </w:p>
    <w:p w14:paraId="72F37BE9" w14:textId="01E5A158" w:rsidR="00082029" w:rsidRDefault="00082029" w:rsidP="003B6E82">
      <w:pPr>
        <w:ind w:left="567" w:right="566"/>
        <w:jc w:val="both"/>
      </w:pPr>
    </w:p>
    <w:p w14:paraId="616B5EA5" w14:textId="1E6B9D37" w:rsidR="00082029" w:rsidRDefault="00DC7FA9" w:rsidP="00DC7FA9">
      <w:pPr>
        <w:ind w:left="567" w:right="566"/>
        <w:jc w:val="both"/>
      </w:pPr>
      <w:r>
        <w:t xml:space="preserve">(*) </w:t>
      </w:r>
      <w:r w:rsidRPr="00DC7FA9">
        <w:rPr>
          <w:color w:val="640000"/>
        </w:rPr>
        <w:t>Se me preguntó entonces: ‘Hermana White, ¿piensa que el Señor tiene nueva luz para nosotros como pueblo?’ Respondí: ‘Con toda seguridad. No es sólo que lo piense, sino que puedo hablar categóricamente. Sé que hay preciosa luz que ha de ser desplegada ante nosotros, si somos el pueblo que ha de resistir en el día de la preparación de Dios</w:t>
      </w:r>
      <w:r>
        <w:t xml:space="preserve"> </w:t>
      </w:r>
      <w:r w:rsidRPr="00DC7FA9">
        <w:t>(</w:t>
      </w:r>
      <w:r w:rsidRPr="00DC7FA9">
        <w:rPr>
          <w:i/>
          <w:iCs/>
        </w:rPr>
        <w:t>The Ellen G. White 1888 Materials</w:t>
      </w:r>
      <w:r w:rsidRPr="00DC7FA9">
        <w:t xml:space="preserve"> 219).</w:t>
      </w:r>
    </w:p>
    <w:p w14:paraId="1030A07F" w14:textId="59CDDCA2" w:rsidR="00DC7FA9" w:rsidRDefault="00DC7FA9" w:rsidP="00DC7FA9">
      <w:pPr>
        <w:ind w:right="-1"/>
        <w:jc w:val="both"/>
      </w:pPr>
    </w:p>
    <w:p w14:paraId="7C625466" w14:textId="2CB22585" w:rsidR="003B6E82" w:rsidRPr="00DC7FA9" w:rsidRDefault="005F1A32" w:rsidP="00082029">
      <w:pPr>
        <w:ind w:right="-1"/>
        <w:jc w:val="center"/>
        <w:rPr>
          <w:lang w:val="en-US"/>
        </w:rPr>
      </w:pPr>
      <w:hyperlink r:id="rId7" w:history="1">
        <w:r w:rsidR="00082029" w:rsidRPr="00DC7FA9">
          <w:rPr>
            <w:rStyle w:val="Hipervnculo"/>
            <w:color w:val="auto"/>
            <w:u w:val="none"/>
            <w:lang w:val="en-US"/>
          </w:rPr>
          <w:t>www.libros1888.com</w:t>
        </w:r>
      </w:hyperlink>
    </w:p>
    <w:p w14:paraId="68161CC4" w14:textId="11B71E01" w:rsidR="00082029" w:rsidRPr="00DC7FA9" w:rsidRDefault="00F27764" w:rsidP="00082029">
      <w:pPr>
        <w:ind w:right="-1"/>
        <w:jc w:val="center"/>
        <w:rPr>
          <w:lang w:val="en-US"/>
        </w:rPr>
      </w:pPr>
      <w:r>
        <w:rPr>
          <w:noProof/>
        </w:rPr>
        <w:drawing>
          <wp:inline distT="0" distB="0" distL="0" distR="0" wp14:anchorId="3906CB3B" wp14:editId="23C6D71C">
            <wp:extent cx="1233055" cy="1245324"/>
            <wp:effectExtent l="0" t="0" r="5715"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248808" cy="1261233"/>
                    </a:xfrm>
                    <a:prstGeom prst="rect">
                      <a:avLst/>
                    </a:prstGeom>
                  </pic:spPr>
                </pic:pic>
              </a:graphicData>
            </a:graphic>
          </wp:inline>
        </w:drawing>
      </w:r>
    </w:p>
    <w:sectPr w:rsidR="00082029" w:rsidRPr="00DC7FA9">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96266" w14:textId="77777777" w:rsidR="005F1A32" w:rsidRDefault="005F1A32" w:rsidP="00B94D18">
      <w:pPr>
        <w:spacing w:after="0" w:line="240" w:lineRule="auto"/>
      </w:pPr>
      <w:r>
        <w:separator/>
      </w:r>
    </w:p>
  </w:endnote>
  <w:endnote w:type="continuationSeparator" w:id="0">
    <w:p w14:paraId="60231BDE" w14:textId="77777777" w:rsidR="005F1A32" w:rsidRDefault="005F1A32" w:rsidP="00B94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634688"/>
      <w:docPartObj>
        <w:docPartGallery w:val="Page Numbers (Bottom of Page)"/>
        <w:docPartUnique/>
      </w:docPartObj>
    </w:sdtPr>
    <w:sdtEndPr/>
    <w:sdtContent>
      <w:p w14:paraId="4BC90886" w14:textId="3C5B874D" w:rsidR="00B94D18" w:rsidRDefault="00B94D18">
        <w:pPr>
          <w:pStyle w:val="Piedepgina"/>
          <w:jc w:val="center"/>
        </w:pPr>
        <w:r>
          <w:fldChar w:fldCharType="begin"/>
        </w:r>
        <w:r>
          <w:instrText>PAGE   \* MERGEFORMAT</w:instrText>
        </w:r>
        <w:r>
          <w:fldChar w:fldCharType="separate"/>
        </w:r>
        <w:r>
          <w:t>2</w:t>
        </w:r>
        <w:r>
          <w:fldChar w:fldCharType="end"/>
        </w:r>
      </w:p>
    </w:sdtContent>
  </w:sdt>
  <w:p w14:paraId="76D004D0" w14:textId="77777777" w:rsidR="00B94D18" w:rsidRDefault="00B94D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AD9EA" w14:textId="77777777" w:rsidR="005F1A32" w:rsidRDefault="005F1A32" w:rsidP="00B94D18">
      <w:pPr>
        <w:spacing w:after="0" w:line="240" w:lineRule="auto"/>
      </w:pPr>
      <w:r>
        <w:separator/>
      </w:r>
    </w:p>
  </w:footnote>
  <w:footnote w:type="continuationSeparator" w:id="0">
    <w:p w14:paraId="283ECE33" w14:textId="77777777" w:rsidR="005F1A32" w:rsidRDefault="005F1A32" w:rsidP="00B94D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93746"/>
    <w:multiLevelType w:val="hybridMultilevel"/>
    <w:tmpl w:val="83EA4F2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3D9A0ACC"/>
    <w:multiLevelType w:val="hybridMultilevel"/>
    <w:tmpl w:val="E18C6D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enforcement="1" w:cryptProviderType="rsaAES" w:cryptAlgorithmClass="hash" w:cryptAlgorithmType="typeAny" w:cryptAlgorithmSid="14" w:cryptSpinCount="100000" w:hash="hXjKZ0606nbW2auciEmuLj2UfmQDVhYSGBYydATYpnXH323mRO2dX454QUtTaKmIBFp7c6RW5apHNQQCF7+qbg==" w:salt="frBB4YlvdlMrf5RxWZ5H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605"/>
    <w:rsid w:val="00010733"/>
    <w:rsid w:val="0001613A"/>
    <w:rsid w:val="000234C9"/>
    <w:rsid w:val="0002698D"/>
    <w:rsid w:val="000445AC"/>
    <w:rsid w:val="000471E8"/>
    <w:rsid w:val="000527AD"/>
    <w:rsid w:val="000541E4"/>
    <w:rsid w:val="0006463D"/>
    <w:rsid w:val="00080A71"/>
    <w:rsid w:val="00082029"/>
    <w:rsid w:val="0008795A"/>
    <w:rsid w:val="00087ED2"/>
    <w:rsid w:val="000960A1"/>
    <w:rsid w:val="000A4C7F"/>
    <w:rsid w:val="000B0E5F"/>
    <w:rsid w:val="000B5699"/>
    <w:rsid w:val="000B62CA"/>
    <w:rsid w:val="000B7037"/>
    <w:rsid w:val="000E2A6F"/>
    <w:rsid w:val="000E4EF7"/>
    <w:rsid w:val="00115C8B"/>
    <w:rsid w:val="00122C32"/>
    <w:rsid w:val="00141528"/>
    <w:rsid w:val="0014603C"/>
    <w:rsid w:val="0014747F"/>
    <w:rsid w:val="00154BD6"/>
    <w:rsid w:val="0015639D"/>
    <w:rsid w:val="00181F01"/>
    <w:rsid w:val="00192993"/>
    <w:rsid w:val="001A0640"/>
    <w:rsid w:val="001A2624"/>
    <w:rsid w:val="001A4406"/>
    <w:rsid w:val="001A648D"/>
    <w:rsid w:val="001A76FA"/>
    <w:rsid w:val="001B39BA"/>
    <w:rsid w:val="001E02FD"/>
    <w:rsid w:val="001F5FD9"/>
    <w:rsid w:val="001F6EFA"/>
    <w:rsid w:val="00200CC7"/>
    <w:rsid w:val="002126B5"/>
    <w:rsid w:val="00232109"/>
    <w:rsid w:val="00232EC9"/>
    <w:rsid w:val="002337D5"/>
    <w:rsid w:val="00237376"/>
    <w:rsid w:val="00242583"/>
    <w:rsid w:val="0024334E"/>
    <w:rsid w:val="00252163"/>
    <w:rsid w:val="002537EF"/>
    <w:rsid w:val="00253E2B"/>
    <w:rsid w:val="002802BD"/>
    <w:rsid w:val="00283F91"/>
    <w:rsid w:val="002841AC"/>
    <w:rsid w:val="00292EF9"/>
    <w:rsid w:val="002B5180"/>
    <w:rsid w:val="002C0B04"/>
    <w:rsid w:val="002C4BA8"/>
    <w:rsid w:val="002E1956"/>
    <w:rsid w:val="002E23FA"/>
    <w:rsid w:val="002F4238"/>
    <w:rsid w:val="002F7F6C"/>
    <w:rsid w:val="0030086C"/>
    <w:rsid w:val="00303159"/>
    <w:rsid w:val="00310131"/>
    <w:rsid w:val="0031217E"/>
    <w:rsid w:val="003123F6"/>
    <w:rsid w:val="0031707A"/>
    <w:rsid w:val="00324F16"/>
    <w:rsid w:val="0035784C"/>
    <w:rsid w:val="003621D4"/>
    <w:rsid w:val="003829DF"/>
    <w:rsid w:val="00390075"/>
    <w:rsid w:val="003915C7"/>
    <w:rsid w:val="00391FA8"/>
    <w:rsid w:val="003B5AD5"/>
    <w:rsid w:val="003B6E82"/>
    <w:rsid w:val="003C1BBD"/>
    <w:rsid w:val="003C313F"/>
    <w:rsid w:val="003D385D"/>
    <w:rsid w:val="003D72B8"/>
    <w:rsid w:val="003D75E8"/>
    <w:rsid w:val="003E6F04"/>
    <w:rsid w:val="003E7DFA"/>
    <w:rsid w:val="0040727E"/>
    <w:rsid w:val="00421306"/>
    <w:rsid w:val="0043040B"/>
    <w:rsid w:val="00430A12"/>
    <w:rsid w:val="00434F55"/>
    <w:rsid w:val="00440EA2"/>
    <w:rsid w:val="0044331C"/>
    <w:rsid w:val="00466140"/>
    <w:rsid w:val="00467850"/>
    <w:rsid w:val="00473D63"/>
    <w:rsid w:val="0047455C"/>
    <w:rsid w:val="004812FE"/>
    <w:rsid w:val="00486063"/>
    <w:rsid w:val="00486DEF"/>
    <w:rsid w:val="00492CA1"/>
    <w:rsid w:val="004B1D4C"/>
    <w:rsid w:val="004C0A3F"/>
    <w:rsid w:val="004C5005"/>
    <w:rsid w:val="004D06D7"/>
    <w:rsid w:val="004D1202"/>
    <w:rsid w:val="004D5B8C"/>
    <w:rsid w:val="004F1753"/>
    <w:rsid w:val="004F319A"/>
    <w:rsid w:val="00507322"/>
    <w:rsid w:val="005119B1"/>
    <w:rsid w:val="00511C8F"/>
    <w:rsid w:val="00513283"/>
    <w:rsid w:val="00517CA0"/>
    <w:rsid w:val="00525EAF"/>
    <w:rsid w:val="00531468"/>
    <w:rsid w:val="00537B95"/>
    <w:rsid w:val="00540489"/>
    <w:rsid w:val="005437D2"/>
    <w:rsid w:val="00561424"/>
    <w:rsid w:val="00561B97"/>
    <w:rsid w:val="00566C77"/>
    <w:rsid w:val="00570A4E"/>
    <w:rsid w:val="00573852"/>
    <w:rsid w:val="005A4C4D"/>
    <w:rsid w:val="005B5EED"/>
    <w:rsid w:val="005C289F"/>
    <w:rsid w:val="005D05EB"/>
    <w:rsid w:val="005F1A32"/>
    <w:rsid w:val="005F58B4"/>
    <w:rsid w:val="006024B2"/>
    <w:rsid w:val="00604172"/>
    <w:rsid w:val="00607771"/>
    <w:rsid w:val="00611B8B"/>
    <w:rsid w:val="00620FB7"/>
    <w:rsid w:val="00623E70"/>
    <w:rsid w:val="006400CD"/>
    <w:rsid w:val="006416EE"/>
    <w:rsid w:val="00643871"/>
    <w:rsid w:val="00643DE9"/>
    <w:rsid w:val="00661D34"/>
    <w:rsid w:val="0067376B"/>
    <w:rsid w:val="00674106"/>
    <w:rsid w:val="00677613"/>
    <w:rsid w:val="00680689"/>
    <w:rsid w:val="0069303F"/>
    <w:rsid w:val="00696D34"/>
    <w:rsid w:val="006A1891"/>
    <w:rsid w:val="006B7321"/>
    <w:rsid w:val="006C169D"/>
    <w:rsid w:val="006D26A0"/>
    <w:rsid w:val="006E486A"/>
    <w:rsid w:val="006E622C"/>
    <w:rsid w:val="006F687D"/>
    <w:rsid w:val="006F6D26"/>
    <w:rsid w:val="006F77A0"/>
    <w:rsid w:val="007006DE"/>
    <w:rsid w:val="00715B1D"/>
    <w:rsid w:val="00734C78"/>
    <w:rsid w:val="00760867"/>
    <w:rsid w:val="007640A4"/>
    <w:rsid w:val="00771CAD"/>
    <w:rsid w:val="00772FE8"/>
    <w:rsid w:val="00786211"/>
    <w:rsid w:val="00786D94"/>
    <w:rsid w:val="00792E34"/>
    <w:rsid w:val="00797C6B"/>
    <w:rsid w:val="007A0C1B"/>
    <w:rsid w:val="007D17E1"/>
    <w:rsid w:val="007D3D77"/>
    <w:rsid w:val="007E5CE6"/>
    <w:rsid w:val="00801D55"/>
    <w:rsid w:val="00801E1B"/>
    <w:rsid w:val="008021B8"/>
    <w:rsid w:val="008036EF"/>
    <w:rsid w:val="008209A8"/>
    <w:rsid w:val="0083206F"/>
    <w:rsid w:val="00833070"/>
    <w:rsid w:val="00833FD1"/>
    <w:rsid w:val="00834B71"/>
    <w:rsid w:val="00835196"/>
    <w:rsid w:val="00846E43"/>
    <w:rsid w:val="00851B4C"/>
    <w:rsid w:val="00853397"/>
    <w:rsid w:val="008737D9"/>
    <w:rsid w:val="0088220A"/>
    <w:rsid w:val="0089192D"/>
    <w:rsid w:val="008A5694"/>
    <w:rsid w:val="008B6752"/>
    <w:rsid w:val="008D091A"/>
    <w:rsid w:val="008D1510"/>
    <w:rsid w:val="008E6086"/>
    <w:rsid w:val="009049C5"/>
    <w:rsid w:val="00911BCD"/>
    <w:rsid w:val="0091362D"/>
    <w:rsid w:val="009139B6"/>
    <w:rsid w:val="00917AA3"/>
    <w:rsid w:val="0092223F"/>
    <w:rsid w:val="0092243E"/>
    <w:rsid w:val="00932701"/>
    <w:rsid w:val="00950BE5"/>
    <w:rsid w:val="00951F5E"/>
    <w:rsid w:val="00976F21"/>
    <w:rsid w:val="00977C1E"/>
    <w:rsid w:val="00991006"/>
    <w:rsid w:val="00991C2F"/>
    <w:rsid w:val="00997F8F"/>
    <w:rsid w:val="009A5219"/>
    <w:rsid w:val="009B4B10"/>
    <w:rsid w:val="009C04BE"/>
    <w:rsid w:val="009C1BDA"/>
    <w:rsid w:val="009D543E"/>
    <w:rsid w:val="009E4D1B"/>
    <w:rsid w:val="009F1C24"/>
    <w:rsid w:val="00A00BC5"/>
    <w:rsid w:val="00A04314"/>
    <w:rsid w:val="00A076ED"/>
    <w:rsid w:val="00A27478"/>
    <w:rsid w:val="00A45E37"/>
    <w:rsid w:val="00A830B2"/>
    <w:rsid w:val="00A8389D"/>
    <w:rsid w:val="00A877CC"/>
    <w:rsid w:val="00A907B5"/>
    <w:rsid w:val="00A927C1"/>
    <w:rsid w:val="00AA3078"/>
    <w:rsid w:val="00AB2EB8"/>
    <w:rsid w:val="00AC00C0"/>
    <w:rsid w:val="00AD00AC"/>
    <w:rsid w:val="00AD09C0"/>
    <w:rsid w:val="00AE6904"/>
    <w:rsid w:val="00AE719F"/>
    <w:rsid w:val="00AF1433"/>
    <w:rsid w:val="00AF4CE0"/>
    <w:rsid w:val="00B04A11"/>
    <w:rsid w:val="00B05B1B"/>
    <w:rsid w:val="00B16CE7"/>
    <w:rsid w:val="00B20CFF"/>
    <w:rsid w:val="00B24F4B"/>
    <w:rsid w:val="00B2799E"/>
    <w:rsid w:val="00B304FF"/>
    <w:rsid w:val="00B37CCE"/>
    <w:rsid w:val="00B41F11"/>
    <w:rsid w:val="00B64897"/>
    <w:rsid w:val="00B714F1"/>
    <w:rsid w:val="00B73F7C"/>
    <w:rsid w:val="00B7638C"/>
    <w:rsid w:val="00B82EB0"/>
    <w:rsid w:val="00B94D18"/>
    <w:rsid w:val="00BA3605"/>
    <w:rsid w:val="00BB5850"/>
    <w:rsid w:val="00BE3949"/>
    <w:rsid w:val="00BF12B3"/>
    <w:rsid w:val="00BF7583"/>
    <w:rsid w:val="00BF7735"/>
    <w:rsid w:val="00C00230"/>
    <w:rsid w:val="00C06546"/>
    <w:rsid w:val="00C12FEC"/>
    <w:rsid w:val="00C15DEF"/>
    <w:rsid w:val="00C20B79"/>
    <w:rsid w:val="00C427BF"/>
    <w:rsid w:val="00C43FBC"/>
    <w:rsid w:val="00C5178B"/>
    <w:rsid w:val="00C53144"/>
    <w:rsid w:val="00C76121"/>
    <w:rsid w:val="00C77772"/>
    <w:rsid w:val="00C80BE5"/>
    <w:rsid w:val="00C83F17"/>
    <w:rsid w:val="00C87745"/>
    <w:rsid w:val="00C90B7D"/>
    <w:rsid w:val="00CA3CB5"/>
    <w:rsid w:val="00CB3EA7"/>
    <w:rsid w:val="00CB5A59"/>
    <w:rsid w:val="00CC070D"/>
    <w:rsid w:val="00CC44B2"/>
    <w:rsid w:val="00CD1E45"/>
    <w:rsid w:val="00CD5EB2"/>
    <w:rsid w:val="00CF64CF"/>
    <w:rsid w:val="00D02CFF"/>
    <w:rsid w:val="00D0737E"/>
    <w:rsid w:val="00D14A35"/>
    <w:rsid w:val="00D14F8D"/>
    <w:rsid w:val="00D17326"/>
    <w:rsid w:val="00D1737C"/>
    <w:rsid w:val="00D203D8"/>
    <w:rsid w:val="00D22BCB"/>
    <w:rsid w:val="00D25F9A"/>
    <w:rsid w:val="00D26C8C"/>
    <w:rsid w:val="00D35E44"/>
    <w:rsid w:val="00D453FE"/>
    <w:rsid w:val="00D57874"/>
    <w:rsid w:val="00D60B36"/>
    <w:rsid w:val="00D812CF"/>
    <w:rsid w:val="00D93A2A"/>
    <w:rsid w:val="00D9567D"/>
    <w:rsid w:val="00D972B7"/>
    <w:rsid w:val="00DA4F6E"/>
    <w:rsid w:val="00DC7FA9"/>
    <w:rsid w:val="00DE1F5F"/>
    <w:rsid w:val="00DE5F09"/>
    <w:rsid w:val="00DE5F6F"/>
    <w:rsid w:val="00E076C7"/>
    <w:rsid w:val="00E10F5D"/>
    <w:rsid w:val="00E25381"/>
    <w:rsid w:val="00E45D81"/>
    <w:rsid w:val="00E505C1"/>
    <w:rsid w:val="00E561A1"/>
    <w:rsid w:val="00E65237"/>
    <w:rsid w:val="00E95486"/>
    <w:rsid w:val="00EA4757"/>
    <w:rsid w:val="00EA6439"/>
    <w:rsid w:val="00EB14D2"/>
    <w:rsid w:val="00EC1475"/>
    <w:rsid w:val="00EC2008"/>
    <w:rsid w:val="00EC3A3A"/>
    <w:rsid w:val="00ED09EB"/>
    <w:rsid w:val="00ED2B8F"/>
    <w:rsid w:val="00EE0EA3"/>
    <w:rsid w:val="00EE5067"/>
    <w:rsid w:val="00EF4833"/>
    <w:rsid w:val="00EF5E58"/>
    <w:rsid w:val="00F224D9"/>
    <w:rsid w:val="00F23B90"/>
    <w:rsid w:val="00F26454"/>
    <w:rsid w:val="00F27764"/>
    <w:rsid w:val="00F32E64"/>
    <w:rsid w:val="00F33172"/>
    <w:rsid w:val="00F35FD4"/>
    <w:rsid w:val="00F42DE8"/>
    <w:rsid w:val="00F8674C"/>
    <w:rsid w:val="00F90457"/>
    <w:rsid w:val="00F915DC"/>
    <w:rsid w:val="00F927F5"/>
    <w:rsid w:val="00FA4E5F"/>
    <w:rsid w:val="00FB280A"/>
    <w:rsid w:val="00FB7AD2"/>
    <w:rsid w:val="00FE409D"/>
    <w:rsid w:val="00FF4315"/>
    <w:rsid w:val="00FF47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33BC7"/>
  <w15:chartTrackingRefBased/>
  <w15:docId w15:val="{4E13B4AC-9A1D-41B8-888F-C0AA8E771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05EB"/>
    <w:pPr>
      <w:ind w:left="720"/>
      <w:contextualSpacing/>
    </w:pPr>
  </w:style>
  <w:style w:type="paragraph" w:styleId="Encabezado">
    <w:name w:val="header"/>
    <w:basedOn w:val="Normal"/>
    <w:link w:val="EncabezadoCar"/>
    <w:uiPriority w:val="99"/>
    <w:unhideWhenUsed/>
    <w:rsid w:val="00B94D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4D18"/>
  </w:style>
  <w:style w:type="paragraph" w:styleId="Piedepgina">
    <w:name w:val="footer"/>
    <w:basedOn w:val="Normal"/>
    <w:link w:val="PiedepginaCar"/>
    <w:uiPriority w:val="99"/>
    <w:unhideWhenUsed/>
    <w:rsid w:val="00B94D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4D18"/>
  </w:style>
  <w:style w:type="character" w:styleId="Hipervnculo">
    <w:name w:val="Hyperlink"/>
    <w:basedOn w:val="Fuentedeprrafopredeter"/>
    <w:uiPriority w:val="99"/>
    <w:unhideWhenUsed/>
    <w:rsid w:val="00082029"/>
    <w:rPr>
      <w:color w:val="0563C1" w:themeColor="hyperlink"/>
      <w:u w:val="single"/>
    </w:rPr>
  </w:style>
  <w:style w:type="character" w:styleId="Mencinsinresolver">
    <w:name w:val="Unresolved Mention"/>
    <w:basedOn w:val="Fuentedeprrafopredeter"/>
    <w:uiPriority w:val="99"/>
    <w:semiHidden/>
    <w:unhideWhenUsed/>
    <w:rsid w:val="00082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712</TotalTime>
  <Pages>10</Pages>
  <Words>4251</Words>
  <Characters>23382</Characters>
  <Application>Microsoft Office Word</Application>
  <DocSecurity>8</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1888, Babilonia, profecía. Biblia, adventista, Apocalipsis</dc:description>
  <cp:lastModifiedBy>Luis Bueno Boix</cp:lastModifiedBy>
  <cp:revision>356</cp:revision>
  <dcterms:created xsi:type="dcterms:W3CDTF">2022-03-24T09:33:00Z</dcterms:created>
  <dcterms:modified xsi:type="dcterms:W3CDTF">2022-03-26T16:58:00Z</dcterms:modified>
</cp:coreProperties>
</file>