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286D0" w14:textId="0A775BD7" w:rsidR="006F6D26" w:rsidRPr="001D1FAB" w:rsidRDefault="007C1370" w:rsidP="008D60DE">
      <w:pPr>
        <w:jc w:val="center"/>
      </w:pPr>
      <w:r w:rsidRPr="001D1FAB">
        <w:rPr>
          <w:b/>
          <w:bCs/>
          <w:sz w:val="32"/>
          <w:szCs w:val="32"/>
        </w:rPr>
        <w:t>El plan de Dios para la familia y la iglesia</w:t>
      </w:r>
      <w:r w:rsidR="001D1FAB">
        <w:rPr>
          <w:b/>
          <w:bCs/>
        </w:rPr>
        <w:br/>
      </w:r>
      <w:r w:rsidR="001D1FAB" w:rsidRPr="001D1FAB">
        <w:rPr>
          <w:i/>
          <w:iCs/>
        </w:rPr>
        <w:t>LB</w:t>
      </w:r>
      <w:r w:rsidR="001D1FAB" w:rsidRPr="001D1FAB">
        <w:t>, 22 mayo 2022</w:t>
      </w:r>
    </w:p>
    <w:p w14:paraId="32315DE8" w14:textId="03BB8E95" w:rsidR="00D16261" w:rsidRDefault="007131B9" w:rsidP="00666C8D">
      <w:pPr>
        <w:jc w:val="both"/>
      </w:pPr>
      <w:r>
        <w:t>La Asociación General ha</w:t>
      </w:r>
      <w:r w:rsidR="00E02EFD">
        <w:t xml:space="preserve"> </w:t>
      </w:r>
      <w:r>
        <w:t xml:space="preserve">considerado </w:t>
      </w:r>
      <w:r w:rsidR="001E37EF">
        <w:t xml:space="preserve">en tres ocasiones </w:t>
      </w:r>
      <w:r w:rsidR="00B93F03">
        <w:t>—en</w:t>
      </w:r>
      <w:r>
        <w:t xml:space="preserve"> congreso mundial</w:t>
      </w:r>
      <w:r w:rsidR="00B93F03">
        <w:t>—</w:t>
      </w:r>
      <w:r>
        <w:t xml:space="preserve"> el asunto de la ordenación de</w:t>
      </w:r>
      <w:r w:rsidR="00E02EFD">
        <w:t xml:space="preserve"> la</w:t>
      </w:r>
      <w:r>
        <w:t xml:space="preserve"> mujer </w:t>
      </w:r>
      <w:r w:rsidR="00B93F03">
        <w:t xml:space="preserve">al </w:t>
      </w:r>
      <w:r w:rsidR="00E02EFD">
        <w:t>pastora</w:t>
      </w:r>
      <w:r w:rsidR="00B93F03">
        <w:t>do</w:t>
      </w:r>
      <w:r>
        <w:t xml:space="preserve">. La primera fue en 1990, en Indianápolis: el voto fue negativo. La segunda en 1995, en Utrecht. Esta vez se trataba </w:t>
      </w:r>
      <w:r w:rsidR="005D50CF">
        <w:t>de</w:t>
      </w:r>
      <w:r w:rsidR="00126317">
        <w:t xml:space="preserve"> decidir</w:t>
      </w:r>
      <w:r w:rsidR="005D50CF">
        <w:t xml:space="preserve"> si</w:t>
      </w:r>
      <w:r>
        <w:t xml:space="preserve"> la División Norteamericana</w:t>
      </w:r>
      <w:r w:rsidR="00126317">
        <w:t xml:space="preserve"> (NAD por sus siglas en inglés)</w:t>
      </w:r>
      <w:r>
        <w:t xml:space="preserve"> podía implementar</w:t>
      </w:r>
      <w:r w:rsidR="00126317">
        <w:t xml:space="preserve"> unilateralmente</w:t>
      </w:r>
      <w:r>
        <w:t xml:space="preserve"> la ordenación pastoral de mujeres. La votación fue negativa. La tercera vez fue el año 2015 en San Antonio, donde se votó que ninguna División (o Unión) podía ser una excepción</w:t>
      </w:r>
      <w:r w:rsidR="00126317">
        <w:t>, actuando unilateralmente respecto</w:t>
      </w:r>
      <w:r>
        <w:t xml:space="preserve"> a lo</w:t>
      </w:r>
      <w:r w:rsidR="005D50CF">
        <w:t xml:space="preserve"> ya</w:t>
      </w:r>
      <w:r>
        <w:t xml:space="preserve"> votado previamente.</w:t>
      </w:r>
      <w:r w:rsidR="00925BFD">
        <w:t xml:space="preserve"> </w:t>
      </w:r>
      <w:r w:rsidR="00D16261">
        <w:t>Es necesario observar la importancia que tiene</w:t>
      </w:r>
      <w:r w:rsidR="00D96087">
        <w:t>n</w:t>
      </w:r>
      <w:r w:rsidR="00D16261">
        <w:t xml:space="preserve"> votaci</w:t>
      </w:r>
      <w:r w:rsidR="00D96087">
        <w:t>ones</w:t>
      </w:r>
      <w:r w:rsidR="00D16261">
        <w:t xml:space="preserve"> como </w:t>
      </w:r>
      <w:r w:rsidR="005D50CF">
        <w:t>las</w:t>
      </w:r>
      <w:r w:rsidR="00D16261">
        <w:t xml:space="preserve"> </w:t>
      </w:r>
      <w:r w:rsidR="00925BFD">
        <w:t>citadas</w:t>
      </w:r>
      <w:r w:rsidR="00D16261">
        <w:t>.</w:t>
      </w:r>
    </w:p>
    <w:p w14:paraId="12BF9B3D" w14:textId="07B27F02" w:rsidR="00D16261" w:rsidRDefault="00D16261" w:rsidP="00C24C1E">
      <w:pPr>
        <w:ind w:left="567" w:right="566"/>
        <w:jc w:val="both"/>
      </w:pPr>
      <w:r w:rsidRPr="00D16261">
        <w:rPr>
          <w:color w:val="640000"/>
        </w:rPr>
        <w:t xml:space="preserve">Dios ha investido a su iglesia con especial autoridad y poder, que nadie tiene derecho de desatender y despreciar; porque </w:t>
      </w:r>
      <w:r w:rsidRPr="00C24C1E">
        <w:rPr>
          <w:b/>
          <w:bCs/>
          <w:color w:val="640000"/>
        </w:rPr>
        <w:t>el que lo hace desprecia la voz de Dios</w:t>
      </w:r>
      <w:r>
        <w:t xml:space="preserve"> (</w:t>
      </w:r>
      <w:r w:rsidRPr="00D16261">
        <w:rPr>
          <w:i/>
          <w:iCs/>
        </w:rPr>
        <w:t>Los hechos de los apóstoles</w:t>
      </w:r>
      <w:r w:rsidRPr="00D16261">
        <w:t>, 133</w:t>
      </w:r>
      <w:r>
        <w:t>).</w:t>
      </w:r>
    </w:p>
    <w:p w14:paraId="65BF18A3" w14:textId="474EC331" w:rsidR="00D16261" w:rsidRDefault="00D16261" w:rsidP="00C24C1E">
      <w:pPr>
        <w:ind w:left="567" w:right="566"/>
        <w:jc w:val="both"/>
      </w:pPr>
      <w:r w:rsidRPr="00B51A6B">
        <w:rPr>
          <w:b/>
          <w:bCs/>
          <w:color w:val="640000"/>
        </w:rPr>
        <w:t>Se me ha mostrado</w:t>
      </w:r>
      <w:r w:rsidRPr="00D16261">
        <w:rPr>
          <w:color w:val="640000"/>
        </w:rPr>
        <w:t xml:space="preserve"> que nadie debe someter su juicio al de otro hombre. Pero cuando emite un juicio </w:t>
      </w:r>
      <w:r w:rsidRPr="00C24C1E">
        <w:rPr>
          <w:b/>
          <w:bCs/>
          <w:color w:val="640000"/>
        </w:rPr>
        <w:t>la Asociación General</w:t>
      </w:r>
      <w:r w:rsidRPr="00D16261">
        <w:rPr>
          <w:color w:val="640000"/>
        </w:rPr>
        <w:t xml:space="preserve">, que </w:t>
      </w:r>
      <w:r w:rsidRPr="00C24C1E">
        <w:rPr>
          <w:b/>
          <w:bCs/>
          <w:color w:val="640000"/>
        </w:rPr>
        <w:t>es la más alta autoridad que Dios tiene sobre la tierra</w:t>
      </w:r>
      <w:r w:rsidRPr="00D16261">
        <w:rPr>
          <w:color w:val="640000"/>
        </w:rPr>
        <w:t>, no se deben mantener ni la independencia ni el juicio privados; por el contrario, deben someterse</w:t>
      </w:r>
      <w:r>
        <w:t xml:space="preserve"> (</w:t>
      </w:r>
      <w:r w:rsidRPr="00A47AF5">
        <w:rPr>
          <w:i/>
          <w:iCs/>
        </w:rPr>
        <w:t>3 Testimonies</w:t>
      </w:r>
      <w:r>
        <w:t>, 492).</w:t>
      </w:r>
    </w:p>
    <w:p w14:paraId="52BAE7DD" w14:textId="5D4ED929" w:rsidR="00126317" w:rsidRDefault="00126317" w:rsidP="00666C8D">
      <w:pPr>
        <w:jc w:val="both"/>
      </w:pPr>
      <w:r>
        <w:t>Es evidente que estar en rebeldía contra “</w:t>
      </w:r>
      <w:r w:rsidRPr="00126317">
        <w:rPr>
          <w:color w:val="640000"/>
        </w:rPr>
        <w:t>la más alta autoridad que Dios tiene sobre la tierra</w:t>
      </w:r>
      <w:r>
        <w:t>” significa estar en rebeldía contra Dios.</w:t>
      </w:r>
    </w:p>
    <w:p w14:paraId="33A30711" w14:textId="4B321F5D" w:rsidR="00D16261" w:rsidRDefault="00A47AF5" w:rsidP="00666C8D">
      <w:pPr>
        <w:jc w:val="both"/>
      </w:pPr>
      <w:r>
        <w:t xml:space="preserve">Algunos </w:t>
      </w:r>
      <w:r w:rsidR="005C1E86">
        <w:t>señal</w:t>
      </w:r>
      <w:r>
        <w:t>an que en cierta ocasión la propia Ellen White manifestó haber perdido</w:t>
      </w:r>
      <w:r w:rsidR="00514079">
        <w:t xml:space="preserve"> de alguna forma su</w:t>
      </w:r>
      <w:r>
        <w:t xml:space="preserve"> confianza en la Asociación General (en la post-crisis de 1888)</w:t>
      </w:r>
      <w:r w:rsidR="00A237A9">
        <w:t xml:space="preserve">. Obsérvese </w:t>
      </w:r>
      <w:r w:rsidR="00126317">
        <w:t>que</w:t>
      </w:r>
      <w:r w:rsidR="00B53717" w:rsidRPr="00B53717">
        <w:t xml:space="preserve"> </w:t>
      </w:r>
      <w:r w:rsidR="00B53717">
        <w:t>ella</w:t>
      </w:r>
      <w:r w:rsidR="00126317">
        <w:t xml:space="preserve"> </w:t>
      </w:r>
      <w:r w:rsidR="00B53717">
        <w:t xml:space="preserve">hizo </w:t>
      </w:r>
      <w:r w:rsidR="00514079">
        <w:t>al respecto</w:t>
      </w:r>
      <w:r w:rsidR="00762D67">
        <w:t xml:space="preserve"> una distinción crucial</w:t>
      </w:r>
      <w:r w:rsidR="00A237A9">
        <w:t>:</w:t>
      </w:r>
    </w:p>
    <w:p w14:paraId="669ED4B6" w14:textId="3545BD92" w:rsidR="00A237A9" w:rsidRDefault="00A237A9" w:rsidP="00C24C1E">
      <w:pPr>
        <w:ind w:left="567" w:right="566"/>
        <w:jc w:val="both"/>
      </w:pPr>
      <w:r w:rsidRPr="00A237A9">
        <w:rPr>
          <w:b/>
          <w:bCs/>
          <w:color w:val="640000"/>
        </w:rPr>
        <w:t>A veces</w:t>
      </w:r>
      <w:r w:rsidRPr="00A237A9">
        <w:rPr>
          <w:color w:val="640000"/>
        </w:rPr>
        <w:t xml:space="preserve">, cuando </w:t>
      </w:r>
      <w:r w:rsidRPr="00A237A9">
        <w:rPr>
          <w:b/>
          <w:bCs/>
          <w:color w:val="640000"/>
        </w:rPr>
        <w:t>un pequeño grupo de hombres</w:t>
      </w:r>
      <w:r w:rsidRPr="00A237A9">
        <w:rPr>
          <w:color w:val="640000"/>
        </w:rPr>
        <w:t xml:space="preserve"> encargados del manejo general de la obra procuró ejecutar </w:t>
      </w:r>
      <w:r w:rsidRPr="00A237A9">
        <w:rPr>
          <w:b/>
          <w:bCs/>
          <w:color w:val="640000"/>
        </w:rPr>
        <w:t>en nombre de la Asociación General</w:t>
      </w:r>
      <w:r w:rsidRPr="00A237A9">
        <w:rPr>
          <w:color w:val="640000"/>
        </w:rPr>
        <w:t xml:space="preserve"> planes imprudentes y restringir la obra de Dios, he dicho que ya no podía considerar voz de Dios la de la Asociación General </w:t>
      </w:r>
      <w:r w:rsidRPr="00A237A9">
        <w:rPr>
          <w:b/>
          <w:bCs/>
          <w:color w:val="640000"/>
        </w:rPr>
        <w:t>representada por estos pocos hombres</w:t>
      </w:r>
      <w:r w:rsidRPr="00A237A9">
        <w:rPr>
          <w:color w:val="640000"/>
        </w:rPr>
        <w:t>. Pero esto no es decir que no deban respetarse las decisiones de un congreso de la Asociación General compuesto de una asamblea de hombres debidamente nombrados como representantes de todas partes del campo</w:t>
      </w:r>
      <w:r w:rsidRPr="00C24C1E">
        <w:rPr>
          <w:color w:val="640000"/>
        </w:rPr>
        <w:t>.</w:t>
      </w:r>
      <w:r w:rsidRPr="00C24C1E">
        <w:rPr>
          <w:color w:val="640000"/>
        </w:rPr>
        <w:tab/>
      </w:r>
      <w:r w:rsidRPr="00C24C1E">
        <w:rPr>
          <w:color w:val="640000"/>
        </w:rPr>
        <w:br/>
        <w:t xml:space="preserve">Dios ordenó que tengan autoridad los </w:t>
      </w:r>
      <w:r w:rsidRPr="00C24C1E">
        <w:rPr>
          <w:b/>
          <w:bCs/>
          <w:color w:val="640000"/>
        </w:rPr>
        <w:t>representantes de su iglesia de todas partes de la tierra, cuando están reunidos en el congreso de la Asociación General</w:t>
      </w:r>
      <w:r w:rsidRPr="00C24C1E">
        <w:rPr>
          <w:color w:val="640000"/>
        </w:rPr>
        <w:t xml:space="preserve">. El error que algunos se hallan en peligro de cometer estriba en dar a la mente y al juicio de </w:t>
      </w:r>
      <w:r w:rsidRPr="00C24C1E">
        <w:rPr>
          <w:b/>
          <w:bCs/>
          <w:color w:val="640000"/>
        </w:rPr>
        <w:t>un solo hombre o de un pequeño grupo de hombres</w:t>
      </w:r>
      <w:r w:rsidRPr="00C24C1E">
        <w:rPr>
          <w:color w:val="640000"/>
        </w:rPr>
        <w:t xml:space="preserve"> la plena medida de autoridad e influencia que Dios ha investido en su iglesia, en el juicio y la voz de la Asociación General congregada para planear la prosperidad y el progreso de su obra</w:t>
      </w:r>
      <w:r>
        <w:t xml:space="preserve"> (</w:t>
      </w:r>
      <w:r w:rsidRPr="00A237A9">
        <w:rPr>
          <w:i/>
          <w:iCs/>
        </w:rPr>
        <w:t>3 Joyas de los Testimonios</w:t>
      </w:r>
      <w:r w:rsidRPr="00A237A9">
        <w:t>, 408-409</w:t>
      </w:r>
      <w:r>
        <w:t>).</w:t>
      </w:r>
    </w:p>
    <w:p w14:paraId="54C22053" w14:textId="57472CD0" w:rsidR="007131B9" w:rsidRDefault="005C1E86" w:rsidP="00666C8D">
      <w:pPr>
        <w:jc w:val="both"/>
      </w:pPr>
      <w:r>
        <w:t>Ellen White h</w:t>
      </w:r>
      <w:r w:rsidR="00A237A9">
        <w:t>izo una clara distinción entre “</w:t>
      </w:r>
      <w:r w:rsidR="00A237A9" w:rsidRPr="00CC53DE">
        <w:rPr>
          <w:color w:val="640000"/>
        </w:rPr>
        <w:t>un pequeño grupo de hombres</w:t>
      </w:r>
      <w:r w:rsidR="00A237A9">
        <w:t>” tomando decisiones “</w:t>
      </w:r>
      <w:r w:rsidR="00A237A9" w:rsidRPr="00CC53DE">
        <w:rPr>
          <w:color w:val="640000"/>
        </w:rPr>
        <w:t>en nombre de la Asociación General</w:t>
      </w:r>
      <w:r w:rsidR="00A237A9">
        <w:t xml:space="preserve">” </w:t>
      </w:r>
      <w:r w:rsidR="0097673F">
        <w:t>(</w:t>
      </w:r>
      <w:r w:rsidR="00A237A9">
        <w:t xml:space="preserve">un </w:t>
      </w:r>
      <w:r w:rsidR="00A237A9" w:rsidRPr="00482133">
        <w:rPr>
          <w:i/>
          <w:iCs/>
        </w:rPr>
        <w:t>comité</w:t>
      </w:r>
      <w:r w:rsidR="0097673F">
        <w:t>)</w:t>
      </w:r>
      <w:r w:rsidR="00A237A9">
        <w:t>, y un</w:t>
      </w:r>
      <w:r w:rsidR="003B21E2">
        <w:t xml:space="preserve"> </w:t>
      </w:r>
      <w:r w:rsidR="003B21E2" w:rsidRPr="00482133">
        <w:rPr>
          <w:i/>
          <w:iCs/>
        </w:rPr>
        <w:t>congreso</w:t>
      </w:r>
      <w:r w:rsidR="00A237A9">
        <w:t xml:space="preserve"> de la </w:t>
      </w:r>
      <w:r w:rsidR="00A237A9">
        <w:lastRenderedPageBreak/>
        <w:t xml:space="preserve">Asociación General </w:t>
      </w:r>
      <w:r w:rsidR="003B21E2">
        <w:t xml:space="preserve">en el que </w:t>
      </w:r>
      <w:r>
        <w:t>se reúnen</w:t>
      </w:r>
      <w:r w:rsidR="003B21E2">
        <w:t xml:space="preserve"> representantes de todos los campos. Ese fue</w:t>
      </w:r>
      <w:r w:rsidR="00C629CA">
        <w:t xml:space="preserve"> precisamente</w:t>
      </w:r>
      <w:r w:rsidR="003B21E2">
        <w:t xml:space="preserve"> el caso de los tres congresos mencionados </w:t>
      </w:r>
      <w:r w:rsidR="00E34E67">
        <w:t>al principio</w:t>
      </w:r>
      <w:r w:rsidR="003B21E2">
        <w:t>.</w:t>
      </w:r>
      <w:r w:rsidR="00762D67">
        <w:t xml:space="preserve"> No existe nada parecido a una “bula”, que el comité que sea, de la trascendencia que sea, pueda extender en detrimento de la decisión de la asamblea de la Asociación General reunida en sesión mundial, compuesta por representantes o delegados de todos los campos.</w:t>
      </w:r>
    </w:p>
    <w:p w14:paraId="6C37D14D" w14:textId="091CBB0A" w:rsidR="003B21E2" w:rsidRDefault="003B21E2" w:rsidP="00666C8D">
      <w:pPr>
        <w:jc w:val="both"/>
      </w:pPr>
      <w:r>
        <w:t>Pero</w:t>
      </w:r>
      <w:r w:rsidR="004657DF">
        <w:t xml:space="preserve"> la decisión </w:t>
      </w:r>
      <w:r w:rsidR="007B3713">
        <w:t xml:space="preserve">tomada </w:t>
      </w:r>
      <w:r w:rsidR="001F1D1D">
        <w:t>en tres ocasiones</w:t>
      </w:r>
      <w:r w:rsidR="007B3713">
        <w:t xml:space="preserve"> por</w:t>
      </w:r>
      <w:r w:rsidR="004657DF">
        <w:t xml:space="preserve"> la Asociación General reunida en congreso</w:t>
      </w:r>
      <w:r w:rsidR="00CC53DE">
        <w:t>, formada por</w:t>
      </w:r>
      <w:r w:rsidR="004657DF">
        <w:t xml:space="preserve"> representantes de todos los campos</w:t>
      </w:r>
      <w:r w:rsidR="001F1D1D">
        <w:t>,</w:t>
      </w:r>
      <w:r w:rsidR="004657DF">
        <w:t xml:space="preserve"> </w:t>
      </w:r>
      <w:r>
        <w:t>ha</w:t>
      </w:r>
      <w:r w:rsidR="004657DF">
        <w:t xml:space="preserve"> venido</w:t>
      </w:r>
      <w:r>
        <w:t xml:space="preserve"> si</w:t>
      </w:r>
      <w:r w:rsidR="005E4214">
        <w:t>en</w:t>
      </w:r>
      <w:r>
        <w:t>do contestad</w:t>
      </w:r>
      <w:r w:rsidR="004657DF">
        <w:t>a y cuestionada</w:t>
      </w:r>
      <w:r>
        <w:t xml:space="preserve"> por comités en diversas Divisiones y Asociaciones</w:t>
      </w:r>
      <w:r w:rsidR="00B97D59">
        <w:t xml:space="preserve">. </w:t>
      </w:r>
      <w:r w:rsidR="00923CCE">
        <w:t>Se trata de c</w:t>
      </w:r>
      <w:r>
        <w:t>omités formados “</w:t>
      </w:r>
      <w:r w:rsidRPr="00CC53DE">
        <w:rPr>
          <w:color w:val="640000"/>
        </w:rPr>
        <w:t>por un pequeño grupo de hombres</w:t>
      </w:r>
      <w:r>
        <w:t xml:space="preserve">” </w:t>
      </w:r>
      <w:r w:rsidR="00FA619F">
        <w:t>que intentan</w:t>
      </w:r>
      <w:r>
        <w:t xml:space="preserve"> matizar, explicar y en realidad </w:t>
      </w:r>
      <w:r w:rsidRPr="004657DF">
        <w:rPr>
          <w:i/>
          <w:iCs/>
        </w:rPr>
        <w:t>anular</w:t>
      </w:r>
      <w:r>
        <w:t xml:space="preserve"> </w:t>
      </w:r>
      <w:r w:rsidR="004657DF">
        <w:t xml:space="preserve">o </w:t>
      </w:r>
      <w:r w:rsidR="004657DF" w:rsidRPr="004657DF">
        <w:rPr>
          <w:i/>
          <w:iCs/>
        </w:rPr>
        <w:t>soslayar</w:t>
      </w:r>
      <w:r w:rsidR="004657DF">
        <w:t xml:space="preserve"> </w:t>
      </w:r>
      <w:r>
        <w:t xml:space="preserve">la decisión que tomó la Asamblea mundial. </w:t>
      </w:r>
      <w:r w:rsidR="005E4214">
        <w:t>Quienes</w:t>
      </w:r>
      <w:r w:rsidR="004657DF">
        <w:t xml:space="preserve"> han continuado de varias maneras procediendo </w:t>
      </w:r>
      <w:r w:rsidR="00CC53DE">
        <w:t>en oposición a</w:t>
      </w:r>
      <w:r w:rsidR="004657DF">
        <w:t xml:space="preserve"> lo que votó la asamblea de la Asociación General</w:t>
      </w:r>
      <w:r w:rsidR="005E4214">
        <w:t>,</w:t>
      </w:r>
      <w:r w:rsidR="004657DF">
        <w:t xml:space="preserve"> </w:t>
      </w:r>
      <w:r w:rsidR="00530809">
        <w:t>asegura</w:t>
      </w:r>
      <w:r w:rsidR="00C65F78">
        <w:t>n no estar</w:t>
      </w:r>
      <w:r w:rsidR="004657DF">
        <w:t xml:space="preserve"> en rebeldía debido a que </w:t>
      </w:r>
      <w:r w:rsidR="00C65F78">
        <w:t>tienen el respaldo</w:t>
      </w:r>
      <w:r w:rsidR="004657DF">
        <w:t xml:space="preserve"> de</w:t>
      </w:r>
      <w:r w:rsidR="0027107B">
        <w:t xml:space="preserve"> otros</w:t>
      </w:r>
      <w:r w:rsidR="004657DF">
        <w:t xml:space="preserve"> </w:t>
      </w:r>
      <w:r w:rsidR="004657DF" w:rsidRPr="00530809">
        <w:rPr>
          <w:i/>
          <w:iCs/>
        </w:rPr>
        <w:t>comités</w:t>
      </w:r>
      <w:r w:rsidR="004657DF">
        <w:t xml:space="preserve"> </w:t>
      </w:r>
      <w:r w:rsidR="00C65F78">
        <w:t>en su</w:t>
      </w:r>
      <w:r w:rsidR="004657DF">
        <w:t xml:space="preserve"> </w:t>
      </w:r>
      <w:r w:rsidR="005E4214">
        <w:t>proceder</w:t>
      </w:r>
      <w:r w:rsidR="004657DF">
        <w:t xml:space="preserve">. </w:t>
      </w:r>
      <w:r w:rsidR="0027107B">
        <w:t>Pero se trata de c</w:t>
      </w:r>
      <w:r w:rsidR="004657DF">
        <w:t>omités formados por “</w:t>
      </w:r>
      <w:r w:rsidR="004657DF" w:rsidRPr="00CC53DE">
        <w:rPr>
          <w:color w:val="640000"/>
        </w:rPr>
        <w:t>un pequeño grupo de hombres</w:t>
      </w:r>
      <w:r w:rsidR="004657DF">
        <w:t>”</w:t>
      </w:r>
      <w:r w:rsidR="00C65F78">
        <w:t xml:space="preserve">, en contraposición con el voto de la asamblea mundial, ante el que </w:t>
      </w:r>
      <w:r w:rsidR="008E289C">
        <w:t>manifiestan descontento</w:t>
      </w:r>
      <w:r w:rsidR="00196460">
        <w:t>. Es más fácil engañarse a uno mismo, que engañar al Señor.</w:t>
      </w:r>
      <w:r w:rsidR="00D946C9">
        <w:t xml:space="preserve"> Y</w:t>
      </w:r>
      <w:r w:rsidR="00530809">
        <w:t xml:space="preserve"> por supuesto,</w:t>
      </w:r>
      <w:r w:rsidR="00D946C9">
        <w:t xml:space="preserve"> es más fácil </w:t>
      </w:r>
      <w:r w:rsidR="00E46CB7">
        <w:t>influir en</w:t>
      </w:r>
      <w:r w:rsidR="00D946C9">
        <w:t xml:space="preserve"> un </w:t>
      </w:r>
      <w:r w:rsidR="00D946C9" w:rsidRPr="00530809">
        <w:rPr>
          <w:i/>
          <w:iCs/>
        </w:rPr>
        <w:t>comité</w:t>
      </w:r>
      <w:r w:rsidR="00D946C9">
        <w:t xml:space="preserve"> </w:t>
      </w:r>
      <w:r w:rsidR="005B5CB9">
        <w:t>formado por</w:t>
      </w:r>
      <w:r w:rsidR="00D946C9">
        <w:t xml:space="preserve"> un pequeño grupo de hombres, que </w:t>
      </w:r>
      <w:r w:rsidR="00E46CB7">
        <w:t>en</w:t>
      </w:r>
      <w:r w:rsidR="00D946C9">
        <w:t xml:space="preserve"> </w:t>
      </w:r>
      <w:r w:rsidR="00E46CB7">
        <w:t>el voto</w:t>
      </w:r>
      <w:r w:rsidR="00D946C9">
        <w:t xml:space="preserve"> de un congreso mundial de la Asociación General formado por representantes de todos los campos.</w:t>
      </w:r>
    </w:p>
    <w:p w14:paraId="4BC6AE4B" w14:textId="7B7E4F4E" w:rsidR="00E44780" w:rsidRDefault="00196460" w:rsidP="00666C8D">
      <w:pPr>
        <w:jc w:val="both"/>
      </w:pPr>
      <w:r>
        <w:t>Algunos a</w:t>
      </w:r>
      <w:r w:rsidR="00E44780">
        <w:t xml:space="preserve">ctúan como si </w:t>
      </w:r>
      <w:r>
        <w:t>en</w:t>
      </w:r>
      <w:r w:rsidR="00E44780">
        <w:t xml:space="preserve"> esas tres asambleas de la Asociación</w:t>
      </w:r>
      <w:r w:rsidR="00C25A1D">
        <w:t xml:space="preserve"> General</w:t>
      </w:r>
      <w:r>
        <w:t xml:space="preserve"> </w:t>
      </w:r>
      <w:r w:rsidR="00CC6C87">
        <w:t>el voto hubiera sido el contrario</w:t>
      </w:r>
      <w:r w:rsidR="00C25A1D">
        <w:t xml:space="preserve"> al que se tomó</w:t>
      </w:r>
      <w:r w:rsidR="00767428">
        <w:t>. Y</w:t>
      </w:r>
      <w:r w:rsidR="00E44780">
        <w:t xml:space="preserve"> </w:t>
      </w:r>
      <w:r>
        <w:t>a pesar de</w:t>
      </w:r>
      <w:r w:rsidR="005E4214">
        <w:t xml:space="preserve"> su</w:t>
      </w:r>
      <w:r>
        <w:t xml:space="preserve"> infidelidad</w:t>
      </w:r>
      <w:r w:rsidR="00767428">
        <w:t xml:space="preserve"> a ese voto,</w:t>
      </w:r>
      <w:r w:rsidR="00E44780">
        <w:t xml:space="preserve"> esperan que la membresía </w:t>
      </w:r>
      <w:r>
        <w:t>se mantenga</w:t>
      </w:r>
      <w:r w:rsidR="00E44780">
        <w:t xml:space="preserve"> fiel a </w:t>
      </w:r>
      <w:r>
        <w:t>la autoridad que</w:t>
      </w:r>
      <w:r w:rsidR="00767428">
        <w:t xml:space="preserve"> ellos</w:t>
      </w:r>
      <w:r>
        <w:t xml:space="preserve"> representan</w:t>
      </w:r>
      <w:r w:rsidR="005B784F">
        <w:t>;</w:t>
      </w:r>
      <w:r w:rsidR="00767428">
        <w:t xml:space="preserve"> </w:t>
      </w:r>
      <w:r w:rsidR="005B784F">
        <w:t xml:space="preserve">autoridad que </w:t>
      </w:r>
      <w:r w:rsidR="00767428">
        <w:t>deriva de</w:t>
      </w:r>
      <w:r w:rsidR="00FA619F">
        <w:t xml:space="preserve"> Dios </w:t>
      </w:r>
      <w:r w:rsidR="00FA619F" w:rsidRPr="00FA619F">
        <w:rPr>
          <w:i/>
          <w:iCs/>
        </w:rPr>
        <w:t>a través de</w:t>
      </w:r>
      <w:r w:rsidR="00767428" w:rsidRPr="00FA619F">
        <w:rPr>
          <w:i/>
          <w:iCs/>
        </w:rPr>
        <w:t xml:space="preserve"> la Asociación General</w:t>
      </w:r>
      <w:r w:rsidR="0005067F">
        <w:t>..</w:t>
      </w:r>
      <w:r>
        <w:t>.</w:t>
      </w:r>
    </w:p>
    <w:p w14:paraId="68D3CCDD" w14:textId="79B37D4E" w:rsidR="007C1370" w:rsidRDefault="007C1370" w:rsidP="00666C8D">
      <w:pPr>
        <w:jc w:val="both"/>
      </w:pPr>
      <w:r>
        <w:t>Aparte de</w:t>
      </w:r>
      <w:r w:rsidR="00196460">
        <w:t xml:space="preserve"> es</w:t>
      </w:r>
      <w:r w:rsidR="00AA0F4B">
        <w:t>a</w:t>
      </w:r>
      <w:r w:rsidR="00F6646F">
        <w:t xml:space="preserve"> triste</w:t>
      </w:r>
      <w:r w:rsidR="00AA0F4B">
        <w:t xml:space="preserve"> faceta</w:t>
      </w:r>
      <w:r>
        <w:t xml:space="preserve"> de insubordinación, existe otro as</w:t>
      </w:r>
      <w:r w:rsidR="00AA0F4B">
        <w:t>pec</w:t>
      </w:r>
      <w:r>
        <w:t xml:space="preserve">to que considero </w:t>
      </w:r>
      <w:r w:rsidR="00615BD2">
        <w:t xml:space="preserve">importante: </w:t>
      </w:r>
      <w:r w:rsidR="00196460">
        <w:t xml:space="preserve">la </w:t>
      </w:r>
      <w:r w:rsidR="00615BD2">
        <w:t>incorpora</w:t>
      </w:r>
      <w:r w:rsidR="00AA0F4B">
        <w:t>ción</w:t>
      </w:r>
      <w:r w:rsidR="00615BD2">
        <w:t xml:space="preserve"> a nuestra </w:t>
      </w:r>
      <w:r w:rsidR="00AA0F4B">
        <w:t>organización</w:t>
      </w:r>
      <w:r w:rsidR="00767428">
        <w:t xml:space="preserve"> eclesiástica</w:t>
      </w:r>
      <w:r w:rsidR="00615BD2">
        <w:t xml:space="preserve"> </w:t>
      </w:r>
      <w:r w:rsidR="00AA0F4B">
        <w:t xml:space="preserve">de </w:t>
      </w:r>
      <w:r w:rsidR="00615BD2">
        <w:t>conceptos</w:t>
      </w:r>
      <w:r w:rsidR="007F411C">
        <w:t xml:space="preserve"> </w:t>
      </w:r>
      <w:r w:rsidR="00AA0F4B">
        <w:t>propios de</w:t>
      </w:r>
      <w:r w:rsidR="007F411C">
        <w:t xml:space="preserve"> la filosofía</w:t>
      </w:r>
      <w:r w:rsidR="00615BD2">
        <w:t xml:space="preserve"> feminista que </w:t>
      </w:r>
      <w:r w:rsidR="00AA0F4B">
        <w:t>propone y hasta impone</w:t>
      </w:r>
      <w:r w:rsidR="00EB4C90">
        <w:t xml:space="preserve"> una parte influyente de</w:t>
      </w:r>
      <w:r w:rsidR="00615BD2">
        <w:t xml:space="preserve"> la sociedad que nos rodea</w:t>
      </w:r>
      <w:r w:rsidR="00AA0F4B">
        <w:t>, tanto desde el punto de vista político como religioso. Eso</w:t>
      </w:r>
      <w:r w:rsidR="00615BD2">
        <w:t xml:space="preserve"> pone en peligro el plan de Dios para la propia familia. Y las familias componen la iglesia.</w:t>
      </w:r>
    </w:p>
    <w:p w14:paraId="53DBB3EB" w14:textId="5B7002CB" w:rsidR="00615BD2" w:rsidRDefault="00615BD2" w:rsidP="00666C8D">
      <w:pPr>
        <w:jc w:val="both"/>
      </w:pPr>
      <w:r>
        <w:t xml:space="preserve">Reproduzco parte de un diálogo mantenido por dos hermanas </w:t>
      </w:r>
      <w:r w:rsidR="00F43652">
        <w:t>sobre el tema</w:t>
      </w:r>
      <w:r>
        <w:t>. Sólo cono</w:t>
      </w:r>
      <w:r w:rsidR="00767428">
        <w:t>cí</w:t>
      </w:r>
      <w:r>
        <w:t xml:space="preserve"> a una de ellas: Jennifer Schwirzer, quien es cantante y autora de </w:t>
      </w:r>
      <w:r w:rsidR="00867E82">
        <w:t>himn</w:t>
      </w:r>
      <w:r w:rsidR="00AB27FA">
        <w:t>o</w:t>
      </w:r>
      <w:r>
        <w:t>s</w:t>
      </w:r>
      <w:r w:rsidR="00AB27FA">
        <w:t xml:space="preserve"> y poemas</w:t>
      </w:r>
      <w:r>
        <w:t xml:space="preserve"> espirituales</w:t>
      </w:r>
      <w:r w:rsidR="00F43652">
        <w:t xml:space="preserve">, conferenciante y autora </w:t>
      </w:r>
      <w:r>
        <w:t xml:space="preserve">de literatura relacionada con los conceptos del mensaje preciosísimo que el </w:t>
      </w:r>
      <w:r w:rsidR="00F43652">
        <w:t>S</w:t>
      </w:r>
      <w:r>
        <w:t>eñor nos dio en su misericordia mediante los pastores A.T. Jones y E.J. Waggoner en 1888.</w:t>
      </w:r>
      <w:r w:rsidR="00177BFA">
        <w:t xml:space="preserve"> La otra participante en el diálogo se llama Leslie Kay, y</w:t>
      </w:r>
      <w:r w:rsidR="00F43652">
        <w:t xml:space="preserve"> no</w:t>
      </w:r>
      <w:r w:rsidR="00177BFA">
        <w:t xml:space="preserve"> sé nada sobre ella aparte de lo que expresa en </w:t>
      </w:r>
      <w:r w:rsidR="000248A1">
        <w:t>l</w:t>
      </w:r>
      <w:r w:rsidR="00177BFA">
        <w:t>os párrafos</w:t>
      </w:r>
      <w:r w:rsidR="000248A1">
        <w:t xml:space="preserve"> que siguen</w:t>
      </w:r>
      <w:r w:rsidR="00177BFA">
        <w:t>:</w:t>
      </w:r>
    </w:p>
    <w:p w14:paraId="4D869DAA" w14:textId="192D2321" w:rsidR="00177BFA" w:rsidRDefault="00177BFA" w:rsidP="00666C8D">
      <w:pPr>
        <w:ind w:left="567" w:right="566"/>
        <w:jc w:val="both"/>
      </w:pPr>
      <w:r w:rsidRPr="009E12EC">
        <w:rPr>
          <w:b/>
          <w:bCs/>
          <w:i/>
          <w:iCs/>
        </w:rPr>
        <w:t>Leslie Kay</w:t>
      </w:r>
      <w:r>
        <w:t>: He llegado a la conclusión de que el concepto del hombre como cabeza ha quedado bíblicamente superado por el concepto de la cabeza compartida. Eso significa que la mujer ha de ser tan plenamente invitada e investida en el ministerio como lo es el hombre.</w:t>
      </w:r>
    </w:p>
    <w:p w14:paraId="73A9586A" w14:textId="7ECDB0B5" w:rsidR="00177BFA" w:rsidRDefault="00177BFA" w:rsidP="00666C8D">
      <w:pPr>
        <w:ind w:left="567" w:right="566"/>
        <w:jc w:val="both"/>
      </w:pPr>
      <w:r w:rsidRPr="004C3764">
        <w:rPr>
          <w:b/>
          <w:bCs/>
          <w:i/>
          <w:iCs/>
        </w:rPr>
        <w:t>Jennifer Schwirzer</w:t>
      </w:r>
      <w:r>
        <w:t>: ¿Se refiere a mujeres pastoras?</w:t>
      </w:r>
    </w:p>
    <w:p w14:paraId="3401047E" w14:textId="21825C72" w:rsidR="00177BFA" w:rsidRDefault="00177BFA" w:rsidP="00666C8D">
      <w:pPr>
        <w:ind w:left="567" w:right="566"/>
        <w:jc w:val="both"/>
      </w:pPr>
      <w:r w:rsidRPr="004C3764">
        <w:rPr>
          <w:b/>
          <w:bCs/>
          <w:i/>
          <w:iCs/>
        </w:rPr>
        <w:t>Leslie Kay</w:t>
      </w:r>
      <w:r>
        <w:t xml:space="preserve">: Me refiero a mujeres pastoras </w:t>
      </w:r>
      <w:r w:rsidRPr="00A02F77">
        <w:rPr>
          <w:i/>
          <w:iCs/>
        </w:rPr>
        <w:t>ordenadas</w:t>
      </w:r>
      <w:r w:rsidR="00A02F77">
        <w:t>, sujetas a los mismos criterios que los pastores masculinos…</w:t>
      </w:r>
    </w:p>
    <w:p w14:paraId="21213830" w14:textId="2CB66599" w:rsidR="00A02F77" w:rsidRDefault="00A02F77" w:rsidP="00666C8D">
      <w:pPr>
        <w:ind w:left="567" w:right="566"/>
        <w:jc w:val="both"/>
      </w:pPr>
      <w:r w:rsidRPr="004C3764">
        <w:rPr>
          <w:b/>
          <w:bCs/>
          <w:i/>
          <w:iCs/>
        </w:rPr>
        <w:lastRenderedPageBreak/>
        <w:t>Jennifer Schwirzer</w:t>
      </w:r>
      <w:r>
        <w:t xml:space="preserve">: Nunca he podido admitir la ordenación de la mujer debido a la carencia de base bíblica para tal cosa. Atribuir el liderazgo del hombre a factores culturales carece de sentido, porque fue establecido en el Edén, lugar en el que no existía ningún tipo de cultura de manufactura humana. En </w:t>
      </w:r>
      <w:r w:rsidRPr="00E95454">
        <w:rPr>
          <w:b/>
          <w:bCs/>
        </w:rPr>
        <w:t>1 Timoteo 2:13-14</w:t>
      </w:r>
      <w:r>
        <w:t xml:space="preserve"> se cita el orden</w:t>
      </w:r>
      <w:r w:rsidR="00E95454">
        <w:t xml:space="preserve"> seguido</w:t>
      </w:r>
      <w:r>
        <w:t xml:space="preserve"> en la </w:t>
      </w:r>
      <w:r w:rsidR="004B6D9A">
        <w:t>C</w:t>
      </w:r>
      <w:r>
        <w:t xml:space="preserve">reación como —al menos— parte de la razón </w:t>
      </w:r>
      <w:r w:rsidR="006B47C0">
        <w:t>para la sumisión de la mujer: “</w:t>
      </w:r>
      <w:r w:rsidR="006B47C0" w:rsidRPr="00E95454">
        <w:rPr>
          <w:color w:val="000099"/>
        </w:rPr>
        <w:t>…pues Adán fue formado primero, después Eva; y Adán no fue engañado, sino que la mujer</w:t>
      </w:r>
      <w:r w:rsidR="00886FCF" w:rsidRPr="00E95454">
        <w:rPr>
          <w:color w:val="000099"/>
        </w:rPr>
        <w:t>, siendo engañada, incurrió en transgresión</w:t>
      </w:r>
      <w:r w:rsidR="00886FCF">
        <w:t>”. No sé exactamente cómo ha de funcionar el liderazgo del varón en términos prácticos, pero sé que la Biblia presenta de forma consistente al hombre como cabeza.</w:t>
      </w:r>
    </w:p>
    <w:p w14:paraId="36ECE7BD" w14:textId="5AC9FEB5" w:rsidR="00886FCF" w:rsidRDefault="00A36EA4" w:rsidP="00666C8D">
      <w:pPr>
        <w:ind w:left="567" w:right="566"/>
        <w:jc w:val="both"/>
      </w:pPr>
      <w:r w:rsidRPr="004C3764">
        <w:rPr>
          <w:b/>
          <w:bCs/>
          <w:i/>
          <w:iCs/>
        </w:rPr>
        <w:t>Leslie Kay</w:t>
      </w:r>
      <w:r>
        <w:t>: Dios creó a Adán y Eva en perfecta igualdad… La entrada del pecado ha introducido una larga letanía de desviaciones de la norma perfecta… el propósito del plan de la salvación es restaurar perfectamente en la humanidad lo que se perdió, incluyendo el concepto y práctica del liderazgo compartido.</w:t>
      </w:r>
    </w:p>
    <w:p w14:paraId="123D4B49" w14:textId="581D8CF9" w:rsidR="00A36EA4" w:rsidRDefault="00D631EE" w:rsidP="00666C8D">
      <w:pPr>
        <w:ind w:left="567" w:right="566"/>
        <w:jc w:val="both"/>
      </w:pPr>
      <w:bookmarkStart w:id="0" w:name="_Hlk104126968"/>
      <w:r w:rsidRPr="004C3764">
        <w:rPr>
          <w:b/>
          <w:bCs/>
          <w:i/>
          <w:iCs/>
        </w:rPr>
        <w:t>Jennifer Schwirzer</w:t>
      </w:r>
      <w:r>
        <w:t>:</w:t>
      </w:r>
      <w:bookmarkEnd w:id="0"/>
      <w:r>
        <w:t xml:space="preserve"> </w:t>
      </w:r>
      <w:r w:rsidR="00CD55B6">
        <w:t xml:space="preserve">¿Sostiene la posición de que podemos esperar que esa restauración sea completa en la tierra en este cuerpo pecaminoso? Visto de otra forma: la razón por la que Dios sujetó </w:t>
      </w:r>
      <w:r w:rsidR="00AD294A">
        <w:t>Eva a Adán, ¿fue por</w:t>
      </w:r>
      <w:r w:rsidR="00BC7A00">
        <w:t xml:space="preserve"> no haber</w:t>
      </w:r>
      <w:r w:rsidR="00AD294A">
        <w:t xml:space="preserve"> nacido de nuevo?, ¿o bien fue porque ahora eran seres pecaminosos? </w:t>
      </w:r>
      <w:r w:rsidR="00D73C1D">
        <w:t xml:space="preserve">Si </w:t>
      </w:r>
      <w:r w:rsidR="00BC7A00">
        <w:t>se debe</w:t>
      </w:r>
      <w:r w:rsidR="00D73C1D">
        <w:t xml:space="preserve"> a </w:t>
      </w:r>
      <w:r w:rsidR="00BC7A00">
        <w:t>no estar</w:t>
      </w:r>
      <w:r w:rsidR="00D73C1D">
        <w:t xml:space="preserve"> aún convertidos</w:t>
      </w:r>
      <w:r w:rsidR="000A166F">
        <w:t>,</w:t>
      </w:r>
      <w:r w:rsidR="00D73C1D">
        <w:t xml:space="preserve"> podría tener algún sentido</w:t>
      </w:r>
      <w:r w:rsidR="000A4776">
        <w:t xml:space="preserve"> que</w:t>
      </w:r>
      <w:r w:rsidR="000A166F">
        <w:t xml:space="preserve"> la </w:t>
      </w:r>
      <w:r w:rsidR="00806D2B">
        <w:t>sujeción</w:t>
      </w:r>
      <w:r w:rsidR="000A4776">
        <w:t xml:space="preserve"> cesara</w:t>
      </w:r>
      <w:r w:rsidR="00D73C1D">
        <w:t xml:space="preserve"> una vez que la persona nace de nuevo… Si no es así, si Dios estableció la sujeción </w:t>
      </w:r>
      <w:r w:rsidR="00062644">
        <w:t>debido a que eran seres caídos, entonces habremos de aceptarla hasta que esto corruptible sea vestido de incorrupción. Pero si usted sostiene la primera posibilidad</w:t>
      </w:r>
      <w:r w:rsidR="007666A4">
        <w:t>,</w:t>
      </w:r>
      <w:r w:rsidR="0037723C">
        <w:t xml:space="preserve"> es decir,</w:t>
      </w:r>
      <w:r w:rsidR="000A4776">
        <w:t xml:space="preserve"> </w:t>
      </w:r>
      <w:r w:rsidR="00062644">
        <w:t xml:space="preserve">que la sujeción sólo se aplica a quien no ha nacido de nuevo, ¿qué hace con las palabras de Jesús según </w:t>
      </w:r>
      <w:r w:rsidR="000A4776">
        <w:t>l</w:t>
      </w:r>
      <w:r w:rsidR="00062644">
        <w:t>as cuales la iglesia incluirá “</w:t>
      </w:r>
      <w:r w:rsidR="00062644" w:rsidRPr="00BC7A00">
        <w:rPr>
          <w:color w:val="000099"/>
        </w:rPr>
        <w:t>trigo</w:t>
      </w:r>
      <w:r w:rsidR="00062644">
        <w:t>” y “</w:t>
      </w:r>
      <w:r w:rsidR="00062644" w:rsidRPr="00BC7A00">
        <w:rPr>
          <w:color w:val="000099"/>
        </w:rPr>
        <w:t>cizaña</w:t>
      </w:r>
      <w:r w:rsidR="00062644">
        <w:t>” hasta la misma “</w:t>
      </w:r>
      <w:r w:rsidR="00062644" w:rsidRPr="00BC7A00">
        <w:rPr>
          <w:color w:val="000099"/>
        </w:rPr>
        <w:t>siega</w:t>
      </w:r>
      <w:r w:rsidR="00062644">
        <w:t>”?</w:t>
      </w:r>
    </w:p>
    <w:p w14:paraId="332147A5" w14:textId="0F98DA62" w:rsidR="00062644" w:rsidRDefault="00616EA5" w:rsidP="00666C8D">
      <w:pPr>
        <w:ind w:left="567" w:right="566"/>
        <w:jc w:val="both"/>
      </w:pPr>
      <w:r w:rsidRPr="004C3764">
        <w:rPr>
          <w:b/>
          <w:bCs/>
          <w:i/>
          <w:iCs/>
        </w:rPr>
        <w:t>Leslie Kay</w:t>
      </w:r>
      <w:r>
        <w:t xml:space="preserve">: </w:t>
      </w:r>
      <w:r w:rsidR="00BF2A59">
        <w:t>Esa sumisión no era punitiva, sino redentora…</w:t>
      </w:r>
    </w:p>
    <w:p w14:paraId="75FE9453" w14:textId="4BC98A88" w:rsidR="00BF2A59" w:rsidRDefault="00BF2A59" w:rsidP="00666C8D">
      <w:pPr>
        <w:ind w:left="567" w:right="566"/>
        <w:jc w:val="both"/>
      </w:pPr>
      <w:r w:rsidRPr="004C3764">
        <w:rPr>
          <w:b/>
          <w:bCs/>
          <w:i/>
          <w:iCs/>
        </w:rPr>
        <w:t>Jennifer Schwirzer</w:t>
      </w:r>
      <w:r>
        <w:t xml:space="preserve">: </w:t>
      </w:r>
      <w:r w:rsidR="004F4910">
        <w:t>Pero hasta el poder redentor de Dios se manifiesta según un plan jerárquico: “</w:t>
      </w:r>
      <w:r w:rsidR="004A1CCD" w:rsidRPr="004A1CCD">
        <w:rPr>
          <w:color w:val="000099"/>
        </w:rPr>
        <w:t>Q</w:t>
      </w:r>
      <w:r w:rsidR="004F4910" w:rsidRPr="004A1CCD">
        <w:rPr>
          <w:color w:val="000099"/>
        </w:rPr>
        <w:t>uiero que sepáis que Cristo es la cabeza de todo varón, y el varón es la cabeza de la mujer, y Dios es la cabeza de Cristo</w:t>
      </w:r>
      <w:r w:rsidR="004F4910">
        <w:t>” (</w:t>
      </w:r>
      <w:r w:rsidR="004F4910" w:rsidRPr="004A1CCD">
        <w:rPr>
          <w:b/>
          <w:bCs/>
        </w:rPr>
        <w:t>1 Corintios 11:3</w:t>
      </w:r>
      <w:r w:rsidR="004F4910">
        <w:t>). No existe</w:t>
      </w:r>
      <w:r w:rsidR="005E6EE9">
        <w:t>n</w:t>
      </w:r>
      <w:r w:rsidR="004F4910">
        <w:t xml:space="preserve"> en la naturaleza criatura</w:t>
      </w:r>
      <w:r w:rsidR="005E6EE9">
        <w:t>s</w:t>
      </w:r>
      <w:r w:rsidR="004F4910">
        <w:t xml:space="preserve"> con dos cabezas. Cualquier ser con dos cabezas se considera una anomalía. </w:t>
      </w:r>
      <w:r w:rsidR="00BC7A00">
        <w:t>Cre</w:t>
      </w:r>
      <w:r w:rsidR="004F4910">
        <w:t xml:space="preserve">o que lucha contra esa idea porque percibe el liderazgo como una merma en la libertad, e imagina inmediatamente a uno dominando al otro. Pero el liderazgo es más una diferenciación de roles que una distribución de poderes. </w:t>
      </w:r>
      <w:r w:rsidR="00981EBE">
        <w:t xml:space="preserve">Sucede como cuando surge una situación de emergencia en la que cada uno debe ocupar ordenadamente su puesto a fin de hacer frente al problema con la mayor eficiencia. </w:t>
      </w:r>
      <w:r w:rsidR="007E6627">
        <w:t>Lo que estoy diciendo nada tiene que ver con la desigualdad de la mujer en la sociedad ni con el machismo, que es cualquier cosa excepto salvador. Ciertamente los maridos han de amar a sus mujeres como Cristo amó a la iglesia: “</w:t>
      </w:r>
      <w:r w:rsidR="007E6627" w:rsidRPr="004B4E7A">
        <w:rPr>
          <w:color w:val="000099"/>
        </w:rPr>
        <w:t>Porque el marido es cabeza de la mujer, así como Cristo es cabeza de la iglesia, la cual es su cuerpo, y él es su Salvador</w:t>
      </w:r>
      <w:r w:rsidR="007E6627">
        <w:t>” (</w:t>
      </w:r>
      <w:r w:rsidR="007E6627" w:rsidRPr="004B4E7A">
        <w:rPr>
          <w:b/>
          <w:bCs/>
        </w:rPr>
        <w:t>Efesios 5:23</w:t>
      </w:r>
      <w:r w:rsidR="007E6627">
        <w:t>).</w:t>
      </w:r>
    </w:p>
    <w:p w14:paraId="101ED7C7" w14:textId="05E4AA7C" w:rsidR="007E6627" w:rsidRDefault="00E76D8C" w:rsidP="00666C8D">
      <w:pPr>
        <w:ind w:left="567" w:right="566"/>
        <w:jc w:val="both"/>
      </w:pPr>
      <w:r>
        <w:lastRenderedPageBreak/>
        <w:t xml:space="preserve">Lo curioso del caso es que usted detesta subir al púlpito y predicar, mientras que en los años precedentes yo he recorrido literalmente el país [Estados Unidos] predicando. Ahora mismo estoy </w:t>
      </w:r>
      <w:r w:rsidR="00D37480">
        <w:t>l</w:t>
      </w:r>
      <w:r>
        <w:t xml:space="preserve">levando a cabo una campaña evangelística. Es decir, funcionalmente </w:t>
      </w:r>
      <w:r w:rsidR="00ED6B52">
        <w:t>soy</w:t>
      </w:r>
      <w:r>
        <w:t xml:space="preserve"> mucho más</w:t>
      </w:r>
      <w:r w:rsidR="00ED6B52">
        <w:t xml:space="preserve"> </w:t>
      </w:r>
      <w:r w:rsidR="00DA03ED">
        <w:t>como</w:t>
      </w:r>
      <w:r>
        <w:t xml:space="preserve"> una pastora que usted. Por lo tanto, </w:t>
      </w:r>
      <w:r w:rsidR="00233B33">
        <w:t>quizá la razón por la que es beligerante en favor de la ordenación de la mujer al pastorado, es porque eso está a años luz de lo que usted vaya jamás a hacer, y eso le permite teorizar tan fácilmente sobre lo que le parece una gran idea, libre de tener que realizarl</w:t>
      </w:r>
      <w:r w:rsidR="00421B91">
        <w:t>a</w:t>
      </w:r>
      <w:r w:rsidR="00233B33">
        <w:t xml:space="preserve"> personalmente…</w:t>
      </w:r>
    </w:p>
    <w:p w14:paraId="1CF9D01A" w14:textId="213B7EF3" w:rsidR="00233B33" w:rsidRDefault="002D02AE" w:rsidP="00666C8D">
      <w:pPr>
        <w:jc w:val="both"/>
      </w:pPr>
      <w:r>
        <w:t>El diálogo recuerda</w:t>
      </w:r>
      <w:r w:rsidR="00DA03ED">
        <w:t xml:space="preserve"> algunos</w:t>
      </w:r>
      <w:r>
        <w:t xml:space="preserve"> puntos importantes y claros en la Biblia</w:t>
      </w:r>
      <w:r w:rsidR="0099763B">
        <w:t>:</w:t>
      </w:r>
    </w:p>
    <w:p w14:paraId="1E77D2D9" w14:textId="7C69E15B" w:rsidR="00CF32F4" w:rsidRDefault="00CF32F4" w:rsidP="00666C8D">
      <w:pPr>
        <w:jc w:val="both"/>
      </w:pPr>
      <w:r w:rsidRPr="0099763B">
        <w:rPr>
          <w:b/>
          <w:bCs/>
        </w:rPr>
        <w:t>1</w:t>
      </w:r>
      <w:r>
        <w:t xml:space="preserve">- Dado que el varón es cabeza de la mujer </w:t>
      </w:r>
      <w:r w:rsidRPr="00F22382">
        <w:rPr>
          <w:i/>
          <w:iCs/>
        </w:rPr>
        <w:t>como Cristo lo es de la iglesia</w:t>
      </w:r>
      <w:r>
        <w:t xml:space="preserve"> (</w:t>
      </w:r>
      <w:r w:rsidRPr="0099763B">
        <w:rPr>
          <w:b/>
          <w:bCs/>
        </w:rPr>
        <w:t>Efesios 5:22</w:t>
      </w:r>
      <w:r>
        <w:t xml:space="preserve"> y </w:t>
      </w:r>
      <w:r w:rsidRPr="0099763B">
        <w:rPr>
          <w:b/>
          <w:bCs/>
        </w:rPr>
        <w:t>24</w:t>
      </w:r>
      <w:r>
        <w:t>), el asunto reviste una importancia espiritual evidente que no sólo afecta a nuestra relación de familia, sino a nuestra propia relación con Cristo. Si concluimos que la mujer no debe estar sometida a su marido, en realidad estamos d</w:t>
      </w:r>
      <w:r w:rsidR="007963D5">
        <w:t>iciendo</w:t>
      </w:r>
      <w:r>
        <w:t xml:space="preserve"> que la iglesia no ha de estar sometida a Cristo, con quien estaría en un plano de igualdad. </w:t>
      </w:r>
      <w:r w:rsidR="003617FC">
        <w:t>¡I</w:t>
      </w:r>
      <w:r w:rsidR="00641113">
        <w:t>rreverente</w:t>
      </w:r>
      <w:r w:rsidR="003617FC">
        <w:t>!</w:t>
      </w:r>
    </w:p>
    <w:p w14:paraId="2B2FE27A" w14:textId="4912EDCB" w:rsidR="00641113" w:rsidRDefault="00641113" w:rsidP="00666C8D">
      <w:pPr>
        <w:jc w:val="both"/>
      </w:pPr>
      <w:r>
        <w:t xml:space="preserve">La idea de que la mujer es tan cabeza como el hombre refleja en </w:t>
      </w:r>
      <w:r w:rsidR="005443BE">
        <w:t>parte</w:t>
      </w:r>
      <w:r>
        <w:t xml:space="preserve"> la filosofía católica romana respecto a la doble cabeza: una invisible en el cielo, y otra visible en la tierra (el obispo de Roma). L</w:t>
      </w:r>
      <w:r w:rsidR="0099763B">
        <w:t>a</w:t>
      </w:r>
      <w:r>
        <w:t xml:space="preserve"> Biblia presenta de forma consistente el paralelismo espiritual entre </w:t>
      </w:r>
      <w:r w:rsidRPr="0099763B">
        <w:rPr>
          <w:b/>
          <w:bCs/>
        </w:rPr>
        <w:t>Cristo</w:t>
      </w:r>
      <w:r w:rsidR="00AD0EF1">
        <w:rPr>
          <w:b/>
          <w:bCs/>
        </w:rPr>
        <w:t>···</w:t>
      </w:r>
      <w:r w:rsidRPr="0099763B">
        <w:rPr>
          <w:b/>
          <w:bCs/>
        </w:rPr>
        <w:t>iglesia</w:t>
      </w:r>
      <w:r>
        <w:t xml:space="preserve"> y </w:t>
      </w:r>
      <w:r w:rsidRPr="0099763B">
        <w:rPr>
          <w:b/>
          <w:bCs/>
        </w:rPr>
        <w:t>varón</w:t>
      </w:r>
      <w:r w:rsidR="00AD0EF1">
        <w:rPr>
          <w:b/>
          <w:bCs/>
        </w:rPr>
        <w:t>···</w:t>
      </w:r>
      <w:r w:rsidRPr="0099763B">
        <w:rPr>
          <w:b/>
          <w:bCs/>
        </w:rPr>
        <w:t>mujer</w:t>
      </w:r>
      <w:r>
        <w:t>.</w:t>
      </w:r>
      <w:r w:rsidR="00DA03ED">
        <w:t xml:space="preserve"> En ambos casos con roles di</w:t>
      </w:r>
      <w:r w:rsidR="00A37B8B">
        <w:t>ferenciad</w:t>
      </w:r>
      <w:r w:rsidR="00DA03ED">
        <w:t>os.</w:t>
      </w:r>
    </w:p>
    <w:p w14:paraId="0CD48DC3" w14:textId="3EE1FC5E" w:rsidR="002F02A8" w:rsidRDefault="002F02A8" w:rsidP="00666C8D">
      <w:pPr>
        <w:jc w:val="both"/>
      </w:pPr>
      <w:r>
        <w:t xml:space="preserve">De la lectura de </w:t>
      </w:r>
      <w:r w:rsidRPr="0099763B">
        <w:rPr>
          <w:b/>
          <w:bCs/>
        </w:rPr>
        <w:t>Efesios 5:22-24</w:t>
      </w:r>
      <w:r>
        <w:t xml:space="preserve"> </w:t>
      </w:r>
      <w:r w:rsidR="000D06D5">
        <w:t>se deduce</w:t>
      </w:r>
      <w:r>
        <w:t xml:space="preserve"> que la casada sólo puede estar sujeta a Cristo si lo está también a su marido.</w:t>
      </w:r>
      <w:r w:rsidR="00FD70C8">
        <w:t xml:space="preserve"> </w:t>
      </w:r>
      <w:r w:rsidR="00F7261E">
        <w:t>Sujeta a su marido “</w:t>
      </w:r>
      <w:r w:rsidR="00F7261E" w:rsidRPr="0099763B">
        <w:rPr>
          <w:color w:val="000099"/>
        </w:rPr>
        <w:t>en todo</w:t>
      </w:r>
      <w:r w:rsidR="00F7261E">
        <w:t xml:space="preserve">”, tanto como la iglesia lo ha de estar a Cristo. </w:t>
      </w:r>
      <w:r w:rsidR="005830DC">
        <w:t>A la esposa se le ordena</w:t>
      </w:r>
      <w:r w:rsidR="00EC21A2">
        <w:t xml:space="preserve"> explícitamente</w:t>
      </w:r>
      <w:r w:rsidR="005830DC">
        <w:t xml:space="preserve"> que esté sujeta a su marido</w:t>
      </w:r>
      <w:r w:rsidR="00EC21A2">
        <w:t>. Al marido no se le ordena eso mismo</w:t>
      </w:r>
      <w:r w:rsidR="002408E3">
        <w:t xml:space="preserve"> de forma espeecífica</w:t>
      </w:r>
      <w:r w:rsidR="00EC21A2">
        <w:t>, sino: “</w:t>
      </w:r>
      <w:r w:rsidR="00EC21A2" w:rsidRPr="0099763B">
        <w:rPr>
          <w:color w:val="000099"/>
        </w:rPr>
        <w:t>Maridos, amad a vuestras mujeres</w:t>
      </w:r>
      <w:r w:rsidR="00EC21A2">
        <w:t xml:space="preserve">” (v. </w:t>
      </w:r>
      <w:r w:rsidR="00EC21A2" w:rsidRPr="0099763B">
        <w:rPr>
          <w:b/>
          <w:bCs/>
        </w:rPr>
        <w:t>25</w:t>
      </w:r>
      <w:r w:rsidR="00EC21A2">
        <w:t>)</w:t>
      </w:r>
      <w:r w:rsidR="00785A36">
        <w:t xml:space="preserve">. Leemos también en </w:t>
      </w:r>
      <w:r w:rsidR="00785A36" w:rsidRPr="0099763B">
        <w:rPr>
          <w:b/>
          <w:bCs/>
        </w:rPr>
        <w:t>1 Pedro 3:5-7</w:t>
      </w:r>
      <w:r w:rsidR="00785A36">
        <w:t xml:space="preserve"> acerca de “</w:t>
      </w:r>
      <w:r w:rsidR="00785A36" w:rsidRPr="0099763B">
        <w:rPr>
          <w:color w:val="000099"/>
        </w:rPr>
        <w:t>aquellas santas mujeres que esperaban en Dios estando sujetas a sus maridos, como Sara obedecía a Abraham llamándolo señor</w:t>
      </w:r>
      <w:r w:rsidR="0099763B">
        <w:rPr>
          <w:color w:val="000099"/>
        </w:rPr>
        <w:t>.</w:t>
      </w:r>
      <w:r w:rsidR="00785A36" w:rsidRPr="0099763B">
        <w:rPr>
          <w:color w:val="000099"/>
        </w:rPr>
        <w:t xml:space="preserve"> Vosotros, maridos… dando honor a la mujer… como a coherederas de la gracia</w:t>
      </w:r>
      <w:r w:rsidR="00785A36">
        <w:t>”.</w:t>
      </w:r>
      <w:r w:rsidR="00206518">
        <w:t xml:space="preserve"> En la civilización en la que nos encontramos es posible que las claras palabras de la Biblia parezcan escandalosas respecto a lo que la cultura que nos rodea considera correcto. Pero queremos seguir y adorar a Dios, no a la cultura.</w:t>
      </w:r>
    </w:p>
    <w:p w14:paraId="35C67F70" w14:textId="7E9B777D" w:rsidR="00206518" w:rsidRDefault="00183B8A" w:rsidP="00666C8D">
      <w:pPr>
        <w:jc w:val="both"/>
      </w:pPr>
      <w:r>
        <w:t xml:space="preserve">Tras afirmar que su tema principal </w:t>
      </w:r>
      <w:r w:rsidR="000064E6">
        <w:t>es la relación de</w:t>
      </w:r>
      <w:r>
        <w:t xml:space="preserve"> Cristo con </w:t>
      </w:r>
      <w:r w:rsidR="000064E6">
        <w:t>la</w:t>
      </w:r>
      <w:r>
        <w:t xml:space="preserve"> iglesia, e</w:t>
      </w:r>
      <w:r w:rsidR="00206518">
        <w:t xml:space="preserve">n </w:t>
      </w:r>
      <w:r w:rsidR="00206518" w:rsidRPr="00206518">
        <w:rPr>
          <w:b/>
          <w:bCs/>
        </w:rPr>
        <w:t>Efesios 5:33</w:t>
      </w:r>
      <w:r w:rsidR="00206518">
        <w:t xml:space="preserve"> </w:t>
      </w:r>
      <w:r>
        <w:t>escribe</w:t>
      </w:r>
      <w:r w:rsidR="000064E6" w:rsidRPr="000064E6">
        <w:t xml:space="preserve"> </w:t>
      </w:r>
      <w:r w:rsidR="000064E6">
        <w:t>Pablo</w:t>
      </w:r>
      <w:r w:rsidR="00206518">
        <w:t>: “</w:t>
      </w:r>
      <w:r w:rsidRPr="00AF7469">
        <w:rPr>
          <w:color w:val="000099"/>
        </w:rPr>
        <w:t xml:space="preserve">Cada uno empero de vosotros de por sí, ame también a su mujer como a sí mismo; y la mujer </w:t>
      </w:r>
      <w:r w:rsidRPr="00AF7469">
        <w:rPr>
          <w:i/>
          <w:iCs/>
          <w:color w:val="000099"/>
        </w:rPr>
        <w:t>reverencie</w:t>
      </w:r>
      <w:r w:rsidRPr="00AF7469">
        <w:rPr>
          <w:color w:val="000099"/>
        </w:rPr>
        <w:t xml:space="preserve"> a su marido</w:t>
      </w:r>
      <w:r w:rsidR="00AF7469">
        <w:t>”</w:t>
      </w:r>
      <w:r>
        <w:t>. La palabra “</w:t>
      </w:r>
      <w:r w:rsidRPr="00AF7469">
        <w:rPr>
          <w:i/>
          <w:iCs/>
          <w:color w:val="000099"/>
        </w:rPr>
        <w:t>reverencie</w:t>
      </w:r>
      <w:r>
        <w:t xml:space="preserve">” es </w:t>
      </w:r>
      <w:r w:rsidRPr="00183B8A">
        <w:rPr>
          <w:rFonts w:ascii="Courier New" w:hAnsi="Courier New" w:cs="Courier New"/>
          <w:b/>
          <w:bCs/>
          <w:i/>
          <w:iCs/>
        </w:rPr>
        <w:t>fobéo</w:t>
      </w:r>
      <w:r>
        <w:t xml:space="preserve"> en griego. </w:t>
      </w:r>
      <w:r w:rsidR="00AF7469">
        <w:t>L</w:t>
      </w:r>
      <w:r>
        <w:t>a misma palabra que</w:t>
      </w:r>
      <w:r w:rsidR="00AF7469">
        <w:t xml:space="preserve"> encontramos</w:t>
      </w:r>
      <w:r>
        <w:t xml:space="preserve"> en el mensaje del tercer ángel: “</w:t>
      </w:r>
      <w:r w:rsidRPr="00AF7469">
        <w:rPr>
          <w:i/>
          <w:iCs/>
          <w:color w:val="000099"/>
        </w:rPr>
        <w:t>Temed</w:t>
      </w:r>
      <w:r w:rsidRPr="00AF7469">
        <w:rPr>
          <w:color w:val="000099"/>
        </w:rPr>
        <w:t xml:space="preserve"> a Dios</w:t>
      </w:r>
      <w:r>
        <w:t>…</w:t>
      </w:r>
      <w:r w:rsidR="00AF7469">
        <w:t>”</w:t>
      </w:r>
      <w:r>
        <w:t xml:space="preserve"> (</w:t>
      </w:r>
      <w:r w:rsidRPr="00183B8A">
        <w:rPr>
          <w:b/>
          <w:bCs/>
        </w:rPr>
        <w:t>Apocalipsis 14:7</w:t>
      </w:r>
      <w:r>
        <w:t>).</w:t>
      </w:r>
    </w:p>
    <w:p w14:paraId="7A62A041" w14:textId="2897571D" w:rsidR="00785A36" w:rsidRDefault="00785A36" w:rsidP="00666C8D">
      <w:pPr>
        <w:jc w:val="both"/>
      </w:pPr>
      <w:r>
        <w:t>Cuando el marido no actúa de esa forma, cuando no ama y honra a su esposa, resulta quebrantado el plan de Dios para la familia, para el individuo y para la iglesia</w:t>
      </w:r>
      <w:r w:rsidR="00AF7469">
        <w:t>; y queda anulada nuestra misión, resumida en el mensaje de los tres ángeles</w:t>
      </w:r>
      <w:r>
        <w:t>. Lo mismo sucede cuando la mujer no se sujeta al marido</w:t>
      </w:r>
      <w:r w:rsidR="00AF7469">
        <w:t>: el síntoma inequívoco de una iglesia que no se sujeta a Cristo</w:t>
      </w:r>
      <w:r>
        <w:t>.</w:t>
      </w:r>
    </w:p>
    <w:p w14:paraId="058D963D" w14:textId="45FBA9B8" w:rsidR="00785A36" w:rsidRDefault="007D4772" w:rsidP="00666C8D">
      <w:pPr>
        <w:jc w:val="both"/>
      </w:pPr>
      <w:r w:rsidRPr="00757C1E">
        <w:rPr>
          <w:b/>
          <w:bCs/>
        </w:rPr>
        <w:t>2</w:t>
      </w:r>
      <w:r>
        <w:t>. Evocar</w:t>
      </w:r>
      <w:r w:rsidR="00FD162F">
        <w:t xml:space="preserve"> el hecho de</w:t>
      </w:r>
      <w:r>
        <w:t xml:space="preserve"> que el plan de</w:t>
      </w:r>
      <w:r w:rsidR="00FD162F">
        <w:t xml:space="preserve"> la</w:t>
      </w:r>
      <w:r>
        <w:t xml:space="preserve"> redención está enfocado a la restauración, y pretender que eso implica la revocación de la orden divina</w:t>
      </w:r>
      <w:r w:rsidR="007D2FB1">
        <w:t xml:space="preserve"> —dada tras la entrada del </w:t>
      </w:r>
      <w:r w:rsidR="007D2FB1">
        <w:lastRenderedPageBreak/>
        <w:t>pecado—</w:t>
      </w:r>
      <w:r>
        <w:t xml:space="preserve"> </w:t>
      </w:r>
      <w:r w:rsidR="007D2FB1">
        <w:t xml:space="preserve">al efecto </w:t>
      </w:r>
      <w:r>
        <w:t>de que la mujer se sujete a</w:t>
      </w:r>
      <w:r w:rsidR="001C56A7">
        <w:t>l</w:t>
      </w:r>
      <w:r>
        <w:t xml:space="preserve"> marido</w:t>
      </w:r>
      <w:r w:rsidR="00E50BB1">
        <w:t>,</w:t>
      </w:r>
      <w:r>
        <w:t xml:space="preserve"> equivaldría a pretender que</w:t>
      </w:r>
      <w:r w:rsidR="00E83DF3">
        <w:t>,</w:t>
      </w:r>
      <w:r>
        <w:t xml:space="preserve"> dado que “</w:t>
      </w:r>
      <w:r w:rsidRPr="004176D2">
        <w:rPr>
          <w:color w:val="000099"/>
        </w:rPr>
        <w:t>al principio</w:t>
      </w:r>
      <w:r>
        <w:t xml:space="preserve">” todos los seres humanos fuimos creados iguales, </w:t>
      </w:r>
      <w:r w:rsidR="007D2FB1">
        <w:t>tras</w:t>
      </w:r>
      <w:r w:rsidR="00E83DF3">
        <w:t xml:space="preserve"> haber sido redimidos quedamos libres del deber de sumisión a las autoridades</w:t>
      </w:r>
      <w:r w:rsidR="007D2FB1">
        <w:t>;</w:t>
      </w:r>
      <w:r w:rsidR="00E83DF3">
        <w:t xml:space="preserve"> que el obrero queda libre de obligaciones hacia su patrón, etc. Tal como afirma Pablo en </w:t>
      </w:r>
      <w:r w:rsidR="00E83DF3" w:rsidRPr="007D2FB1">
        <w:rPr>
          <w:b/>
          <w:bCs/>
        </w:rPr>
        <w:t>Romanos 13:1-5</w:t>
      </w:r>
      <w:r w:rsidR="00E83DF3">
        <w:t xml:space="preserve">, </w:t>
      </w:r>
      <w:r w:rsidR="005308D9">
        <w:t>las autoridades han sido establecidas por Dios, de forma que “</w:t>
      </w:r>
      <w:r w:rsidR="005308D9" w:rsidRPr="007D2FB1">
        <w:rPr>
          <w:color w:val="000099"/>
        </w:rPr>
        <w:t>quien se opone a la autoridad, a lo establecido por Dios resiste</w:t>
      </w:r>
      <w:r w:rsidR="005308D9">
        <w:t xml:space="preserve">” (v. </w:t>
      </w:r>
      <w:r w:rsidR="005308D9" w:rsidRPr="007D2FB1">
        <w:rPr>
          <w:b/>
          <w:bCs/>
        </w:rPr>
        <w:t>1</w:t>
      </w:r>
      <w:r w:rsidR="005308D9">
        <w:t>), “</w:t>
      </w:r>
      <w:r w:rsidR="005308D9" w:rsidRPr="007D2FB1">
        <w:rPr>
          <w:color w:val="000099"/>
        </w:rPr>
        <w:t>por lo cual es necesario estarle sujetos, no solamente por razón del castigo, sino también por causa de la conciencia</w:t>
      </w:r>
      <w:r w:rsidR="003B2EA9">
        <w:t xml:space="preserve">” (v. </w:t>
      </w:r>
      <w:r w:rsidR="003B2EA9" w:rsidRPr="007D2FB1">
        <w:rPr>
          <w:b/>
          <w:bCs/>
        </w:rPr>
        <w:t>5</w:t>
      </w:r>
      <w:r w:rsidR="003B2EA9">
        <w:t>). ¿</w:t>
      </w:r>
      <w:r w:rsidR="002B7E0A">
        <w:t>A q</w:t>
      </w:r>
      <w:r w:rsidR="003B2EA9">
        <w:t xml:space="preserve">uién puede </w:t>
      </w:r>
      <w:r w:rsidR="002B7E0A">
        <w:t>parecer</w:t>
      </w:r>
      <w:r w:rsidR="003B2EA9">
        <w:t xml:space="preserve"> lógico que, </w:t>
      </w:r>
      <w:r w:rsidR="002B7E0A">
        <w:t>dado que en</w:t>
      </w:r>
      <w:r w:rsidR="001D75E3">
        <w:t xml:space="preserve"> el</w:t>
      </w:r>
      <w:r w:rsidR="002B7E0A">
        <w:t xml:space="preserve"> Edén no había necesidad de policías ni de jueces, y que sólo la aparición del pecado los hace necesarios, esas instituciones quedan superadas y se las debe </w:t>
      </w:r>
      <w:r w:rsidR="007F4036">
        <w:t>aboli</w:t>
      </w:r>
      <w:r w:rsidR="002B7E0A">
        <w:t xml:space="preserve">r de </w:t>
      </w:r>
      <w:r w:rsidR="007D2FB1">
        <w:t>a</w:t>
      </w:r>
      <w:r w:rsidR="002B7E0A">
        <w:t xml:space="preserve">cuerdo con el plan restaurador de la redención? </w:t>
      </w:r>
      <w:r w:rsidR="00901955">
        <w:t>Pablo presenta la ordenación civil como un bien</w:t>
      </w:r>
      <w:r w:rsidR="001C56A7" w:rsidRPr="001C56A7">
        <w:t xml:space="preserve"> </w:t>
      </w:r>
      <w:r w:rsidR="001C56A7">
        <w:t>divinamente</w:t>
      </w:r>
      <w:r w:rsidR="00901955">
        <w:t xml:space="preserve"> ordenado, debiendo sujetarnos a ella por más convertidos que podamos estar, y tanto más cuanto más lo estemos. </w:t>
      </w:r>
      <w:r w:rsidR="00280341">
        <w:t>Y eso a pesar de saber que en el cielo no habrá jueces ni policías.</w:t>
      </w:r>
    </w:p>
    <w:p w14:paraId="121AF0F2" w14:textId="4596B966" w:rsidR="00280341" w:rsidRDefault="00280341" w:rsidP="00666C8D">
      <w:pPr>
        <w:jc w:val="both"/>
      </w:pPr>
      <w:r w:rsidRPr="00FC5F73">
        <w:rPr>
          <w:b/>
          <w:bCs/>
        </w:rPr>
        <w:t>3</w:t>
      </w:r>
      <w:r>
        <w:t xml:space="preserve">. La jerarquía no es </w:t>
      </w:r>
      <w:r w:rsidR="00BE1ED8">
        <w:t>sólo</w:t>
      </w:r>
      <w:r>
        <w:t xml:space="preserve"> un mal menor. El gobierno </w:t>
      </w:r>
      <w:r w:rsidR="00294067">
        <w:t>d</w:t>
      </w:r>
      <w:r>
        <w:t xml:space="preserve">el </w:t>
      </w:r>
      <w:r w:rsidR="00DC14EE">
        <w:t>C</w:t>
      </w:r>
      <w:r>
        <w:t xml:space="preserve">ielo, libre de pecado, </w:t>
      </w:r>
      <w:r w:rsidR="00294067">
        <w:t>se nos presenta</w:t>
      </w:r>
      <w:r>
        <w:t xml:space="preserve"> caracterizado por un perfecto orden, y la jerarquía es uno de los aspectos de ese orden. </w:t>
      </w:r>
      <w:r w:rsidR="00294067">
        <w:t>Revertir</w:t>
      </w:r>
      <w:r>
        <w:t xml:space="preserve"> ese </w:t>
      </w:r>
      <w:r w:rsidR="002933A4">
        <w:t>plan divino</w:t>
      </w:r>
      <w:r>
        <w:t xml:space="preserve">, esa perfecta </w:t>
      </w:r>
      <w:r w:rsidR="00294067">
        <w:t>ordenación jerárquica</w:t>
      </w:r>
      <w:r>
        <w:t xml:space="preserve">, fue </w:t>
      </w:r>
      <w:r w:rsidRPr="004D3B94">
        <w:rPr>
          <w:i/>
          <w:iCs/>
        </w:rPr>
        <w:t>precisamente</w:t>
      </w:r>
      <w:r>
        <w:t xml:space="preserve"> </w:t>
      </w:r>
      <w:r w:rsidR="00294067">
        <w:t>el</w:t>
      </w:r>
      <w:r>
        <w:t xml:space="preserve"> componente central en la rebelión de Lucifer.</w:t>
      </w:r>
      <w:r w:rsidR="00294067">
        <w:t xml:space="preserve"> No es, pues, de extrañar que</w:t>
      </w:r>
      <w:r w:rsidR="003E0A12">
        <w:t xml:space="preserve"> el ángel caído</w:t>
      </w:r>
      <w:r w:rsidR="00294067">
        <w:t xml:space="preserve"> haya intentado revertir el orden</w:t>
      </w:r>
      <w:r w:rsidR="003E0A12">
        <w:t xml:space="preserve"> divino</w:t>
      </w:r>
      <w:r w:rsidR="00294067">
        <w:t xml:space="preserve"> en todo aspecto imaginable. Por ejemplo, mediante</w:t>
      </w:r>
      <w:r w:rsidR="00826CAB">
        <w:t xml:space="preserve"> la poligamia, mediante la homosexualidad o mediante </w:t>
      </w:r>
      <w:r w:rsidR="00294067">
        <w:t>sus sacerdotisas</w:t>
      </w:r>
      <w:r w:rsidR="000D2AE6">
        <w:t xml:space="preserve"> (las sacerdotisas formaban parte de la cultura que rodeaba al pueblo de Dios, en el que sólo existían sacerdotes varones)</w:t>
      </w:r>
      <w:r w:rsidR="00294067">
        <w:t>.</w:t>
      </w:r>
      <w:r w:rsidR="00BE1ED8">
        <w:t xml:space="preserve"> También mediante la anulación de los roles divinamente ordenados al esposo y la esposa en la familia.</w:t>
      </w:r>
    </w:p>
    <w:p w14:paraId="294A36DC" w14:textId="1D8E754F" w:rsidR="00280341" w:rsidRDefault="00280341" w:rsidP="00666C8D">
      <w:pPr>
        <w:jc w:val="both"/>
      </w:pPr>
      <w:r w:rsidRPr="002933A4">
        <w:rPr>
          <w:b/>
          <w:bCs/>
        </w:rPr>
        <w:t>4</w:t>
      </w:r>
      <w:r>
        <w:t xml:space="preserve">. </w:t>
      </w:r>
      <w:r w:rsidR="00643FAB">
        <w:t xml:space="preserve">No es posible cambiar la historia de </w:t>
      </w:r>
      <w:r w:rsidR="007D5988">
        <w:t>l</w:t>
      </w:r>
      <w:r w:rsidR="00643FAB">
        <w:t xml:space="preserve">a creación, y tampoco </w:t>
      </w:r>
      <w:r w:rsidR="00F56987">
        <w:t xml:space="preserve">reinterpretarla </w:t>
      </w:r>
      <w:r w:rsidR="007D5988">
        <w:t>según</w:t>
      </w:r>
      <w:r w:rsidR="00643FAB">
        <w:t xml:space="preserve"> la cultura </w:t>
      </w:r>
      <w:r w:rsidR="00F56987">
        <w:t>actual</w:t>
      </w:r>
      <w:r w:rsidR="00643FAB">
        <w:t xml:space="preserve"> o</w:t>
      </w:r>
      <w:r w:rsidR="00F56987">
        <w:t xml:space="preserve"> la</w:t>
      </w:r>
      <w:r w:rsidR="00643FAB">
        <w:t xml:space="preserve"> de cualquier otra época. Lo mismo </w:t>
      </w:r>
      <w:r w:rsidR="002E4929">
        <w:t>se aplica a</w:t>
      </w:r>
      <w:r w:rsidR="00643FAB">
        <w:t xml:space="preserve"> la entrada del pecado en el mundo. Pablo evoca explícitamente esos hechos en </w:t>
      </w:r>
      <w:r w:rsidR="00643FAB" w:rsidRPr="00F56987">
        <w:rPr>
          <w:b/>
          <w:bCs/>
        </w:rPr>
        <w:t>1 Timoteo 2:12-14</w:t>
      </w:r>
      <w:r w:rsidR="00643FAB">
        <w:t>.</w:t>
      </w:r>
    </w:p>
    <w:p w14:paraId="186C653C" w14:textId="410373E9" w:rsidR="00643FAB" w:rsidRDefault="00643FAB" w:rsidP="00666C8D">
      <w:pPr>
        <w:jc w:val="both"/>
      </w:pPr>
      <w:r w:rsidRPr="00DF7DD9">
        <w:rPr>
          <w:b/>
          <w:bCs/>
        </w:rPr>
        <w:t>5</w:t>
      </w:r>
      <w:r>
        <w:t xml:space="preserve">. </w:t>
      </w:r>
      <w:r w:rsidR="00C57420">
        <w:t xml:space="preserve">Si existe violencia doméstica en nuestro medio, no es por habernos </w:t>
      </w:r>
      <w:r w:rsidR="00DF7DD9">
        <w:t>retrasado en adoptar</w:t>
      </w:r>
      <w:r w:rsidR="00C57420">
        <w:t xml:space="preserve"> las modernas corrientes culturales de la sociedad que nos rodea, sino por habernos alejado del plan de Dios para el individuo, la familia y la iglesia. La solución no consiste en desechar el plan </w:t>
      </w:r>
      <w:r w:rsidR="00E25B37">
        <w:t>divino</w:t>
      </w:r>
      <w:r w:rsidR="00C57420">
        <w:t xml:space="preserve"> y adoptar la filosofía de un mundo que no cree en Dios</w:t>
      </w:r>
      <w:r w:rsidR="00D95B8B">
        <w:t>, y en el que cada vez hay más violencia</w:t>
      </w:r>
      <w:r w:rsidR="00C57420">
        <w:t xml:space="preserve">. </w:t>
      </w:r>
      <w:r w:rsidR="00E25B37">
        <w:t>Eso no sería progreso, sino retroceso</w:t>
      </w:r>
      <w:r w:rsidR="00C57420">
        <w:t>.</w:t>
      </w:r>
    </w:p>
    <w:p w14:paraId="09CA887B" w14:textId="3D1AFC6C" w:rsidR="00C57420" w:rsidRDefault="00C57420" w:rsidP="00666C8D">
      <w:pPr>
        <w:jc w:val="both"/>
      </w:pPr>
      <w:r w:rsidRPr="00DF7DD9">
        <w:rPr>
          <w:b/>
          <w:bCs/>
        </w:rPr>
        <w:t>6</w:t>
      </w:r>
      <w:r>
        <w:t xml:space="preserve">. </w:t>
      </w:r>
      <w:r w:rsidR="00213AEC">
        <w:t>La alabada igualdad</w:t>
      </w:r>
      <w:r w:rsidR="001D411B">
        <w:t xml:space="preserve"> al uso</w:t>
      </w:r>
      <w:r w:rsidR="00213AEC">
        <w:t xml:space="preserve"> puede no ser</w:t>
      </w:r>
      <w:r w:rsidR="00805F47">
        <w:t xml:space="preserve"> mucho</w:t>
      </w:r>
      <w:r w:rsidR="00213AEC">
        <w:t xml:space="preserve"> más que demagogia. He citado anteriormente un tipo de igualdad irreverente, en la que la iglesia estaría en un plano de igualdad con Cristo al no tener que estar la esposa en sujeción al marido. </w:t>
      </w:r>
      <w:r w:rsidR="00A052DE">
        <w:t xml:space="preserve">Lo que el mundo entiende por igualdad respecto a las relaciones </w:t>
      </w:r>
      <w:r w:rsidR="00655A4C">
        <w:t xml:space="preserve">entre los </w:t>
      </w:r>
      <w:r w:rsidR="001D411B">
        <w:t>esposo</w:t>
      </w:r>
      <w:r w:rsidR="00655A4C">
        <w:t>s</w:t>
      </w:r>
      <w:r w:rsidR="00754EE5">
        <w:t>,</w:t>
      </w:r>
      <w:r w:rsidR="00655A4C">
        <w:t xml:space="preserve"> y</w:t>
      </w:r>
      <w:r w:rsidR="00754EE5">
        <w:t xml:space="preserve"> de estos</w:t>
      </w:r>
      <w:r w:rsidR="00655A4C">
        <w:t xml:space="preserve"> con </w:t>
      </w:r>
      <w:r w:rsidR="004610E5">
        <w:t>su</w:t>
      </w:r>
      <w:r w:rsidR="00655A4C">
        <w:t>s hijos</w:t>
      </w:r>
      <w:r w:rsidR="00A052DE">
        <w:t xml:space="preserve">, es en gran parte el plan </w:t>
      </w:r>
      <w:r w:rsidR="00A052DE" w:rsidRPr="00CF69D8">
        <w:rPr>
          <w:i/>
          <w:iCs/>
        </w:rPr>
        <w:t>ateo</w:t>
      </w:r>
      <w:r w:rsidR="00A052DE">
        <w:t xml:space="preserve"> para la familia. Los grupos </w:t>
      </w:r>
      <w:r w:rsidR="00655A4C">
        <w:t>que</w:t>
      </w:r>
      <w:r w:rsidR="00A052DE">
        <w:t xml:space="preserve"> lo </w:t>
      </w:r>
      <w:r w:rsidR="00655A4C">
        <w:t>fomenta</w:t>
      </w:r>
      <w:r w:rsidR="00A052DE">
        <w:t>n, lo hacen con energía proporcional al ateísmo contenido</w:t>
      </w:r>
      <w:r w:rsidR="001D411B">
        <w:t xml:space="preserve"> en</w:t>
      </w:r>
      <w:r w:rsidR="00A052DE">
        <w:t xml:space="preserve"> </w:t>
      </w:r>
      <w:r w:rsidR="00FE205D">
        <w:t>la</w:t>
      </w:r>
      <w:r w:rsidR="00A052DE">
        <w:t xml:space="preserve"> ideología</w:t>
      </w:r>
      <w:r w:rsidR="00FE205D">
        <w:t xml:space="preserve"> que los mueve</w:t>
      </w:r>
      <w:r w:rsidR="00A052DE">
        <w:t xml:space="preserve">. </w:t>
      </w:r>
      <w:r w:rsidR="00C253BB">
        <w:t xml:space="preserve">En lo relativo a las relaciones marido-mujer </w:t>
      </w:r>
      <w:r w:rsidR="00CF69D8">
        <w:t>propone</w:t>
      </w:r>
      <w:r w:rsidR="00C253BB">
        <w:t>n una familia</w:t>
      </w:r>
      <w:r w:rsidR="0011210C">
        <w:t>/</w:t>
      </w:r>
      <w:r w:rsidR="00C253BB">
        <w:t>monstruo</w:t>
      </w:r>
      <w:r w:rsidR="0011210C">
        <w:t xml:space="preserve"> </w:t>
      </w:r>
      <w:r w:rsidR="00C253BB">
        <w:t xml:space="preserve">bicéfalo, o bien acéfalo. </w:t>
      </w:r>
      <w:r w:rsidR="00FA2F30">
        <w:t>Tiene el mismo significado que una sociedad sin Dios</w:t>
      </w:r>
      <w:r w:rsidR="00F96C33">
        <w:t xml:space="preserve">. Uno de los grandes lemas de la revolución francesa </w:t>
      </w:r>
      <w:r w:rsidR="008979DA">
        <w:t>fue</w:t>
      </w:r>
      <w:r w:rsidR="001D411B">
        <w:t xml:space="preserve"> precisamente</w:t>
      </w:r>
      <w:r w:rsidR="00F96C33">
        <w:t xml:space="preserve"> la </w:t>
      </w:r>
      <w:r w:rsidR="00F96C33" w:rsidRPr="008979DA">
        <w:rPr>
          <w:i/>
          <w:iCs/>
        </w:rPr>
        <w:t>igualdad</w:t>
      </w:r>
      <w:r w:rsidR="00F96C33">
        <w:t xml:space="preserve">, pero el </w:t>
      </w:r>
      <w:r w:rsidR="00996413">
        <w:t>frut</w:t>
      </w:r>
      <w:r w:rsidR="00F96C33">
        <w:t>o de es</w:t>
      </w:r>
      <w:r w:rsidR="001D411B">
        <w:t>a</w:t>
      </w:r>
      <w:r w:rsidR="00F96C33">
        <w:t xml:space="preserve"> ideología no fue la paz y </w:t>
      </w:r>
      <w:r w:rsidR="001D411B">
        <w:t>el bienestar</w:t>
      </w:r>
      <w:r w:rsidR="00F96C33">
        <w:t xml:space="preserve">, sino el reinado del terror que </w:t>
      </w:r>
      <w:r w:rsidR="001D411B">
        <w:t>incluyó</w:t>
      </w:r>
      <w:r w:rsidR="00F96C33">
        <w:t xml:space="preserve"> miles y miles de asesinatos </w:t>
      </w:r>
      <w:r w:rsidR="001D411B">
        <w:t>de estado</w:t>
      </w:r>
      <w:r w:rsidR="00327FDE">
        <w:t>,</w:t>
      </w:r>
      <w:r w:rsidR="00F96C33">
        <w:t xml:space="preserve"> hasta el punto de que el pueblo recibió con alivio el posterior </w:t>
      </w:r>
      <w:r w:rsidR="00F96C33">
        <w:lastRenderedPageBreak/>
        <w:t xml:space="preserve">golpe </w:t>
      </w:r>
      <w:r w:rsidR="008979DA">
        <w:t>militar</w:t>
      </w:r>
      <w:r w:rsidR="00F96C33">
        <w:t xml:space="preserve"> de Napoleón. </w:t>
      </w:r>
      <w:r w:rsidR="009A76E2">
        <w:t>No queremos esa igualdad en cuya base está el rechazo a Dios y a su plan para la familia</w:t>
      </w:r>
      <w:r w:rsidR="001D411B">
        <w:t xml:space="preserve"> y la iglesia</w:t>
      </w:r>
      <w:r w:rsidR="009A76E2">
        <w:t>. No queremos esa</w:t>
      </w:r>
      <w:r w:rsidR="003376A7">
        <w:t xml:space="preserve"> cultura, esa</w:t>
      </w:r>
      <w:r w:rsidR="00174A5E">
        <w:t xml:space="preserve"> “libertad”, esa</w:t>
      </w:r>
      <w:r w:rsidR="009A76E2">
        <w:t xml:space="preserve"> </w:t>
      </w:r>
      <w:r w:rsidR="00174A5E">
        <w:t>“</w:t>
      </w:r>
      <w:r w:rsidR="009A76E2">
        <w:t>igualdad</w:t>
      </w:r>
      <w:r w:rsidR="00174A5E">
        <w:t>”</w:t>
      </w:r>
      <w:r w:rsidR="009A76E2">
        <w:t xml:space="preserve"> </w:t>
      </w:r>
      <w:r w:rsidR="00174A5E">
        <w:t>ni</w:t>
      </w:r>
      <w:r w:rsidR="009A76E2">
        <w:t xml:space="preserve"> esa </w:t>
      </w:r>
      <w:r w:rsidR="00174A5E">
        <w:t>“</w:t>
      </w:r>
      <w:r w:rsidR="009A76E2">
        <w:t>fraternidad</w:t>
      </w:r>
      <w:r w:rsidR="00174A5E">
        <w:t>”</w:t>
      </w:r>
      <w:r w:rsidR="009A76E2">
        <w:t xml:space="preserve">. </w:t>
      </w:r>
      <w:r w:rsidR="00174A5E">
        <w:t>Sometemos nuestra “razón”</w:t>
      </w:r>
      <w:r w:rsidR="009A76E2">
        <w:t xml:space="preserve"> al “</w:t>
      </w:r>
      <w:r w:rsidR="0011210C">
        <w:rPr>
          <w:color w:val="000099"/>
        </w:rPr>
        <w:t>E</w:t>
      </w:r>
      <w:r w:rsidR="009A76E2" w:rsidRPr="0011210C">
        <w:rPr>
          <w:color w:val="000099"/>
        </w:rPr>
        <w:t>scrito está</w:t>
      </w:r>
      <w:r w:rsidR="009A76E2">
        <w:t>”</w:t>
      </w:r>
      <w:r w:rsidR="008979DA">
        <w:t xml:space="preserve"> </w:t>
      </w:r>
      <w:r w:rsidR="00757F4D">
        <w:t>d</w:t>
      </w:r>
      <w:r w:rsidR="008979DA">
        <w:t>el que emana la auténtica</w:t>
      </w:r>
      <w:r w:rsidR="004B746D">
        <w:t xml:space="preserve"> sabiduría</w:t>
      </w:r>
      <w:r w:rsidR="00D1286B">
        <w:t>. Su</w:t>
      </w:r>
      <w:r w:rsidR="004B746D">
        <w:t xml:space="preserve"> fruto es verdadera</w:t>
      </w:r>
      <w:r w:rsidR="008979DA">
        <w:t xml:space="preserve"> libertad</w:t>
      </w:r>
      <w:r w:rsidR="00374054">
        <w:t>, igualdad y fraternidad</w:t>
      </w:r>
      <w:r w:rsidR="00480534">
        <w:t xml:space="preserve"> que incluyen un orden; un orden divinamente establecido</w:t>
      </w:r>
      <w:r w:rsidR="009A76E2">
        <w:t>.</w:t>
      </w:r>
    </w:p>
    <w:p w14:paraId="050CD7A1" w14:textId="701FE1B9" w:rsidR="00E519F5" w:rsidRDefault="0034001C" w:rsidP="00666C8D">
      <w:pPr>
        <w:jc w:val="both"/>
      </w:pPr>
      <w:r>
        <w:t xml:space="preserve">¿Es la ordenación de la mujer </w:t>
      </w:r>
      <w:r w:rsidR="00F209DB">
        <w:t>como pastora</w:t>
      </w:r>
      <w:r w:rsidR="00567F99">
        <w:t xml:space="preserve"> una</w:t>
      </w:r>
      <w:r>
        <w:t xml:space="preserve"> parte del mensaje de los tres ángeles</w:t>
      </w:r>
      <w:r w:rsidR="00541F45">
        <w:t xml:space="preserve"> que Dios nos </w:t>
      </w:r>
      <w:r w:rsidR="00925BFD">
        <w:t>encomendó</w:t>
      </w:r>
      <w:r w:rsidR="00541F45">
        <w:t xml:space="preserve">?, ¿o es </w:t>
      </w:r>
      <w:r w:rsidR="002D075C">
        <w:t xml:space="preserve">una estrategia del enemigo de Dios para dividir su iglesia </w:t>
      </w:r>
      <w:r w:rsidR="00925BFD">
        <w:t xml:space="preserve">impidiéndole </w:t>
      </w:r>
      <w:r w:rsidR="00BB0762">
        <w:t>avanzar</w:t>
      </w:r>
      <w:r w:rsidR="00541F45">
        <w:t xml:space="preserve"> en </w:t>
      </w:r>
      <w:r w:rsidR="00EA2C77">
        <w:t>su</w:t>
      </w:r>
      <w:r w:rsidR="00541F45">
        <w:t xml:space="preserve"> misión? </w:t>
      </w:r>
      <w:r w:rsidR="00F209DB">
        <w:t>E</w:t>
      </w:r>
      <w:r w:rsidR="00541F45">
        <w:t xml:space="preserve">se mensaje </w:t>
      </w:r>
      <w:r w:rsidR="00F209DB">
        <w:t>incluye</w:t>
      </w:r>
      <w:r w:rsidR="00877DA7">
        <w:t xml:space="preserve"> la proclamación</w:t>
      </w:r>
      <w:r w:rsidR="00541F45">
        <w:t xml:space="preserve"> “salid de Babilonia”. ¿</w:t>
      </w:r>
      <w:r w:rsidR="00641CF0">
        <w:t>Es consistente</w:t>
      </w:r>
      <w:r w:rsidR="00877DA7">
        <w:t xml:space="preserve"> con nuestr</w:t>
      </w:r>
      <w:r w:rsidR="00F209DB">
        <w:t>a misión</w:t>
      </w:r>
      <w:r w:rsidR="00641CF0">
        <w:t xml:space="preserve"> que mimeticemos</w:t>
      </w:r>
      <w:r w:rsidR="00541F45">
        <w:t xml:space="preserve"> los movimientos de las iglesias caídas que constituyen Babilonia</w:t>
      </w:r>
      <w:r w:rsidR="00925BFD">
        <w:t>,</w:t>
      </w:r>
      <w:r w:rsidR="00541F45">
        <w:t xml:space="preserve"> y que rechazaron el mensaje de Dios para el tiempo del fin? </w:t>
      </w:r>
      <w:r w:rsidR="00C85BF7">
        <w:t>¿Acaso la abolición del plan de Dios para la familia</w:t>
      </w:r>
      <w:r w:rsidR="004D10E7">
        <w:t>, la iglesia y la sociedad</w:t>
      </w:r>
      <w:r w:rsidR="00C85BF7">
        <w:t xml:space="preserve"> forma parte del tesoro que Dios nos </w:t>
      </w:r>
      <w:r w:rsidR="00F209DB">
        <w:t>dio para que la tierra sea alumbrada con su gloria</w:t>
      </w:r>
      <w:r w:rsidR="00C85BF7">
        <w:t>?</w:t>
      </w:r>
    </w:p>
    <w:p w14:paraId="240917CB" w14:textId="2151B51E" w:rsidR="00C12B37" w:rsidRDefault="00C12B37" w:rsidP="00925BFD">
      <w:pPr>
        <w:ind w:left="567" w:right="566"/>
        <w:jc w:val="both"/>
      </w:pPr>
      <w:r w:rsidRPr="00925BFD">
        <w:rPr>
          <w:color w:val="000099"/>
        </w:rPr>
        <w:t>Los opresores de mi pueblo son muchachos, y mujeres se enseñorearon de él. ¡Pueblo mío, los que te guían te engañan y tuercen el curso de tus caminos!</w:t>
      </w:r>
      <w:r>
        <w:t xml:space="preserve"> (</w:t>
      </w:r>
      <w:r w:rsidRPr="00925BFD">
        <w:rPr>
          <w:b/>
          <w:bCs/>
        </w:rPr>
        <w:t>Isaías 3:12</w:t>
      </w:r>
      <w:r>
        <w:t>)</w:t>
      </w:r>
      <w:r w:rsidR="003678AA">
        <w:t>.</w:t>
      </w:r>
    </w:p>
    <w:p w14:paraId="569E0C79" w14:textId="0851703A" w:rsidR="003678AA" w:rsidRDefault="003678AA" w:rsidP="00925BFD">
      <w:pPr>
        <w:ind w:left="567" w:right="566"/>
        <w:jc w:val="both"/>
      </w:pPr>
    </w:p>
    <w:p w14:paraId="374B149F" w14:textId="129BCC2A" w:rsidR="003678AA" w:rsidRPr="0052165B" w:rsidRDefault="00000000" w:rsidP="0052165B">
      <w:pPr>
        <w:ind w:left="567" w:right="566"/>
        <w:jc w:val="center"/>
        <w:rPr>
          <w:color w:val="000000" w:themeColor="text1"/>
        </w:rPr>
      </w:pPr>
      <w:hyperlink r:id="rId6" w:history="1">
        <w:r w:rsidR="0052165B" w:rsidRPr="0052165B">
          <w:rPr>
            <w:rStyle w:val="Hipervnculo"/>
            <w:color w:val="000000" w:themeColor="text1"/>
            <w:u w:val="none"/>
          </w:rPr>
          <w:t>www.libros1888.com</w:t>
        </w:r>
      </w:hyperlink>
    </w:p>
    <w:p w14:paraId="1AD49210" w14:textId="77777777" w:rsidR="0052165B" w:rsidRDefault="0052165B" w:rsidP="00925BFD">
      <w:pPr>
        <w:ind w:left="567" w:right="566"/>
        <w:jc w:val="both"/>
      </w:pPr>
    </w:p>
    <w:p w14:paraId="2CAD74B0" w14:textId="4952BB7F" w:rsidR="003678AA" w:rsidRDefault="0052165B" w:rsidP="003678AA">
      <w:pPr>
        <w:ind w:left="567" w:right="566"/>
        <w:jc w:val="center"/>
      </w:pPr>
      <w:r>
        <w:rPr>
          <w:noProof/>
        </w:rPr>
        <w:drawing>
          <wp:inline distT="0" distB="0" distL="0" distR="0" wp14:anchorId="05EFC85D" wp14:editId="1F1F7EE0">
            <wp:extent cx="1280160" cy="1286690"/>
            <wp:effectExtent l="0" t="0" r="0" b="889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7"/>
                    <a:stretch>
                      <a:fillRect/>
                    </a:stretch>
                  </pic:blipFill>
                  <pic:spPr>
                    <a:xfrm>
                      <a:off x="0" y="0"/>
                      <a:ext cx="1287071" cy="1293636"/>
                    </a:xfrm>
                    <a:prstGeom prst="rect">
                      <a:avLst/>
                    </a:prstGeom>
                  </pic:spPr>
                </pic:pic>
              </a:graphicData>
            </a:graphic>
          </wp:inline>
        </w:drawing>
      </w:r>
    </w:p>
    <w:sectPr w:rsidR="003678AA">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E98AC" w14:textId="77777777" w:rsidR="004453B9" w:rsidRDefault="004453B9" w:rsidP="00A25C5D">
      <w:pPr>
        <w:spacing w:after="0" w:line="240" w:lineRule="auto"/>
      </w:pPr>
      <w:r>
        <w:separator/>
      </w:r>
    </w:p>
  </w:endnote>
  <w:endnote w:type="continuationSeparator" w:id="0">
    <w:p w14:paraId="43B79580" w14:textId="77777777" w:rsidR="004453B9" w:rsidRDefault="004453B9" w:rsidP="00A25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2623335"/>
      <w:docPartObj>
        <w:docPartGallery w:val="Page Numbers (Bottom of Page)"/>
        <w:docPartUnique/>
      </w:docPartObj>
    </w:sdtPr>
    <w:sdtContent>
      <w:p w14:paraId="05D26E5B" w14:textId="5C40F14D" w:rsidR="00A25C5D" w:rsidRDefault="00A25C5D">
        <w:pPr>
          <w:pStyle w:val="Piedepgina"/>
          <w:jc w:val="center"/>
        </w:pPr>
        <w:r>
          <w:fldChar w:fldCharType="begin"/>
        </w:r>
        <w:r>
          <w:instrText>PAGE   \* MERGEFORMAT</w:instrText>
        </w:r>
        <w:r>
          <w:fldChar w:fldCharType="separate"/>
        </w:r>
        <w:r>
          <w:t>2</w:t>
        </w:r>
        <w:r>
          <w:fldChar w:fldCharType="end"/>
        </w:r>
      </w:p>
    </w:sdtContent>
  </w:sdt>
  <w:p w14:paraId="66871700" w14:textId="77777777" w:rsidR="00A25C5D" w:rsidRDefault="00A25C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8B41A" w14:textId="77777777" w:rsidR="004453B9" w:rsidRDefault="004453B9" w:rsidP="00A25C5D">
      <w:pPr>
        <w:spacing w:after="0" w:line="240" w:lineRule="auto"/>
      </w:pPr>
      <w:r>
        <w:separator/>
      </w:r>
    </w:p>
  </w:footnote>
  <w:footnote w:type="continuationSeparator" w:id="0">
    <w:p w14:paraId="23A6092C" w14:textId="77777777" w:rsidR="004453B9" w:rsidRDefault="004453B9" w:rsidP="00A25C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OI7w8QhJ69giv4co+H/F/I1xlXsMhaAiN09KlzW0VdWo8Uy+pSw+l4MCnAWV5ezgd/d9LYyBraikxpddLZh+8w==" w:salt="IUinTcAhypdcIqD2yYMD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70"/>
    <w:rsid w:val="000064E6"/>
    <w:rsid w:val="000248A1"/>
    <w:rsid w:val="00042975"/>
    <w:rsid w:val="0005067F"/>
    <w:rsid w:val="00062644"/>
    <w:rsid w:val="0009691E"/>
    <w:rsid w:val="000A166F"/>
    <w:rsid w:val="000A4776"/>
    <w:rsid w:val="000A78C4"/>
    <w:rsid w:val="000D06D5"/>
    <w:rsid w:val="000D2AE6"/>
    <w:rsid w:val="0011210C"/>
    <w:rsid w:val="00126317"/>
    <w:rsid w:val="00161945"/>
    <w:rsid w:val="00174A5E"/>
    <w:rsid w:val="00177BFA"/>
    <w:rsid w:val="00183B8A"/>
    <w:rsid w:val="00196460"/>
    <w:rsid w:val="001C56A7"/>
    <w:rsid w:val="001D1FAB"/>
    <w:rsid w:val="001D411B"/>
    <w:rsid w:val="001D75E3"/>
    <w:rsid w:val="001E37EF"/>
    <w:rsid w:val="001F1D1D"/>
    <w:rsid w:val="00206518"/>
    <w:rsid w:val="00213AEC"/>
    <w:rsid w:val="002177C1"/>
    <w:rsid w:val="00223605"/>
    <w:rsid w:val="00233B33"/>
    <w:rsid w:val="002408E3"/>
    <w:rsid w:val="002651B6"/>
    <w:rsid w:val="0027107B"/>
    <w:rsid w:val="00280341"/>
    <w:rsid w:val="002933A4"/>
    <w:rsid w:val="00294067"/>
    <w:rsid w:val="002B7E0A"/>
    <w:rsid w:val="002D02AE"/>
    <w:rsid w:val="002D075C"/>
    <w:rsid w:val="002E4929"/>
    <w:rsid w:val="002F02A8"/>
    <w:rsid w:val="00327FDE"/>
    <w:rsid w:val="003376A7"/>
    <w:rsid w:val="0034001C"/>
    <w:rsid w:val="003617FC"/>
    <w:rsid w:val="003678AA"/>
    <w:rsid w:val="00374054"/>
    <w:rsid w:val="0037723C"/>
    <w:rsid w:val="0039445E"/>
    <w:rsid w:val="003B21E2"/>
    <w:rsid w:val="003B2EA9"/>
    <w:rsid w:val="003E0A12"/>
    <w:rsid w:val="004176D2"/>
    <w:rsid w:val="00421B91"/>
    <w:rsid w:val="0043549B"/>
    <w:rsid w:val="004453B9"/>
    <w:rsid w:val="004610E5"/>
    <w:rsid w:val="004657DF"/>
    <w:rsid w:val="00480534"/>
    <w:rsid w:val="00482133"/>
    <w:rsid w:val="004A1CCD"/>
    <w:rsid w:val="004A5503"/>
    <w:rsid w:val="004B4E7A"/>
    <w:rsid w:val="004B6D9A"/>
    <w:rsid w:val="004B746D"/>
    <w:rsid w:val="004C3764"/>
    <w:rsid w:val="004D10E7"/>
    <w:rsid w:val="004D3B94"/>
    <w:rsid w:val="004E13D0"/>
    <w:rsid w:val="004F4910"/>
    <w:rsid w:val="00514079"/>
    <w:rsid w:val="0052165B"/>
    <w:rsid w:val="00530809"/>
    <w:rsid w:val="005308D9"/>
    <w:rsid w:val="00541F45"/>
    <w:rsid w:val="005443BE"/>
    <w:rsid w:val="00567F99"/>
    <w:rsid w:val="005830DC"/>
    <w:rsid w:val="00585A2D"/>
    <w:rsid w:val="00590781"/>
    <w:rsid w:val="005A647B"/>
    <w:rsid w:val="005B5CB9"/>
    <w:rsid w:val="005B784F"/>
    <w:rsid w:val="005C1E86"/>
    <w:rsid w:val="005D50CF"/>
    <w:rsid w:val="005E4214"/>
    <w:rsid w:val="005E6EE9"/>
    <w:rsid w:val="00615BD2"/>
    <w:rsid w:val="00616EA5"/>
    <w:rsid w:val="00641113"/>
    <w:rsid w:val="00641CF0"/>
    <w:rsid w:val="00643FAB"/>
    <w:rsid w:val="00655A4C"/>
    <w:rsid w:val="00666C8D"/>
    <w:rsid w:val="006B47C0"/>
    <w:rsid w:val="006F0E15"/>
    <w:rsid w:val="006F6D26"/>
    <w:rsid w:val="007131B9"/>
    <w:rsid w:val="00754EE5"/>
    <w:rsid w:val="007576C9"/>
    <w:rsid w:val="00757C1E"/>
    <w:rsid w:val="00757F4D"/>
    <w:rsid w:val="00762D67"/>
    <w:rsid w:val="007666A4"/>
    <w:rsid w:val="00767428"/>
    <w:rsid w:val="00785A36"/>
    <w:rsid w:val="007963D5"/>
    <w:rsid w:val="007B3713"/>
    <w:rsid w:val="007C1370"/>
    <w:rsid w:val="007D2FB1"/>
    <w:rsid w:val="007D4772"/>
    <w:rsid w:val="007D5988"/>
    <w:rsid w:val="007E6627"/>
    <w:rsid w:val="007F4036"/>
    <w:rsid w:val="007F411C"/>
    <w:rsid w:val="00805F47"/>
    <w:rsid w:val="00806D2B"/>
    <w:rsid w:val="00826CAB"/>
    <w:rsid w:val="00856070"/>
    <w:rsid w:val="00867E82"/>
    <w:rsid w:val="00877DA7"/>
    <w:rsid w:val="00886FCF"/>
    <w:rsid w:val="008979DA"/>
    <w:rsid w:val="008B655B"/>
    <w:rsid w:val="008B734C"/>
    <w:rsid w:val="008D60DE"/>
    <w:rsid w:val="008E289C"/>
    <w:rsid w:val="00901955"/>
    <w:rsid w:val="00923CCE"/>
    <w:rsid w:val="00925BFD"/>
    <w:rsid w:val="00930E6B"/>
    <w:rsid w:val="0097673F"/>
    <w:rsid w:val="00981EBE"/>
    <w:rsid w:val="00996413"/>
    <w:rsid w:val="0099763B"/>
    <w:rsid w:val="009A76E2"/>
    <w:rsid w:val="009E12EC"/>
    <w:rsid w:val="00A02F77"/>
    <w:rsid w:val="00A052DE"/>
    <w:rsid w:val="00A237A9"/>
    <w:rsid w:val="00A25C5D"/>
    <w:rsid w:val="00A36EA4"/>
    <w:rsid w:val="00A37B8B"/>
    <w:rsid w:val="00A47AF5"/>
    <w:rsid w:val="00A74A40"/>
    <w:rsid w:val="00AA0F4B"/>
    <w:rsid w:val="00AB27FA"/>
    <w:rsid w:val="00AD0EF1"/>
    <w:rsid w:val="00AD294A"/>
    <w:rsid w:val="00AE3489"/>
    <w:rsid w:val="00AF7469"/>
    <w:rsid w:val="00B51A6B"/>
    <w:rsid w:val="00B53717"/>
    <w:rsid w:val="00B93F03"/>
    <w:rsid w:val="00B97D59"/>
    <w:rsid w:val="00BB0762"/>
    <w:rsid w:val="00BC7A00"/>
    <w:rsid w:val="00BE1ED8"/>
    <w:rsid w:val="00BF2A59"/>
    <w:rsid w:val="00C12B37"/>
    <w:rsid w:val="00C24C1E"/>
    <w:rsid w:val="00C253BB"/>
    <w:rsid w:val="00C25A1D"/>
    <w:rsid w:val="00C57420"/>
    <w:rsid w:val="00C629CA"/>
    <w:rsid w:val="00C65F78"/>
    <w:rsid w:val="00C85BF7"/>
    <w:rsid w:val="00CC53DE"/>
    <w:rsid w:val="00CC6C87"/>
    <w:rsid w:val="00CD55B6"/>
    <w:rsid w:val="00CE493E"/>
    <w:rsid w:val="00CE691D"/>
    <w:rsid w:val="00CF32F4"/>
    <w:rsid w:val="00CF69D8"/>
    <w:rsid w:val="00D1286B"/>
    <w:rsid w:val="00D16261"/>
    <w:rsid w:val="00D170A0"/>
    <w:rsid w:val="00D37480"/>
    <w:rsid w:val="00D56895"/>
    <w:rsid w:val="00D631EE"/>
    <w:rsid w:val="00D73C1D"/>
    <w:rsid w:val="00D946C9"/>
    <w:rsid w:val="00D95B8B"/>
    <w:rsid w:val="00D96087"/>
    <w:rsid w:val="00DA03ED"/>
    <w:rsid w:val="00DB2B3C"/>
    <w:rsid w:val="00DC14EE"/>
    <w:rsid w:val="00DD6C4D"/>
    <w:rsid w:val="00DF7DD9"/>
    <w:rsid w:val="00E02EFD"/>
    <w:rsid w:val="00E10AF0"/>
    <w:rsid w:val="00E25B37"/>
    <w:rsid w:val="00E34E67"/>
    <w:rsid w:val="00E44780"/>
    <w:rsid w:val="00E46CB7"/>
    <w:rsid w:val="00E50BB1"/>
    <w:rsid w:val="00E519F5"/>
    <w:rsid w:val="00E76D8C"/>
    <w:rsid w:val="00E83DF3"/>
    <w:rsid w:val="00E95454"/>
    <w:rsid w:val="00EA2C77"/>
    <w:rsid w:val="00EB4C90"/>
    <w:rsid w:val="00EC21A2"/>
    <w:rsid w:val="00ED6B52"/>
    <w:rsid w:val="00F209DB"/>
    <w:rsid w:val="00F22382"/>
    <w:rsid w:val="00F43652"/>
    <w:rsid w:val="00F56987"/>
    <w:rsid w:val="00F6646F"/>
    <w:rsid w:val="00F7261E"/>
    <w:rsid w:val="00F96C33"/>
    <w:rsid w:val="00FA2F30"/>
    <w:rsid w:val="00FA619F"/>
    <w:rsid w:val="00FC5F73"/>
    <w:rsid w:val="00FD162F"/>
    <w:rsid w:val="00FD70C8"/>
    <w:rsid w:val="00FE20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27B16"/>
  <w15:chartTrackingRefBased/>
  <w15:docId w15:val="{77A47695-ED35-4904-857D-396A71174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5C5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5C5D"/>
  </w:style>
  <w:style w:type="paragraph" w:styleId="Piedepgina">
    <w:name w:val="footer"/>
    <w:basedOn w:val="Normal"/>
    <w:link w:val="PiedepginaCar"/>
    <w:uiPriority w:val="99"/>
    <w:unhideWhenUsed/>
    <w:rsid w:val="00A25C5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5C5D"/>
  </w:style>
  <w:style w:type="paragraph" w:styleId="Prrafodelista">
    <w:name w:val="List Paragraph"/>
    <w:basedOn w:val="Normal"/>
    <w:uiPriority w:val="34"/>
    <w:qFormat/>
    <w:rsid w:val="00CF32F4"/>
    <w:pPr>
      <w:ind w:left="720"/>
      <w:contextualSpacing/>
    </w:pPr>
  </w:style>
  <w:style w:type="paragraph" w:styleId="NormalWeb">
    <w:name w:val="Normal (Web)"/>
    <w:basedOn w:val="Normal"/>
    <w:uiPriority w:val="99"/>
    <w:semiHidden/>
    <w:unhideWhenUsed/>
    <w:rsid w:val="00D16261"/>
    <w:pPr>
      <w:spacing w:before="100" w:beforeAutospacing="1" w:after="100" w:afterAutospacing="1" w:line="240" w:lineRule="auto"/>
    </w:pPr>
    <w:rPr>
      <w:rFonts w:ascii="Times New Roman" w:eastAsia="Times New Roman" w:hAnsi="Times New Roman" w:cs="Times New Roman"/>
      <w:szCs w:val="24"/>
      <w:lang w:eastAsia="es-ES"/>
    </w:rPr>
  </w:style>
  <w:style w:type="character" w:styleId="Hipervnculo">
    <w:name w:val="Hyperlink"/>
    <w:basedOn w:val="Fuentedeprrafopredeter"/>
    <w:uiPriority w:val="99"/>
    <w:unhideWhenUsed/>
    <w:rsid w:val="0052165B"/>
    <w:rPr>
      <w:color w:val="0563C1" w:themeColor="hyperlink"/>
      <w:u w:val="single"/>
    </w:rPr>
  </w:style>
  <w:style w:type="character" w:styleId="Mencinsinresolver">
    <w:name w:val="Unresolved Mention"/>
    <w:basedOn w:val="Fuentedeprrafopredeter"/>
    <w:uiPriority w:val="99"/>
    <w:semiHidden/>
    <w:unhideWhenUsed/>
    <w:rsid w:val="00521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476977">
      <w:bodyDiv w:val="1"/>
      <w:marLeft w:val="0"/>
      <w:marRight w:val="0"/>
      <w:marTop w:val="0"/>
      <w:marBottom w:val="0"/>
      <w:divBdr>
        <w:top w:val="none" w:sz="0" w:space="0" w:color="auto"/>
        <w:left w:val="none" w:sz="0" w:space="0" w:color="auto"/>
        <w:bottom w:val="none" w:sz="0" w:space="0" w:color="auto"/>
        <w:right w:val="none" w:sz="0" w:space="0" w:color="auto"/>
      </w:divBdr>
    </w:div>
    <w:div w:id="213274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2595</Words>
  <Characters>14273</Characters>
  <Application>Microsoft Office Word</Application>
  <DocSecurity>8</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ordanación, mujer, pastoral, adventista</dc:description>
  <cp:lastModifiedBy>Luis Bueno Boix</cp:lastModifiedBy>
  <cp:revision>4</cp:revision>
  <dcterms:created xsi:type="dcterms:W3CDTF">2023-04-26T09:50:00Z</dcterms:created>
  <dcterms:modified xsi:type="dcterms:W3CDTF">2023-04-26T10:09:00Z</dcterms:modified>
</cp:coreProperties>
</file>