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40419" w14:textId="7EBD9A9B" w:rsidR="005E072B" w:rsidRPr="00AD2DDF" w:rsidRDefault="00F4184A" w:rsidP="001F77A3">
      <w:pPr>
        <w:ind w:left="1276" w:right="1558"/>
        <w:jc w:val="center"/>
        <w:rPr>
          <w:i/>
          <w:iCs/>
          <w:sz w:val="28"/>
          <w:szCs w:val="28"/>
        </w:rPr>
      </w:pPr>
      <w:r>
        <w:rPr>
          <w:b/>
          <w:bCs/>
          <w:color w:val="000066"/>
          <w:sz w:val="36"/>
          <w:szCs w:val="36"/>
        </w:rPr>
        <w:t xml:space="preserve">En el </w:t>
      </w:r>
      <w:r w:rsidR="009A4C0D" w:rsidRPr="00AD2DDF">
        <w:rPr>
          <w:b/>
          <w:bCs/>
          <w:color w:val="000066"/>
          <w:sz w:val="36"/>
          <w:szCs w:val="36"/>
        </w:rPr>
        <w:t>Sinaí</w:t>
      </w:r>
      <w:r w:rsidR="00973B13">
        <w:rPr>
          <w:b/>
          <w:bCs/>
          <w:color w:val="000066"/>
          <w:sz w:val="36"/>
          <w:szCs w:val="36"/>
        </w:rPr>
        <w:t xml:space="preserve"> </w:t>
      </w:r>
      <w:r>
        <w:rPr>
          <w:b/>
          <w:bCs/>
          <w:color w:val="000066"/>
          <w:sz w:val="36"/>
          <w:szCs w:val="36"/>
        </w:rPr>
        <w:t>estaba el</w:t>
      </w:r>
      <w:bookmarkStart w:id="0" w:name="_GoBack"/>
      <w:bookmarkEnd w:id="0"/>
      <w:r w:rsidR="00973B13">
        <w:rPr>
          <w:b/>
          <w:bCs/>
          <w:color w:val="000066"/>
          <w:sz w:val="36"/>
          <w:szCs w:val="36"/>
        </w:rPr>
        <w:t xml:space="preserve"> Calvario</w:t>
      </w:r>
      <w:r w:rsidR="00193E00" w:rsidRPr="00AD2DDF">
        <w:rPr>
          <w:b/>
          <w:bCs/>
          <w:color w:val="000066"/>
          <w:sz w:val="36"/>
          <w:szCs w:val="36"/>
        </w:rPr>
        <w:br/>
      </w:r>
      <w:r w:rsidR="00193E00" w:rsidRPr="00AD2DDF">
        <w:rPr>
          <w:color w:val="000066"/>
          <w:sz w:val="28"/>
          <w:szCs w:val="28"/>
        </w:rPr>
        <w:t xml:space="preserve">Pensamientos </w:t>
      </w:r>
      <w:r w:rsidR="00ED0654">
        <w:rPr>
          <w:color w:val="000066"/>
          <w:sz w:val="28"/>
          <w:szCs w:val="28"/>
        </w:rPr>
        <w:t>Guía de estudio</w:t>
      </w:r>
      <w:r w:rsidR="00193E00" w:rsidRPr="00AD2DDF">
        <w:rPr>
          <w:color w:val="000066"/>
          <w:sz w:val="28"/>
          <w:szCs w:val="28"/>
        </w:rPr>
        <w:t xml:space="preserve"> 9 noviembre 2019</w:t>
      </w:r>
      <w:r w:rsidR="00193E00" w:rsidRPr="00AD2DDF">
        <w:rPr>
          <w:sz w:val="28"/>
          <w:szCs w:val="28"/>
        </w:rPr>
        <w:br/>
      </w:r>
      <w:r w:rsidR="005E072B" w:rsidRPr="00AD2DDF">
        <w:rPr>
          <w:i/>
          <w:iCs/>
          <w:sz w:val="28"/>
          <w:szCs w:val="28"/>
        </w:rPr>
        <w:t>LB, 8 noviembre 2019</w:t>
      </w:r>
    </w:p>
    <w:p w14:paraId="3EF6AD62" w14:textId="77777777" w:rsidR="005E072B" w:rsidRDefault="005E072B">
      <w:pPr>
        <w:rPr>
          <w:sz w:val="24"/>
          <w:szCs w:val="24"/>
        </w:rPr>
      </w:pPr>
    </w:p>
    <w:p w14:paraId="3E739192" w14:textId="68CA9994" w:rsidR="003770E8" w:rsidRPr="00AD2DDF" w:rsidRDefault="003770E8" w:rsidP="00AD2DDF">
      <w:pPr>
        <w:jc w:val="both"/>
        <w:rPr>
          <w:rFonts w:cstheme="minorHAnsi"/>
          <w:sz w:val="28"/>
          <w:szCs w:val="28"/>
        </w:rPr>
      </w:pPr>
      <w:r w:rsidRPr="00AD2DDF">
        <w:rPr>
          <w:rFonts w:cstheme="minorHAnsi"/>
          <w:sz w:val="28"/>
          <w:szCs w:val="28"/>
        </w:rPr>
        <w:t>Solemos relacionar “ley” con Sinaí</w:t>
      </w:r>
      <w:r w:rsidR="005F7A98" w:rsidRPr="00AD2DDF">
        <w:rPr>
          <w:rFonts w:cstheme="minorHAnsi"/>
          <w:sz w:val="28"/>
          <w:szCs w:val="28"/>
        </w:rPr>
        <w:t>, y solemos pensar en el decálogo</w:t>
      </w:r>
      <w:r w:rsidRPr="00AD2DDF">
        <w:rPr>
          <w:rFonts w:cstheme="minorHAnsi"/>
          <w:sz w:val="28"/>
          <w:szCs w:val="28"/>
        </w:rPr>
        <w:t>.</w:t>
      </w:r>
      <w:r w:rsidR="005F7A98" w:rsidRPr="00AD2DDF">
        <w:rPr>
          <w:rFonts w:cstheme="minorHAnsi"/>
          <w:sz w:val="28"/>
          <w:szCs w:val="28"/>
        </w:rPr>
        <w:t xml:space="preserve"> Pero “Sinaí” abarca mucho más que el decálogo entendido como diez mandamientos.</w:t>
      </w:r>
    </w:p>
    <w:p w14:paraId="1D13E04E" w14:textId="5520646B" w:rsidR="003770E8" w:rsidRPr="00AD2DDF" w:rsidRDefault="003770E8" w:rsidP="00AD2DDF">
      <w:pPr>
        <w:jc w:val="both"/>
        <w:rPr>
          <w:rFonts w:cstheme="minorHAnsi"/>
          <w:sz w:val="28"/>
          <w:szCs w:val="28"/>
        </w:rPr>
      </w:pPr>
      <w:r w:rsidRPr="00AD2DDF">
        <w:rPr>
          <w:rFonts w:cstheme="minorHAnsi"/>
          <w:sz w:val="28"/>
          <w:szCs w:val="28"/>
        </w:rPr>
        <w:t>¿Qué sucedió en Sinaí?</w:t>
      </w:r>
      <w:r w:rsidR="005E072B" w:rsidRPr="00AD2DDF">
        <w:rPr>
          <w:rFonts w:cstheme="minorHAnsi"/>
          <w:sz w:val="28"/>
          <w:szCs w:val="28"/>
        </w:rPr>
        <w:t xml:space="preserve"> </w:t>
      </w:r>
      <w:r w:rsidR="00960D32">
        <w:rPr>
          <w:rFonts w:cstheme="minorHAnsi"/>
          <w:sz w:val="28"/>
          <w:szCs w:val="28"/>
        </w:rPr>
        <w:t>—</w:t>
      </w:r>
      <w:r w:rsidRPr="00AD2DDF">
        <w:rPr>
          <w:rFonts w:cstheme="minorHAnsi"/>
          <w:sz w:val="28"/>
          <w:szCs w:val="28"/>
        </w:rPr>
        <w:t>Dios pronunció</w:t>
      </w:r>
      <w:r w:rsidR="00ED0654">
        <w:rPr>
          <w:rFonts w:cstheme="minorHAnsi"/>
          <w:sz w:val="28"/>
          <w:szCs w:val="28"/>
        </w:rPr>
        <w:t xml:space="preserve"> y escribió</w:t>
      </w:r>
      <w:r w:rsidRPr="00AD2DDF">
        <w:rPr>
          <w:rFonts w:cstheme="minorHAnsi"/>
          <w:sz w:val="28"/>
          <w:szCs w:val="28"/>
        </w:rPr>
        <w:t xml:space="preserve"> su ley.</w:t>
      </w:r>
    </w:p>
    <w:p w14:paraId="6F4C4061" w14:textId="2F8942F5" w:rsidR="00F45E33" w:rsidRPr="00AD2DDF" w:rsidRDefault="00193E00" w:rsidP="00AD2DDF">
      <w:pPr>
        <w:jc w:val="both"/>
        <w:rPr>
          <w:rFonts w:cstheme="minorHAnsi"/>
          <w:sz w:val="28"/>
          <w:szCs w:val="28"/>
        </w:rPr>
      </w:pPr>
      <w:r w:rsidRPr="00AD2DDF">
        <w:rPr>
          <w:rFonts w:cstheme="minorHAnsi"/>
          <w:sz w:val="28"/>
          <w:szCs w:val="28"/>
        </w:rPr>
        <w:t xml:space="preserve">¿Había más? </w:t>
      </w:r>
      <w:r w:rsidR="003770E8" w:rsidRPr="00AD2DDF">
        <w:rPr>
          <w:rFonts w:cstheme="minorHAnsi"/>
          <w:sz w:val="28"/>
          <w:szCs w:val="28"/>
        </w:rPr>
        <w:t>¿Había allí evangelio?</w:t>
      </w:r>
      <w:r w:rsidR="001F4A2F">
        <w:rPr>
          <w:rFonts w:cstheme="minorHAnsi"/>
          <w:sz w:val="28"/>
          <w:szCs w:val="28"/>
        </w:rPr>
        <w:t xml:space="preserve"> </w:t>
      </w:r>
      <w:r w:rsidR="005F7A98" w:rsidRPr="00AD2DDF">
        <w:rPr>
          <w:rFonts w:cstheme="minorHAnsi"/>
          <w:sz w:val="28"/>
          <w:szCs w:val="28"/>
        </w:rPr>
        <w:t>¿Qué es lo que Dios dio en Sinaí?</w:t>
      </w:r>
    </w:p>
    <w:p w14:paraId="3DBCD5C3" w14:textId="77777777" w:rsidR="001F4A2F" w:rsidRPr="00AD2DDF" w:rsidRDefault="001F4A2F" w:rsidP="00AD2DDF">
      <w:pPr>
        <w:jc w:val="both"/>
        <w:rPr>
          <w:rFonts w:cstheme="minorHAnsi"/>
          <w:sz w:val="28"/>
          <w:szCs w:val="28"/>
        </w:rPr>
      </w:pPr>
    </w:p>
    <w:p w14:paraId="05D3E1BC" w14:textId="23CC559E" w:rsidR="003770E8" w:rsidRPr="00AD2DDF" w:rsidRDefault="00F45E33" w:rsidP="00AD2DDF">
      <w:pPr>
        <w:jc w:val="both"/>
        <w:rPr>
          <w:rFonts w:cstheme="minorHAnsi"/>
          <w:sz w:val="28"/>
          <w:szCs w:val="28"/>
        </w:rPr>
      </w:pPr>
      <w:r w:rsidRPr="00AD2DDF">
        <w:rPr>
          <w:rFonts w:cstheme="minorHAnsi"/>
          <w:b/>
          <w:bCs/>
          <w:sz w:val="28"/>
          <w:szCs w:val="28"/>
        </w:rPr>
        <w:t>A</w:t>
      </w:r>
      <w:r w:rsidRPr="00AD2DDF">
        <w:rPr>
          <w:rFonts w:cstheme="minorHAnsi"/>
          <w:sz w:val="28"/>
          <w:szCs w:val="28"/>
        </w:rPr>
        <w:t xml:space="preserve">/ </w:t>
      </w:r>
      <w:r w:rsidR="003770E8" w:rsidRPr="00AD2DDF">
        <w:rPr>
          <w:rFonts w:cstheme="minorHAnsi"/>
          <w:sz w:val="28"/>
          <w:szCs w:val="28"/>
        </w:rPr>
        <w:t>Dos leyes:</w:t>
      </w:r>
    </w:p>
    <w:p w14:paraId="3442E78A" w14:textId="46976E58" w:rsidR="003770E8" w:rsidRPr="00AD2DDF" w:rsidRDefault="003770E8" w:rsidP="00AD2DDF">
      <w:pPr>
        <w:jc w:val="both"/>
        <w:rPr>
          <w:rFonts w:cstheme="minorHAnsi"/>
          <w:sz w:val="28"/>
          <w:szCs w:val="28"/>
        </w:rPr>
      </w:pPr>
      <w:r w:rsidRPr="00AD2DDF">
        <w:rPr>
          <w:rFonts w:cstheme="minorHAnsi"/>
          <w:sz w:val="28"/>
          <w:szCs w:val="28"/>
        </w:rPr>
        <w:t>1. Decálogo (la “ley”)</w:t>
      </w:r>
      <w:r w:rsidR="005E072B" w:rsidRPr="00AD2DDF">
        <w:rPr>
          <w:rFonts w:cstheme="minorHAnsi"/>
          <w:sz w:val="28"/>
          <w:szCs w:val="28"/>
        </w:rPr>
        <w:t>:</w:t>
      </w:r>
    </w:p>
    <w:p w14:paraId="3F5DB46C" w14:textId="2288B720" w:rsidR="003770E8" w:rsidRPr="00AD2DDF" w:rsidRDefault="003770E8" w:rsidP="00AD2DDF">
      <w:pPr>
        <w:pStyle w:val="Prrafodelista"/>
        <w:numPr>
          <w:ilvl w:val="0"/>
          <w:numId w:val="1"/>
        </w:numPr>
        <w:jc w:val="both"/>
        <w:rPr>
          <w:rFonts w:cstheme="minorHAnsi"/>
          <w:sz w:val="28"/>
          <w:szCs w:val="28"/>
        </w:rPr>
      </w:pPr>
      <w:r w:rsidRPr="00AD2DDF">
        <w:rPr>
          <w:rFonts w:cstheme="minorHAnsi"/>
          <w:sz w:val="28"/>
          <w:szCs w:val="28"/>
        </w:rPr>
        <w:t>Hablad</w:t>
      </w:r>
      <w:r w:rsidR="005E072B" w:rsidRPr="00AD2DDF">
        <w:rPr>
          <w:rFonts w:cstheme="minorHAnsi"/>
          <w:sz w:val="28"/>
          <w:szCs w:val="28"/>
        </w:rPr>
        <w:t>a</w:t>
      </w:r>
      <w:r w:rsidRPr="00AD2DDF">
        <w:rPr>
          <w:rFonts w:cstheme="minorHAnsi"/>
          <w:sz w:val="28"/>
          <w:szCs w:val="28"/>
        </w:rPr>
        <w:t xml:space="preserve"> por Dios</w:t>
      </w:r>
      <w:r w:rsidR="00F10502" w:rsidRPr="00AD2DDF">
        <w:rPr>
          <w:rFonts w:cstheme="minorHAnsi"/>
          <w:sz w:val="28"/>
          <w:szCs w:val="28"/>
        </w:rPr>
        <w:t xml:space="preserve"> (</w:t>
      </w:r>
      <w:r w:rsidR="00F10502" w:rsidRPr="00AD2DDF">
        <w:rPr>
          <w:rFonts w:cstheme="minorHAnsi"/>
          <w:b/>
          <w:bCs/>
          <w:sz w:val="28"/>
          <w:szCs w:val="28"/>
        </w:rPr>
        <w:t>Éxodo 20:1 y 22</w:t>
      </w:r>
      <w:r w:rsidR="00944D82" w:rsidRPr="00AD2DDF">
        <w:rPr>
          <w:rFonts w:cstheme="minorHAnsi"/>
          <w:b/>
          <w:bCs/>
          <w:sz w:val="28"/>
          <w:szCs w:val="28"/>
        </w:rPr>
        <w:t>; Deut 5:22</w:t>
      </w:r>
      <w:r w:rsidR="00F10502" w:rsidRPr="00AD2DDF">
        <w:rPr>
          <w:rFonts w:cstheme="minorHAnsi"/>
          <w:sz w:val="28"/>
          <w:szCs w:val="28"/>
        </w:rPr>
        <w:t>)</w:t>
      </w:r>
      <w:r w:rsidR="005E072B" w:rsidRPr="00AD2DDF">
        <w:rPr>
          <w:rFonts w:cstheme="minorHAnsi"/>
          <w:sz w:val="28"/>
          <w:szCs w:val="28"/>
        </w:rPr>
        <w:t>.</w:t>
      </w:r>
    </w:p>
    <w:p w14:paraId="1ED50769" w14:textId="4A595BC8" w:rsidR="003770E8" w:rsidRPr="00AD2DDF" w:rsidRDefault="003770E8" w:rsidP="00AD2DDF">
      <w:pPr>
        <w:pStyle w:val="Prrafodelista"/>
        <w:numPr>
          <w:ilvl w:val="0"/>
          <w:numId w:val="1"/>
        </w:numPr>
        <w:jc w:val="both"/>
        <w:rPr>
          <w:rFonts w:cstheme="minorHAnsi"/>
          <w:sz w:val="28"/>
          <w:szCs w:val="28"/>
        </w:rPr>
      </w:pPr>
      <w:r w:rsidRPr="00AD2DDF">
        <w:rPr>
          <w:rFonts w:cstheme="minorHAnsi"/>
          <w:sz w:val="28"/>
          <w:szCs w:val="28"/>
        </w:rPr>
        <w:t>Escrit</w:t>
      </w:r>
      <w:r w:rsidR="005E072B" w:rsidRPr="00AD2DDF">
        <w:rPr>
          <w:rFonts w:cstheme="minorHAnsi"/>
          <w:sz w:val="28"/>
          <w:szCs w:val="28"/>
        </w:rPr>
        <w:t>a</w:t>
      </w:r>
      <w:r w:rsidRPr="00AD2DDF">
        <w:rPr>
          <w:rFonts w:cstheme="minorHAnsi"/>
          <w:sz w:val="28"/>
          <w:szCs w:val="28"/>
        </w:rPr>
        <w:t xml:space="preserve"> por Dios</w:t>
      </w:r>
      <w:r w:rsidR="005E072B" w:rsidRPr="00AD2DDF">
        <w:rPr>
          <w:rFonts w:cstheme="minorHAnsi"/>
          <w:sz w:val="28"/>
          <w:szCs w:val="28"/>
        </w:rPr>
        <w:t xml:space="preserve"> con su dedo</w:t>
      </w:r>
      <w:r w:rsidR="00AF5645" w:rsidRPr="00AD2DDF">
        <w:rPr>
          <w:rFonts w:cstheme="minorHAnsi"/>
          <w:sz w:val="28"/>
          <w:szCs w:val="28"/>
        </w:rPr>
        <w:t xml:space="preserve"> en tablas de piedra</w:t>
      </w:r>
      <w:r w:rsidR="00CD3AFA" w:rsidRPr="00AD2DDF">
        <w:rPr>
          <w:rFonts w:cstheme="minorHAnsi"/>
          <w:sz w:val="28"/>
          <w:szCs w:val="28"/>
        </w:rPr>
        <w:t xml:space="preserve"> (</w:t>
      </w:r>
      <w:r w:rsidR="00B8267A" w:rsidRPr="00AD2DDF">
        <w:rPr>
          <w:rFonts w:cstheme="minorHAnsi"/>
          <w:b/>
          <w:bCs/>
          <w:sz w:val="28"/>
          <w:szCs w:val="28"/>
        </w:rPr>
        <w:t>Éxodo</w:t>
      </w:r>
      <w:r w:rsidR="00942BB7" w:rsidRPr="00AD2DDF">
        <w:rPr>
          <w:rFonts w:cstheme="minorHAnsi"/>
          <w:b/>
          <w:bCs/>
          <w:sz w:val="28"/>
          <w:szCs w:val="28"/>
        </w:rPr>
        <w:t xml:space="preserve"> 24:12;</w:t>
      </w:r>
      <w:r w:rsidR="00DF3CFC" w:rsidRPr="00AD2DDF">
        <w:rPr>
          <w:rFonts w:cstheme="minorHAnsi"/>
          <w:b/>
          <w:bCs/>
          <w:sz w:val="28"/>
          <w:szCs w:val="28"/>
        </w:rPr>
        <w:t xml:space="preserve"> 31:18;</w:t>
      </w:r>
      <w:r w:rsidR="00942BB7" w:rsidRPr="00AD2DDF">
        <w:rPr>
          <w:rFonts w:cstheme="minorHAnsi"/>
          <w:b/>
          <w:bCs/>
          <w:sz w:val="28"/>
          <w:szCs w:val="28"/>
        </w:rPr>
        <w:t xml:space="preserve"> </w:t>
      </w:r>
      <w:r w:rsidR="002234EC" w:rsidRPr="00AD2DDF">
        <w:rPr>
          <w:rFonts w:cstheme="minorHAnsi"/>
          <w:b/>
          <w:bCs/>
          <w:sz w:val="28"/>
          <w:szCs w:val="28"/>
        </w:rPr>
        <w:t xml:space="preserve">32:16 y </w:t>
      </w:r>
      <w:r w:rsidR="00B8267A" w:rsidRPr="00AD2DDF">
        <w:rPr>
          <w:rFonts w:cstheme="minorHAnsi"/>
          <w:b/>
          <w:bCs/>
          <w:sz w:val="28"/>
          <w:szCs w:val="28"/>
        </w:rPr>
        <w:t>34:</w:t>
      </w:r>
      <w:r w:rsidR="00642DEA" w:rsidRPr="00AD2DDF">
        <w:rPr>
          <w:rFonts w:cstheme="minorHAnsi"/>
          <w:b/>
          <w:bCs/>
          <w:sz w:val="28"/>
          <w:szCs w:val="28"/>
        </w:rPr>
        <w:t xml:space="preserve">1 y </w:t>
      </w:r>
      <w:r w:rsidR="00B8267A" w:rsidRPr="00AD2DDF">
        <w:rPr>
          <w:rFonts w:cstheme="minorHAnsi"/>
          <w:b/>
          <w:bCs/>
          <w:sz w:val="28"/>
          <w:szCs w:val="28"/>
        </w:rPr>
        <w:t>28</w:t>
      </w:r>
      <w:r w:rsidR="00B8267A" w:rsidRPr="00AD2DDF">
        <w:rPr>
          <w:rFonts w:cstheme="minorHAnsi"/>
          <w:sz w:val="28"/>
          <w:szCs w:val="28"/>
        </w:rPr>
        <w:t xml:space="preserve">; </w:t>
      </w:r>
      <w:r w:rsidR="00CD3AFA" w:rsidRPr="00AD2DDF">
        <w:rPr>
          <w:rFonts w:cstheme="minorHAnsi"/>
          <w:b/>
          <w:bCs/>
          <w:sz w:val="28"/>
          <w:szCs w:val="28"/>
        </w:rPr>
        <w:t>Deut</w:t>
      </w:r>
      <w:r w:rsidR="00944D82" w:rsidRPr="00AD2DDF">
        <w:rPr>
          <w:rFonts w:cstheme="minorHAnsi"/>
          <w:b/>
          <w:bCs/>
          <w:sz w:val="28"/>
          <w:szCs w:val="28"/>
        </w:rPr>
        <w:t xml:space="preserve"> 5:22 y</w:t>
      </w:r>
      <w:r w:rsidR="00CD3AFA" w:rsidRPr="00AD2DDF">
        <w:rPr>
          <w:rFonts w:cstheme="minorHAnsi"/>
          <w:b/>
          <w:bCs/>
          <w:sz w:val="28"/>
          <w:szCs w:val="28"/>
        </w:rPr>
        <w:t xml:space="preserve"> 10:1-4</w:t>
      </w:r>
      <w:r w:rsidR="00CD3AFA" w:rsidRPr="00AD2DDF">
        <w:rPr>
          <w:rFonts w:cstheme="minorHAnsi"/>
          <w:sz w:val="28"/>
          <w:szCs w:val="28"/>
        </w:rPr>
        <w:t>)</w:t>
      </w:r>
      <w:r w:rsidR="005E072B" w:rsidRPr="00AD2DDF">
        <w:rPr>
          <w:rFonts w:cstheme="minorHAnsi"/>
          <w:sz w:val="28"/>
          <w:szCs w:val="28"/>
        </w:rPr>
        <w:t>.</w:t>
      </w:r>
    </w:p>
    <w:p w14:paraId="2547E0B6" w14:textId="796ED430" w:rsidR="003770E8" w:rsidRPr="00AD2DDF" w:rsidRDefault="003770E8" w:rsidP="00AD2DDF">
      <w:pPr>
        <w:pStyle w:val="Prrafodelista"/>
        <w:numPr>
          <w:ilvl w:val="0"/>
          <w:numId w:val="1"/>
        </w:numPr>
        <w:jc w:val="both"/>
        <w:rPr>
          <w:rFonts w:cstheme="minorHAnsi"/>
          <w:sz w:val="28"/>
          <w:szCs w:val="28"/>
        </w:rPr>
      </w:pPr>
      <w:r w:rsidRPr="00AD2DDF">
        <w:rPr>
          <w:rFonts w:cstheme="minorHAnsi"/>
          <w:sz w:val="28"/>
          <w:szCs w:val="28"/>
        </w:rPr>
        <w:t>Puest</w:t>
      </w:r>
      <w:r w:rsidR="005E072B" w:rsidRPr="00AD2DDF">
        <w:rPr>
          <w:rFonts w:cstheme="minorHAnsi"/>
          <w:sz w:val="28"/>
          <w:szCs w:val="28"/>
        </w:rPr>
        <w:t>a</w:t>
      </w:r>
      <w:r w:rsidRPr="00AD2DDF">
        <w:rPr>
          <w:rFonts w:cstheme="minorHAnsi"/>
          <w:sz w:val="28"/>
          <w:szCs w:val="28"/>
        </w:rPr>
        <w:t xml:space="preserve"> </w:t>
      </w:r>
      <w:r w:rsidRPr="001F4A2F">
        <w:rPr>
          <w:rFonts w:cstheme="minorHAnsi"/>
          <w:i/>
          <w:iCs/>
          <w:sz w:val="28"/>
          <w:szCs w:val="28"/>
        </w:rPr>
        <w:t>dentro</w:t>
      </w:r>
      <w:r w:rsidRPr="00AD2DDF">
        <w:rPr>
          <w:rFonts w:cstheme="minorHAnsi"/>
          <w:sz w:val="28"/>
          <w:szCs w:val="28"/>
        </w:rPr>
        <w:t xml:space="preserve"> del arca</w:t>
      </w:r>
      <w:r w:rsidR="005E43B9" w:rsidRPr="00AD2DDF">
        <w:rPr>
          <w:rFonts w:cstheme="minorHAnsi"/>
          <w:sz w:val="28"/>
          <w:szCs w:val="28"/>
        </w:rPr>
        <w:t xml:space="preserve"> (</w:t>
      </w:r>
      <w:r w:rsidR="005E43B9" w:rsidRPr="00AD2DDF">
        <w:rPr>
          <w:rFonts w:cstheme="minorHAnsi"/>
          <w:b/>
          <w:bCs/>
          <w:sz w:val="28"/>
          <w:szCs w:val="28"/>
        </w:rPr>
        <w:t>Éxodo 40:20</w:t>
      </w:r>
      <w:r w:rsidR="00F5092A" w:rsidRPr="00AD2DDF">
        <w:rPr>
          <w:rFonts w:cstheme="minorHAnsi"/>
          <w:b/>
          <w:bCs/>
          <w:sz w:val="28"/>
          <w:szCs w:val="28"/>
        </w:rPr>
        <w:t>; 1 Reyes 8:9</w:t>
      </w:r>
      <w:r w:rsidR="005E43B9" w:rsidRPr="00AD2DDF">
        <w:rPr>
          <w:rFonts w:cstheme="minorHAnsi"/>
          <w:sz w:val="28"/>
          <w:szCs w:val="28"/>
        </w:rPr>
        <w:t>)</w:t>
      </w:r>
      <w:r w:rsidR="005E072B" w:rsidRPr="00AD2DDF">
        <w:rPr>
          <w:rFonts w:cstheme="minorHAnsi"/>
          <w:sz w:val="28"/>
          <w:szCs w:val="28"/>
        </w:rPr>
        <w:t>.</w:t>
      </w:r>
    </w:p>
    <w:p w14:paraId="33155CC8" w14:textId="18747740" w:rsidR="003770E8" w:rsidRPr="00AD2DDF" w:rsidRDefault="003770E8" w:rsidP="00AD2DDF">
      <w:pPr>
        <w:jc w:val="both"/>
        <w:rPr>
          <w:rFonts w:cstheme="minorHAnsi"/>
          <w:sz w:val="28"/>
          <w:szCs w:val="28"/>
        </w:rPr>
      </w:pPr>
      <w:r w:rsidRPr="00AD2DDF">
        <w:rPr>
          <w:rFonts w:cstheme="minorHAnsi"/>
          <w:sz w:val="28"/>
          <w:szCs w:val="28"/>
        </w:rPr>
        <w:t>2. Ley ceremonial, ordenanzas</w:t>
      </w:r>
      <w:r w:rsidR="005E072B" w:rsidRPr="00AD2DDF">
        <w:rPr>
          <w:rFonts w:cstheme="minorHAnsi"/>
          <w:sz w:val="28"/>
          <w:szCs w:val="28"/>
        </w:rPr>
        <w:t>:</w:t>
      </w:r>
    </w:p>
    <w:p w14:paraId="31BA50A0" w14:textId="5E1617FC" w:rsidR="00031DF2" w:rsidRPr="00AD2DDF" w:rsidRDefault="00031DF2" w:rsidP="00AD2DDF">
      <w:pPr>
        <w:pStyle w:val="Prrafodelista"/>
        <w:numPr>
          <w:ilvl w:val="0"/>
          <w:numId w:val="2"/>
        </w:numPr>
        <w:jc w:val="both"/>
        <w:rPr>
          <w:rFonts w:cstheme="minorHAnsi"/>
          <w:sz w:val="28"/>
          <w:szCs w:val="28"/>
        </w:rPr>
      </w:pPr>
      <w:r w:rsidRPr="00AD2DDF">
        <w:rPr>
          <w:rFonts w:cstheme="minorHAnsi"/>
          <w:sz w:val="28"/>
          <w:szCs w:val="28"/>
        </w:rPr>
        <w:t>Hablad</w:t>
      </w:r>
      <w:r w:rsidR="00C547E7" w:rsidRPr="00AD2DDF">
        <w:rPr>
          <w:rFonts w:cstheme="minorHAnsi"/>
          <w:sz w:val="28"/>
          <w:szCs w:val="28"/>
        </w:rPr>
        <w:t>a</w:t>
      </w:r>
      <w:r w:rsidRPr="00AD2DDF">
        <w:rPr>
          <w:rFonts w:cstheme="minorHAnsi"/>
          <w:sz w:val="28"/>
          <w:szCs w:val="28"/>
        </w:rPr>
        <w:t xml:space="preserve"> por Dios</w:t>
      </w:r>
      <w:r w:rsidR="00942BB7" w:rsidRPr="00AD2DDF">
        <w:rPr>
          <w:rFonts w:cstheme="minorHAnsi"/>
          <w:sz w:val="28"/>
          <w:szCs w:val="28"/>
        </w:rPr>
        <w:t xml:space="preserve"> (</w:t>
      </w:r>
      <w:r w:rsidR="00942BB7" w:rsidRPr="00AD2DDF">
        <w:rPr>
          <w:rFonts w:cstheme="minorHAnsi"/>
          <w:b/>
          <w:bCs/>
          <w:sz w:val="28"/>
          <w:szCs w:val="28"/>
        </w:rPr>
        <w:t>Éxodo 21-23</w:t>
      </w:r>
      <w:r w:rsidR="00DF3CFC" w:rsidRPr="00AD2DDF">
        <w:rPr>
          <w:rFonts w:cstheme="minorHAnsi"/>
          <w:b/>
          <w:bCs/>
          <w:sz w:val="28"/>
          <w:szCs w:val="28"/>
        </w:rPr>
        <w:t xml:space="preserve"> y 25-</w:t>
      </w:r>
      <w:r w:rsidR="007744C3" w:rsidRPr="00AD2DDF">
        <w:rPr>
          <w:rFonts w:cstheme="minorHAnsi"/>
          <w:b/>
          <w:bCs/>
          <w:sz w:val="28"/>
          <w:szCs w:val="28"/>
        </w:rPr>
        <w:t>; 25:1</w:t>
      </w:r>
      <w:r w:rsidR="00942BB7" w:rsidRPr="00AD2DDF">
        <w:rPr>
          <w:rFonts w:cstheme="minorHAnsi"/>
          <w:sz w:val="28"/>
          <w:szCs w:val="28"/>
        </w:rPr>
        <w:t>)</w:t>
      </w:r>
      <w:r w:rsidR="005F7A98" w:rsidRPr="00AD2DDF">
        <w:rPr>
          <w:rFonts w:cstheme="minorHAnsi"/>
          <w:sz w:val="28"/>
          <w:szCs w:val="28"/>
        </w:rPr>
        <w:t>.</w:t>
      </w:r>
    </w:p>
    <w:p w14:paraId="633F4C77" w14:textId="10A31097" w:rsidR="00031DF2" w:rsidRPr="00AD2DDF" w:rsidRDefault="00031DF2" w:rsidP="00AD2DDF">
      <w:pPr>
        <w:pStyle w:val="Prrafodelista"/>
        <w:numPr>
          <w:ilvl w:val="0"/>
          <w:numId w:val="2"/>
        </w:numPr>
        <w:jc w:val="both"/>
        <w:rPr>
          <w:rFonts w:cstheme="minorHAnsi"/>
          <w:sz w:val="28"/>
          <w:szCs w:val="28"/>
        </w:rPr>
      </w:pPr>
      <w:r w:rsidRPr="00AD2DDF">
        <w:rPr>
          <w:rFonts w:cstheme="minorHAnsi"/>
          <w:sz w:val="28"/>
          <w:szCs w:val="28"/>
        </w:rPr>
        <w:t>Escrit</w:t>
      </w:r>
      <w:r w:rsidR="00C547E7" w:rsidRPr="00AD2DDF">
        <w:rPr>
          <w:rFonts w:cstheme="minorHAnsi"/>
          <w:sz w:val="28"/>
          <w:szCs w:val="28"/>
        </w:rPr>
        <w:t>a</w:t>
      </w:r>
      <w:r w:rsidRPr="00AD2DDF">
        <w:rPr>
          <w:rFonts w:cstheme="minorHAnsi"/>
          <w:sz w:val="28"/>
          <w:szCs w:val="28"/>
        </w:rPr>
        <w:t xml:space="preserve"> por Moisés</w:t>
      </w:r>
      <w:r w:rsidR="00AF5645" w:rsidRPr="00AD2DDF">
        <w:rPr>
          <w:rFonts w:cstheme="minorHAnsi"/>
          <w:sz w:val="28"/>
          <w:szCs w:val="28"/>
        </w:rPr>
        <w:t xml:space="preserve"> en</w:t>
      </w:r>
      <w:r w:rsidR="001C4A62" w:rsidRPr="00AD2DDF">
        <w:rPr>
          <w:rFonts w:cstheme="minorHAnsi"/>
          <w:sz w:val="28"/>
          <w:szCs w:val="28"/>
        </w:rPr>
        <w:t xml:space="preserve"> un libro</w:t>
      </w:r>
      <w:r w:rsidR="00CD3AFA" w:rsidRPr="00AD2DDF">
        <w:rPr>
          <w:rFonts w:cstheme="minorHAnsi"/>
          <w:sz w:val="28"/>
          <w:szCs w:val="28"/>
        </w:rPr>
        <w:t xml:space="preserve"> (</w:t>
      </w:r>
      <w:r w:rsidR="00CD3AFA" w:rsidRPr="00AD2DDF">
        <w:rPr>
          <w:rFonts w:cstheme="minorHAnsi"/>
          <w:b/>
          <w:bCs/>
          <w:sz w:val="28"/>
          <w:szCs w:val="28"/>
        </w:rPr>
        <w:t>Éxodo 34:27</w:t>
      </w:r>
      <w:r w:rsidR="00C73C91" w:rsidRPr="00AD2DDF">
        <w:rPr>
          <w:rFonts w:cstheme="minorHAnsi"/>
          <w:b/>
          <w:bCs/>
          <w:sz w:val="28"/>
          <w:szCs w:val="28"/>
        </w:rPr>
        <w:t>; Deut 31:9, 24 y 26</w:t>
      </w:r>
      <w:r w:rsidR="00CD3AFA" w:rsidRPr="00AD2DDF">
        <w:rPr>
          <w:rFonts w:cstheme="minorHAnsi"/>
          <w:sz w:val="28"/>
          <w:szCs w:val="28"/>
        </w:rPr>
        <w:t>)</w:t>
      </w:r>
      <w:r w:rsidR="005F7A98" w:rsidRPr="00AD2DDF">
        <w:rPr>
          <w:rFonts w:cstheme="minorHAnsi"/>
          <w:sz w:val="28"/>
          <w:szCs w:val="28"/>
        </w:rPr>
        <w:t>.</w:t>
      </w:r>
    </w:p>
    <w:p w14:paraId="775AFABE" w14:textId="5AC035DD" w:rsidR="00031DF2" w:rsidRPr="00AD2DDF" w:rsidRDefault="00031DF2" w:rsidP="00AD2DDF">
      <w:pPr>
        <w:pStyle w:val="Prrafodelista"/>
        <w:numPr>
          <w:ilvl w:val="0"/>
          <w:numId w:val="2"/>
        </w:numPr>
        <w:jc w:val="both"/>
        <w:rPr>
          <w:rFonts w:cstheme="minorHAnsi"/>
          <w:sz w:val="28"/>
          <w:szCs w:val="28"/>
        </w:rPr>
      </w:pPr>
      <w:r w:rsidRPr="00AD2DDF">
        <w:rPr>
          <w:rFonts w:cstheme="minorHAnsi"/>
          <w:sz w:val="28"/>
          <w:szCs w:val="28"/>
        </w:rPr>
        <w:t>Puest</w:t>
      </w:r>
      <w:r w:rsidR="00C547E7" w:rsidRPr="00AD2DDF">
        <w:rPr>
          <w:rFonts w:cstheme="minorHAnsi"/>
          <w:sz w:val="28"/>
          <w:szCs w:val="28"/>
        </w:rPr>
        <w:t>a</w:t>
      </w:r>
      <w:r w:rsidRPr="00AD2DDF">
        <w:rPr>
          <w:rFonts w:cstheme="minorHAnsi"/>
          <w:sz w:val="28"/>
          <w:szCs w:val="28"/>
        </w:rPr>
        <w:t xml:space="preserve"> </w:t>
      </w:r>
      <w:r w:rsidRPr="001F4A2F">
        <w:rPr>
          <w:rFonts w:cstheme="minorHAnsi"/>
          <w:i/>
          <w:iCs/>
          <w:sz w:val="28"/>
          <w:szCs w:val="28"/>
        </w:rPr>
        <w:t>al lado</w:t>
      </w:r>
      <w:r w:rsidRPr="00AD2DDF">
        <w:rPr>
          <w:rFonts w:cstheme="minorHAnsi"/>
          <w:sz w:val="28"/>
          <w:szCs w:val="28"/>
        </w:rPr>
        <w:t xml:space="preserve"> del arca</w:t>
      </w:r>
      <w:r w:rsidR="005E43B9" w:rsidRPr="00AD2DDF">
        <w:rPr>
          <w:rFonts w:cstheme="minorHAnsi"/>
          <w:sz w:val="28"/>
          <w:szCs w:val="28"/>
        </w:rPr>
        <w:t xml:space="preserve"> (</w:t>
      </w:r>
      <w:r w:rsidR="005E43B9" w:rsidRPr="00AD2DDF">
        <w:rPr>
          <w:rFonts w:cstheme="minorHAnsi"/>
          <w:b/>
          <w:bCs/>
          <w:sz w:val="28"/>
          <w:szCs w:val="28"/>
        </w:rPr>
        <w:t>Deut 31:26</w:t>
      </w:r>
      <w:r w:rsidR="005E43B9" w:rsidRPr="00AD2DDF">
        <w:rPr>
          <w:rFonts w:cstheme="minorHAnsi"/>
          <w:sz w:val="28"/>
          <w:szCs w:val="28"/>
        </w:rPr>
        <w:t>)</w:t>
      </w:r>
      <w:r w:rsidR="005F7A98" w:rsidRPr="00AD2DDF">
        <w:rPr>
          <w:rFonts w:cstheme="minorHAnsi"/>
          <w:sz w:val="28"/>
          <w:szCs w:val="28"/>
        </w:rPr>
        <w:t>.</w:t>
      </w:r>
    </w:p>
    <w:p w14:paraId="01337B6E" w14:textId="5CFA39F8" w:rsidR="00C547E7" w:rsidRPr="00AD2DDF" w:rsidRDefault="00C547E7" w:rsidP="00AD2DDF">
      <w:pPr>
        <w:jc w:val="both"/>
        <w:rPr>
          <w:rFonts w:cstheme="minorHAnsi"/>
          <w:sz w:val="28"/>
          <w:szCs w:val="28"/>
        </w:rPr>
      </w:pPr>
      <w:r w:rsidRPr="00AD2DDF">
        <w:rPr>
          <w:rFonts w:cstheme="minorHAnsi"/>
          <w:sz w:val="28"/>
          <w:szCs w:val="28"/>
        </w:rPr>
        <w:t>(El “libro de la ley” incluía también una copia del decálogo escrita por Moisés)</w:t>
      </w:r>
    </w:p>
    <w:p w14:paraId="2A20A8B6" w14:textId="77777777" w:rsidR="005F7A98" w:rsidRPr="00AD2DDF" w:rsidRDefault="00C547E7" w:rsidP="00AD2DDF">
      <w:pPr>
        <w:jc w:val="both"/>
        <w:rPr>
          <w:rFonts w:cstheme="minorHAnsi"/>
          <w:sz w:val="28"/>
          <w:szCs w:val="28"/>
        </w:rPr>
      </w:pPr>
      <w:r w:rsidRPr="00AD2DDF">
        <w:rPr>
          <w:rFonts w:cstheme="minorHAnsi"/>
          <w:sz w:val="28"/>
          <w:szCs w:val="28"/>
        </w:rPr>
        <w:t>E</w:t>
      </w:r>
      <w:r w:rsidR="00031DF2" w:rsidRPr="00AD2DDF">
        <w:rPr>
          <w:rFonts w:cstheme="minorHAnsi"/>
          <w:sz w:val="28"/>
          <w:szCs w:val="28"/>
        </w:rPr>
        <w:t xml:space="preserve">n Sinaí, Dios no sólo dio la </w:t>
      </w:r>
      <w:r w:rsidR="00031DF2" w:rsidRPr="00AD2DDF">
        <w:rPr>
          <w:rFonts w:cstheme="minorHAnsi"/>
          <w:i/>
          <w:iCs/>
          <w:sz w:val="28"/>
          <w:szCs w:val="28"/>
        </w:rPr>
        <w:t>ley</w:t>
      </w:r>
      <w:r w:rsidR="00031DF2" w:rsidRPr="00AD2DDF">
        <w:rPr>
          <w:rFonts w:cstheme="minorHAnsi"/>
          <w:sz w:val="28"/>
          <w:szCs w:val="28"/>
        </w:rPr>
        <w:t xml:space="preserve">, sino también el </w:t>
      </w:r>
      <w:r w:rsidR="00031DF2" w:rsidRPr="00AD2DDF">
        <w:rPr>
          <w:rFonts w:cstheme="minorHAnsi"/>
          <w:i/>
          <w:iCs/>
          <w:sz w:val="28"/>
          <w:szCs w:val="28"/>
        </w:rPr>
        <w:t>evangelio</w:t>
      </w:r>
      <w:r w:rsidR="00031DF2" w:rsidRPr="00AD2DDF">
        <w:rPr>
          <w:rFonts w:cstheme="minorHAnsi"/>
          <w:sz w:val="28"/>
          <w:szCs w:val="28"/>
        </w:rPr>
        <w:t>.</w:t>
      </w:r>
    </w:p>
    <w:p w14:paraId="458A5090" w14:textId="789E76AB" w:rsidR="005F7A98" w:rsidRPr="00AD2DDF" w:rsidRDefault="00031DF2" w:rsidP="00AD2DDF">
      <w:pPr>
        <w:jc w:val="both"/>
        <w:rPr>
          <w:rFonts w:cstheme="minorHAnsi"/>
          <w:sz w:val="28"/>
          <w:szCs w:val="28"/>
        </w:rPr>
      </w:pPr>
      <w:r w:rsidRPr="00AD2DDF">
        <w:rPr>
          <w:rFonts w:cstheme="minorHAnsi"/>
          <w:sz w:val="28"/>
          <w:szCs w:val="28"/>
        </w:rPr>
        <w:t>P</w:t>
      </w:r>
      <w:r w:rsidR="00960D32">
        <w:rPr>
          <w:rFonts w:cstheme="minorHAnsi"/>
          <w:sz w:val="28"/>
          <w:szCs w:val="28"/>
        </w:rPr>
        <w:t>iensa</w:t>
      </w:r>
      <w:r w:rsidRPr="00AD2DDF">
        <w:rPr>
          <w:rFonts w:cstheme="minorHAnsi"/>
          <w:sz w:val="28"/>
          <w:szCs w:val="28"/>
        </w:rPr>
        <w:t xml:space="preserve"> en la ley ceremonial</w:t>
      </w:r>
      <w:r w:rsidR="005F7A98" w:rsidRPr="00AD2DDF">
        <w:rPr>
          <w:rFonts w:cstheme="minorHAnsi"/>
          <w:sz w:val="28"/>
          <w:szCs w:val="28"/>
        </w:rPr>
        <w:t>:</w:t>
      </w:r>
    </w:p>
    <w:p w14:paraId="52E8B602" w14:textId="6CBB06BB" w:rsidR="00C547E7" w:rsidRPr="00AD2DDF" w:rsidRDefault="00031DF2" w:rsidP="00AD2DDF">
      <w:pPr>
        <w:jc w:val="both"/>
        <w:rPr>
          <w:rFonts w:cstheme="minorHAnsi"/>
          <w:sz w:val="28"/>
          <w:szCs w:val="28"/>
        </w:rPr>
      </w:pPr>
      <w:r w:rsidRPr="00AD2DDF">
        <w:rPr>
          <w:rFonts w:cstheme="minorHAnsi"/>
          <w:sz w:val="28"/>
          <w:szCs w:val="28"/>
        </w:rPr>
        <w:t xml:space="preserve">¿A quién representaban las víctimas de los sacrificios </w:t>
      </w:r>
      <w:r w:rsidR="00C547E7" w:rsidRPr="00AD2DDF">
        <w:rPr>
          <w:rFonts w:cstheme="minorHAnsi"/>
          <w:sz w:val="28"/>
          <w:szCs w:val="28"/>
        </w:rPr>
        <w:t>cuya</w:t>
      </w:r>
      <w:r w:rsidRPr="00AD2DDF">
        <w:rPr>
          <w:rFonts w:cstheme="minorHAnsi"/>
          <w:sz w:val="28"/>
          <w:szCs w:val="28"/>
        </w:rPr>
        <w:t xml:space="preserve"> sangre</w:t>
      </w:r>
      <w:r w:rsidR="00C547E7" w:rsidRPr="00AD2DDF">
        <w:rPr>
          <w:rFonts w:cstheme="minorHAnsi"/>
          <w:sz w:val="28"/>
          <w:szCs w:val="28"/>
        </w:rPr>
        <w:t xml:space="preserve"> se derramaba</w:t>
      </w:r>
      <w:r w:rsidRPr="00AD2DDF">
        <w:rPr>
          <w:rFonts w:cstheme="minorHAnsi"/>
          <w:sz w:val="28"/>
          <w:szCs w:val="28"/>
        </w:rPr>
        <w:t xml:space="preserve">? </w:t>
      </w:r>
      <w:r w:rsidR="00960D32">
        <w:rPr>
          <w:rFonts w:cstheme="minorHAnsi"/>
          <w:sz w:val="28"/>
          <w:szCs w:val="28"/>
        </w:rPr>
        <w:t>—</w:t>
      </w:r>
      <w:r w:rsidRPr="00AD2DDF">
        <w:rPr>
          <w:rFonts w:cstheme="minorHAnsi"/>
          <w:sz w:val="28"/>
          <w:szCs w:val="28"/>
        </w:rPr>
        <w:t>Al Cordero de Dios que quita el pecado del mundo.</w:t>
      </w:r>
    </w:p>
    <w:p w14:paraId="412647E4" w14:textId="18B91F73" w:rsidR="00031DF2" w:rsidRPr="00AD2DDF" w:rsidRDefault="00031DF2" w:rsidP="001F4A2F">
      <w:pPr>
        <w:ind w:left="567" w:right="566"/>
        <w:jc w:val="both"/>
        <w:rPr>
          <w:rFonts w:cstheme="minorHAnsi"/>
          <w:sz w:val="28"/>
          <w:szCs w:val="28"/>
        </w:rPr>
      </w:pPr>
      <w:r w:rsidRPr="00AD2DDF">
        <w:rPr>
          <w:rFonts w:cstheme="minorHAnsi"/>
          <w:sz w:val="28"/>
          <w:szCs w:val="28"/>
        </w:rPr>
        <w:t>“</w:t>
      </w:r>
      <w:r w:rsidRPr="001F4A2F">
        <w:rPr>
          <w:rFonts w:cstheme="minorHAnsi"/>
          <w:color w:val="8C0000"/>
          <w:sz w:val="28"/>
          <w:szCs w:val="28"/>
        </w:rPr>
        <w:t>Cristo colgando de la cruz</w:t>
      </w:r>
      <w:r w:rsidR="00C547E7" w:rsidRPr="001F4A2F">
        <w:rPr>
          <w:rFonts w:cstheme="minorHAnsi"/>
          <w:color w:val="8C0000"/>
          <w:sz w:val="28"/>
          <w:szCs w:val="28"/>
        </w:rPr>
        <w:t>,</w:t>
      </w:r>
      <w:r w:rsidRPr="001F4A2F">
        <w:rPr>
          <w:rFonts w:cstheme="minorHAnsi"/>
          <w:color w:val="8C0000"/>
          <w:sz w:val="28"/>
          <w:szCs w:val="28"/>
        </w:rPr>
        <w:t xml:space="preserve"> era el evangelio</w:t>
      </w:r>
      <w:r w:rsidRPr="00AD2DDF">
        <w:rPr>
          <w:rFonts w:cstheme="minorHAnsi"/>
          <w:sz w:val="28"/>
          <w:szCs w:val="28"/>
        </w:rPr>
        <w:t>”</w:t>
      </w:r>
      <w:r w:rsidR="00C547E7" w:rsidRPr="00AD2DDF">
        <w:rPr>
          <w:rFonts w:cstheme="minorHAnsi"/>
          <w:sz w:val="28"/>
          <w:szCs w:val="28"/>
        </w:rPr>
        <w:t xml:space="preserve"> (</w:t>
      </w:r>
      <w:r w:rsidR="001F4A2F">
        <w:rPr>
          <w:rFonts w:cstheme="minorHAnsi"/>
          <w:sz w:val="28"/>
          <w:szCs w:val="28"/>
        </w:rPr>
        <w:t xml:space="preserve">6 </w:t>
      </w:r>
      <w:r w:rsidR="00960D32">
        <w:rPr>
          <w:rFonts w:cstheme="minorHAnsi"/>
          <w:i/>
          <w:iCs/>
          <w:sz w:val="28"/>
          <w:szCs w:val="28"/>
        </w:rPr>
        <w:t>CBA</w:t>
      </w:r>
      <w:r w:rsidR="00C547E7" w:rsidRPr="00AD2DDF">
        <w:rPr>
          <w:rFonts w:cstheme="minorHAnsi"/>
          <w:sz w:val="28"/>
          <w:szCs w:val="28"/>
        </w:rPr>
        <w:t xml:space="preserve"> 1113)</w:t>
      </w:r>
      <w:r w:rsidR="00AD6F50" w:rsidRPr="00AD2DDF">
        <w:rPr>
          <w:rFonts w:cstheme="minorHAnsi"/>
          <w:sz w:val="28"/>
          <w:szCs w:val="28"/>
        </w:rPr>
        <w:t>.</w:t>
      </w:r>
    </w:p>
    <w:p w14:paraId="6FB8C8A3" w14:textId="10F850C1" w:rsidR="00F45E33" w:rsidRDefault="00F45E33" w:rsidP="00AD2DDF">
      <w:pPr>
        <w:jc w:val="both"/>
        <w:rPr>
          <w:rFonts w:cstheme="minorHAnsi"/>
          <w:sz w:val="28"/>
          <w:szCs w:val="28"/>
        </w:rPr>
      </w:pPr>
    </w:p>
    <w:p w14:paraId="213EA4A7" w14:textId="77777777" w:rsidR="00960D32" w:rsidRPr="00AD2DDF" w:rsidRDefault="00960D32" w:rsidP="00AD2DDF">
      <w:pPr>
        <w:jc w:val="both"/>
        <w:rPr>
          <w:rFonts w:cstheme="minorHAnsi"/>
          <w:sz w:val="28"/>
          <w:szCs w:val="28"/>
        </w:rPr>
      </w:pPr>
    </w:p>
    <w:p w14:paraId="758AC543" w14:textId="5EBF56B8" w:rsidR="00031DF2" w:rsidRPr="00AD2DDF" w:rsidRDefault="00F45E33" w:rsidP="00AD2DDF">
      <w:pPr>
        <w:jc w:val="both"/>
        <w:rPr>
          <w:rFonts w:cstheme="minorHAnsi"/>
          <w:sz w:val="28"/>
          <w:szCs w:val="28"/>
        </w:rPr>
      </w:pPr>
      <w:r w:rsidRPr="00AD2DDF">
        <w:rPr>
          <w:rFonts w:cstheme="minorHAnsi"/>
          <w:b/>
          <w:bCs/>
          <w:sz w:val="28"/>
          <w:szCs w:val="28"/>
        </w:rPr>
        <w:lastRenderedPageBreak/>
        <w:t>B</w:t>
      </w:r>
      <w:r w:rsidRPr="00AD2DDF">
        <w:rPr>
          <w:rFonts w:cstheme="minorHAnsi"/>
          <w:sz w:val="28"/>
          <w:szCs w:val="28"/>
        </w:rPr>
        <w:t xml:space="preserve">/ </w:t>
      </w:r>
      <w:r w:rsidR="00D3422D" w:rsidRPr="00AD2DDF">
        <w:rPr>
          <w:rFonts w:cstheme="minorHAnsi"/>
          <w:sz w:val="28"/>
          <w:szCs w:val="28"/>
        </w:rPr>
        <w:t>Analicemos el entorno</w:t>
      </w:r>
      <w:r w:rsidR="00C547E7" w:rsidRPr="00AD2DDF">
        <w:rPr>
          <w:rFonts w:cstheme="minorHAnsi"/>
          <w:sz w:val="28"/>
          <w:szCs w:val="28"/>
        </w:rPr>
        <w:t xml:space="preserve"> del Sinaí</w:t>
      </w:r>
      <w:r w:rsidR="00D3422D" w:rsidRPr="00AD2DDF">
        <w:rPr>
          <w:rFonts w:cstheme="minorHAnsi"/>
          <w:sz w:val="28"/>
          <w:szCs w:val="28"/>
        </w:rPr>
        <w:t>:</w:t>
      </w:r>
    </w:p>
    <w:p w14:paraId="177A2D97" w14:textId="482F8165" w:rsidR="00D3422D" w:rsidRPr="00AD2DDF" w:rsidRDefault="00F7669C" w:rsidP="00AD2DDF">
      <w:pPr>
        <w:jc w:val="both"/>
        <w:rPr>
          <w:rFonts w:cstheme="minorHAnsi"/>
          <w:sz w:val="28"/>
          <w:szCs w:val="28"/>
        </w:rPr>
      </w:pPr>
      <w:r w:rsidRPr="00AD2DDF">
        <w:rPr>
          <w:rFonts w:cstheme="minorHAnsi"/>
          <w:sz w:val="28"/>
          <w:szCs w:val="28"/>
        </w:rPr>
        <w:t xml:space="preserve">¿Cuál es otro nombre para “Sinaí”? </w:t>
      </w:r>
      <w:r w:rsidR="00960D32">
        <w:rPr>
          <w:rFonts w:cstheme="minorHAnsi"/>
          <w:sz w:val="28"/>
          <w:szCs w:val="28"/>
        </w:rPr>
        <w:t>—</w:t>
      </w:r>
      <w:r w:rsidR="005F7A98" w:rsidRPr="00AD2DDF">
        <w:rPr>
          <w:rFonts w:cstheme="minorHAnsi"/>
          <w:sz w:val="28"/>
          <w:szCs w:val="28"/>
        </w:rPr>
        <w:t>“</w:t>
      </w:r>
      <w:r w:rsidRPr="00AD2DDF">
        <w:rPr>
          <w:rFonts w:cstheme="minorHAnsi"/>
          <w:sz w:val="28"/>
          <w:szCs w:val="28"/>
        </w:rPr>
        <w:t>Horeb</w:t>
      </w:r>
      <w:r w:rsidR="005F7A98" w:rsidRPr="00AD2DDF">
        <w:rPr>
          <w:rFonts w:cstheme="minorHAnsi"/>
          <w:sz w:val="28"/>
          <w:szCs w:val="28"/>
        </w:rPr>
        <w:t>”</w:t>
      </w:r>
      <w:r w:rsidR="00C547E7" w:rsidRPr="00AD2DDF">
        <w:rPr>
          <w:rFonts w:cstheme="minorHAnsi"/>
          <w:sz w:val="28"/>
          <w:szCs w:val="28"/>
        </w:rPr>
        <w:t xml:space="preserve"> (</w:t>
      </w:r>
      <w:r w:rsidR="00C547E7" w:rsidRPr="00AD2DDF">
        <w:rPr>
          <w:rFonts w:cstheme="minorHAnsi"/>
          <w:b/>
          <w:bCs/>
          <w:sz w:val="28"/>
          <w:szCs w:val="28"/>
        </w:rPr>
        <w:t>Deut 9:8-9; Sal 106:19</w:t>
      </w:r>
      <w:r w:rsidR="00C547E7" w:rsidRPr="00AD2DDF">
        <w:rPr>
          <w:rFonts w:cstheme="minorHAnsi"/>
          <w:sz w:val="28"/>
          <w:szCs w:val="28"/>
        </w:rPr>
        <w:t>)</w:t>
      </w:r>
      <w:r w:rsidRPr="00AD2DDF">
        <w:rPr>
          <w:rFonts w:cstheme="minorHAnsi"/>
          <w:sz w:val="28"/>
          <w:szCs w:val="28"/>
        </w:rPr>
        <w:t>.</w:t>
      </w:r>
    </w:p>
    <w:p w14:paraId="62FED9DE" w14:textId="1BCF75FA" w:rsidR="00F7669C" w:rsidRPr="00AD2DDF" w:rsidRDefault="00F7669C" w:rsidP="00AD2DDF">
      <w:pPr>
        <w:jc w:val="both"/>
        <w:rPr>
          <w:rFonts w:cstheme="minorHAnsi"/>
          <w:sz w:val="28"/>
          <w:szCs w:val="28"/>
        </w:rPr>
      </w:pPr>
      <w:r w:rsidRPr="00AD2DDF">
        <w:rPr>
          <w:rFonts w:cstheme="minorHAnsi"/>
          <w:sz w:val="28"/>
          <w:szCs w:val="28"/>
        </w:rPr>
        <w:t xml:space="preserve">¿Qué había en Horeb? </w:t>
      </w:r>
      <w:r w:rsidR="00960D32">
        <w:rPr>
          <w:rFonts w:cstheme="minorHAnsi"/>
          <w:sz w:val="28"/>
          <w:szCs w:val="28"/>
        </w:rPr>
        <w:t>—</w:t>
      </w:r>
      <w:r w:rsidRPr="00AD2DDF">
        <w:rPr>
          <w:rFonts w:cstheme="minorHAnsi"/>
          <w:sz w:val="28"/>
          <w:szCs w:val="28"/>
        </w:rPr>
        <w:t>Una roca.</w:t>
      </w:r>
    </w:p>
    <w:p w14:paraId="11CBF730" w14:textId="388697A5" w:rsidR="00F7669C" w:rsidRPr="00AD2DDF" w:rsidRDefault="00F7669C" w:rsidP="00AD2DDF">
      <w:pPr>
        <w:jc w:val="both"/>
        <w:rPr>
          <w:rFonts w:cstheme="minorHAnsi"/>
          <w:sz w:val="28"/>
          <w:szCs w:val="28"/>
        </w:rPr>
      </w:pPr>
      <w:r w:rsidRPr="00AD2DDF">
        <w:rPr>
          <w:rFonts w:cstheme="minorHAnsi"/>
          <w:sz w:val="28"/>
          <w:szCs w:val="28"/>
        </w:rPr>
        <w:t xml:space="preserve">¿Qué salía de la roca? </w:t>
      </w:r>
      <w:r w:rsidR="00960D32">
        <w:rPr>
          <w:rFonts w:cstheme="minorHAnsi"/>
          <w:sz w:val="28"/>
          <w:szCs w:val="28"/>
        </w:rPr>
        <w:t>—</w:t>
      </w:r>
      <w:r w:rsidRPr="00AD2DDF">
        <w:rPr>
          <w:rFonts w:cstheme="minorHAnsi"/>
          <w:sz w:val="28"/>
          <w:szCs w:val="28"/>
        </w:rPr>
        <w:t>El agua que daba vida a los israelitas</w:t>
      </w:r>
      <w:r w:rsidR="00270771" w:rsidRPr="00AD2DDF">
        <w:rPr>
          <w:rFonts w:cstheme="minorHAnsi"/>
          <w:sz w:val="28"/>
          <w:szCs w:val="28"/>
        </w:rPr>
        <w:t xml:space="preserve"> (</w:t>
      </w:r>
      <w:r w:rsidR="00270771" w:rsidRPr="00AD2DDF">
        <w:rPr>
          <w:rFonts w:cstheme="minorHAnsi"/>
          <w:b/>
          <w:bCs/>
          <w:sz w:val="28"/>
          <w:szCs w:val="28"/>
        </w:rPr>
        <w:t>Éxodo 17:6</w:t>
      </w:r>
      <w:r w:rsidR="00270771" w:rsidRPr="00AD2DDF">
        <w:rPr>
          <w:rFonts w:cstheme="minorHAnsi"/>
          <w:sz w:val="28"/>
          <w:szCs w:val="28"/>
        </w:rPr>
        <w:t>)</w:t>
      </w:r>
      <w:r w:rsidRPr="00AD2DDF">
        <w:rPr>
          <w:rFonts w:cstheme="minorHAnsi"/>
          <w:sz w:val="28"/>
          <w:szCs w:val="28"/>
        </w:rPr>
        <w:t>.</w:t>
      </w:r>
    </w:p>
    <w:p w14:paraId="44B82E75" w14:textId="766CD93A" w:rsidR="00F7669C" w:rsidRPr="00AD2DDF" w:rsidRDefault="00F7669C" w:rsidP="00AD2DDF">
      <w:pPr>
        <w:jc w:val="both"/>
        <w:rPr>
          <w:rFonts w:cstheme="minorHAnsi"/>
          <w:sz w:val="28"/>
          <w:szCs w:val="28"/>
        </w:rPr>
      </w:pPr>
      <w:r w:rsidRPr="00AD2DDF">
        <w:rPr>
          <w:rFonts w:cstheme="minorHAnsi"/>
          <w:sz w:val="28"/>
          <w:szCs w:val="28"/>
        </w:rPr>
        <w:t>Ahí estaba una representación del costado herido de Jesús, de donde manó e</w:t>
      </w:r>
      <w:r w:rsidR="00AD6F50" w:rsidRPr="00AD2DDF">
        <w:rPr>
          <w:rFonts w:cstheme="minorHAnsi"/>
          <w:sz w:val="28"/>
          <w:szCs w:val="28"/>
        </w:rPr>
        <w:t>l</w:t>
      </w:r>
      <w:r w:rsidRPr="00AD2DDF">
        <w:rPr>
          <w:rFonts w:cstheme="minorHAnsi"/>
          <w:sz w:val="28"/>
          <w:szCs w:val="28"/>
        </w:rPr>
        <w:t xml:space="preserve"> agua que nos da la vida eterna. Eso es evangelio.</w:t>
      </w:r>
    </w:p>
    <w:p w14:paraId="762C61FA" w14:textId="3B913F93" w:rsidR="00F7669C" w:rsidRPr="00AD2DDF" w:rsidRDefault="00F7669C" w:rsidP="001F4A2F">
      <w:pPr>
        <w:ind w:left="567" w:right="566"/>
        <w:jc w:val="both"/>
        <w:rPr>
          <w:rFonts w:cstheme="minorHAnsi"/>
          <w:sz w:val="28"/>
          <w:szCs w:val="28"/>
        </w:rPr>
      </w:pPr>
      <w:r w:rsidRPr="00AD2DDF">
        <w:rPr>
          <w:rFonts w:cstheme="minorHAnsi"/>
          <w:sz w:val="28"/>
          <w:szCs w:val="28"/>
        </w:rPr>
        <w:t>“</w:t>
      </w:r>
      <w:r w:rsidRPr="001F4A2F">
        <w:rPr>
          <w:rFonts w:cstheme="minorHAnsi"/>
          <w:color w:val="000099"/>
          <w:sz w:val="28"/>
          <w:szCs w:val="28"/>
        </w:rPr>
        <w:t>No quiero, hermanos, que ignoréis que nuestros padres estuvieron todos bajo la nube, y todos pasaron el mar; que todos, en unión con Moisés, fueron bautizados en la nube y en el mar, todos comieron el mismo alimento espiritual y todos bebieron la misma bebida espiritual, porque bebían de la roca espiritual que los seguía. Esa roca era Cristo</w:t>
      </w:r>
      <w:r w:rsidRPr="00AD2DDF">
        <w:rPr>
          <w:rFonts w:cstheme="minorHAnsi"/>
          <w:sz w:val="28"/>
          <w:szCs w:val="28"/>
        </w:rPr>
        <w:t>” (</w:t>
      </w:r>
      <w:r w:rsidRPr="00AD2DDF">
        <w:rPr>
          <w:rFonts w:cstheme="minorHAnsi"/>
          <w:b/>
          <w:bCs/>
          <w:sz w:val="28"/>
          <w:szCs w:val="28"/>
        </w:rPr>
        <w:t>1 Cor 10:1-4</w:t>
      </w:r>
      <w:r w:rsidRPr="00AD2DDF">
        <w:rPr>
          <w:rFonts w:cstheme="minorHAnsi"/>
          <w:sz w:val="28"/>
          <w:szCs w:val="28"/>
        </w:rPr>
        <w:t>).</w:t>
      </w:r>
    </w:p>
    <w:p w14:paraId="7649AF73" w14:textId="35E14A12" w:rsidR="00471C70" w:rsidRPr="00ED0654" w:rsidRDefault="00471C70" w:rsidP="001F4A2F">
      <w:pPr>
        <w:ind w:left="567" w:right="566"/>
        <w:jc w:val="both"/>
        <w:rPr>
          <w:rFonts w:cstheme="minorHAnsi"/>
          <w:color w:val="640000"/>
          <w:sz w:val="28"/>
          <w:szCs w:val="28"/>
        </w:rPr>
      </w:pPr>
      <w:r w:rsidRPr="00AD2DDF">
        <w:rPr>
          <w:rFonts w:cstheme="minorHAnsi"/>
          <w:sz w:val="28"/>
          <w:szCs w:val="28"/>
        </w:rPr>
        <w:t>“</w:t>
      </w:r>
      <w:r w:rsidRPr="00ED0654">
        <w:rPr>
          <w:rFonts w:cstheme="minorHAnsi"/>
          <w:color w:val="640000"/>
          <w:sz w:val="28"/>
          <w:szCs w:val="28"/>
        </w:rPr>
        <w:t xml:space="preserve">De la roca que Moisés hirió, brotó primeramente el arroyo de agua viva que refrescó a Israel en el desierto. Durante todas sus peregrinaciones, en cualquier lugar que fuera necesario, un milagro de la misericordia de Dios les proporcionó agua. Pero las aguas no siguieron fluyendo de Horeb. Dondequiera que les hacía falta agua en su peregrinaje, fluía de las hendiduras de las rocas y corría al lado de su campamento. </w:t>
      </w:r>
    </w:p>
    <w:p w14:paraId="0606D4D5" w14:textId="77777777" w:rsidR="00471C70" w:rsidRPr="00AD2DDF" w:rsidRDefault="00471C70" w:rsidP="001F4A2F">
      <w:pPr>
        <w:ind w:left="567" w:right="566"/>
        <w:jc w:val="both"/>
        <w:rPr>
          <w:rFonts w:cstheme="minorHAnsi"/>
          <w:sz w:val="28"/>
          <w:szCs w:val="28"/>
        </w:rPr>
      </w:pPr>
      <w:r w:rsidRPr="00ED0654">
        <w:rPr>
          <w:rFonts w:cstheme="minorHAnsi"/>
          <w:color w:val="640000"/>
          <w:sz w:val="28"/>
          <w:szCs w:val="28"/>
        </w:rPr>
        <w:t>Cristo era quien, por el poder de su palabra, hacía fluir el arroyo refrescante para Israel. ‘Bebían de la roca espiritual que los seguía. Esa roca era Cristo’. Él era la fuente de todas las bendiciones, tanto temporales como también espirituales. Cristo, la Roca verdadera, los acompañó en toda su peregrinación. ‘No tuvieron sed cuando los llevó por los desiertos; les hizo brotar agua de la piedra; abrió la peña, y corrieron aguas’. ‘Abrió la peña y fluyeron aguas; corrieron por los sequedales como un río’.</w:t>
      </w:r>
      <w:r w:rsidRPr="00AD2DDF">
        <w:rPr>
          <w:rFonts w:cstheme="minorHAnsi"/>
          <w:sz w:val="28"/>
          <w:szCs w:val="28"/>
        </w:rPr>
        <w:t xml:space="preserve"> 1 Corintios 10:4; Isaías 48:21; Salmos 105:41.</w:t>
      </w:r>
    </w:p>
    <w:p w14:paraId="03DCD4AE" w14:textId="1C1B3476" w:rsidR="00471C70" w:rsidRPr="00AD2DDF" w:rsidRDefault="00471C70" w:rsidP="001F4A2F">
      <w:pPr>
        <w:ind w:left="567" w:right="566"/>
        <w:jc w:val="both"/>
        <w:rPr>
          <w:rFonts w:cstheme="minorHAnsi"/>
          <w:sz w:val="28"/>
          <w:szCs w:val="28"/>
        </w:rPr>
      </w:pPr>
      <w:r w:rsidRPr="00ED0654">
        <w:rPr>
          <w:rFonts w:cstheme="minorHAnsi"/>
          <w:color w:val="640000"/>
          <w:sz w:val="28"/>
          <w:szCs w:val="28"/>
        </w:rPr>
        <w:t>La roca herida era una figura de Cristo, y mediante este símbolo se enseñan las más preciosas verdades espirituales. Así como las aguas vivificadoras fluían de la roca herida, de Cristo, ‘herido de Dios y abatido’, ‘herido ... por nuestras rebeliones, molido por nuestros pecados’, fluye la corriente de la salvación para una raza perdida</w:t>
      </w:r>
      <w:r w:rsidRPr="00AD2DDF">
        <w:rPr>
          <w:rFonts w:cstheme="minorHAnsi"/>
          <w:sz w:val="28"/>
          <w:szCs w:val="28"/>
        </w:rPr>
        <w:t>” (</w:t>
      </w:r>
      <w:r w:rsidRPr="00AD2DDF">
        <w:rPr>
          <w:rFonts w:cstheme="minorHAnsi"/>
          <w:i/>
          <w:iCs/>
          <w:sz w:val="28"/>
          <w:szCs w:val="28"/>
        </w:rPr>
        <w:t>Patriarcas y profetas</w:t>
      </w:r>
      <w:r w:rsidRPr="00AD2DDF">
        <w:rPr>
          <w:rFonts w:cstheme="minorHAnsi"/>
          <w:sz w:val="28"/>
          <w:szCs w:val="28"/>
        </w:rPr>
        <w:t xml:space="preserve">, 387). </w:t>
      </w:r>
    </w:p>
    <w:p w14:paraId="62895111" w14:textId="77777777" w:rsidR="00F45E33" w:rsidRPr="00AD2DDF" w:rsidRDefault="00F45E33" w:rsidP="00AD2DDF">
      <w:pPr>
        <w:jc w:val="both"/>
        <w:rPr>
          <w:rFonts w:cstheme="minorHAnsi"/>
          <w:sz w:val="28"/>
          <w:szCs w:val="28"/>
        </w:rPr>
      </w:pPr>
    </w:p>
    <w:p w14:paraId="7531ADCB" w14:textId="7944DAAC" w:rsidR="00F7669C" w:rsidRPr="00AD2DDF" w:rsidRDefault="00F45E33" w:rsidP="00AD2DDF">
      <w:pPr>
        <w:jc w:val="both"/>
        <w:rPr>
          <w:rFonts w:cstheme="minorHAnsi"/>
          <w:sz w:val="28"/>
          <w:szCs w:val="28"/>
        </w:rPr>
      </w:pPr>
      <w:r w:rsidRPr="00AD2DDF">
        <w:rPr>
          <w:rFonts w:cstheme="minorHAnsi"/>
          <w:b/>
          <w:bCs/>
          <w:sz w:val="28"/>
          <w:szCs w:val="28"/>
        </w:rPr>
        <w:t>C</w:t>
      </w:r>
      <w:r w:rsidRPr="00AD2DDF">
        <w:rPr>
          <w:rFonts w:cstheme="minorHAnsi"/>
          <w:sz w:val="28"/>
          <w:szCs w:val="28"/>
        </w:rPr>
        <w:t xml:space="preserve">/ </w:t>
      </w:r>
      <w:r w:rsidR="00F7669C" w:rsidRPr="00AD2DDF">
        <w:rPr>
          <w:rFonts w:cstheme="minorHAnsi"/>
          <w:sz w:val="28"/>
          <w:szCs w:val="28"/>
        </w:rPr>
        <w:t>Sigamos analizando el entorno:</w:t>
      </w:r>
    </w:p>
    <w:p w14:paraId="2A9E86A3" w14:textId="54D5B30D" w:rsidR="00F7669C" w:rsidRPr="00AD2DDF" w:rsidRDefault="00F7669C" w:rsidP="00AD2DDF">
      <w:pPr>
        <w:jc w:val="both"/>
        <w:rPr>
          <w:rFonts w:cstheme="minorHAnsi"/>
          <w:sz w:val="28"/>
          <w:szCs w:val="28"/>
        </w:rPr>
      </w:pPr>
      <w:r w:rsidRPr="00AD2DDF">
        <w:rPr>
          <w:rFonts w:cstheme="minorHAnsi"/>
          <w:sz w:val="28"/>
          <w:szCs w:val="28"/>
        </w:rPr>
        <w:t>El pueblo</w:t>
      </w:r>
      <w:r w:rsidR="00E6405A">
        <w:rPr>
          <w:rFonts w:cstheme="minorHAnsi"/>
          <w:sz w:val="28"/>
          <w:szCs w:val="28"/>
        </w:rPr>
        <w:t>,</w:t>
      </w:r>
      <w:r w:rsidRPr="00AD2DDF">
        <w:rPr>
          <w:rFonts w:cstheme="minorHAnsi"/>
          <w:sz w:val="28"/>
          <w:szCs w:val="28"/>
        </w:rPr>
        <w:t xml:space="preserve"> </w:t>
      </w:r>
      <w:r w:rsidR="00E6405A" w:rsidRPr="00AD2DDF">
        <w:rPr>
          <w:rFonts w:cstheme="minorHAnsi"/>
          <w:sz w:val="28"/>
          <w:szCs w:val="28"/>
        </w:rPr>
        <w:t>por estar espantado y temiendo morir si se allegaban a Dios directamente (</w:t>
      </w:r>
      <w:r w:rsidR="00E6405A" w:rsidRPr="00AD2DDF">
        <w:rPr>
          <w:rFonts w:cstheme="minorHAnsi"/>
          <w:b/>
          <w:bCs/>
          <w:sz w:val="28"/>
          <w:szCs w:val="28"/>
        </w:rPr>
        <w:t>Éxodo 20:18-19</w:t>
      </w:r>
      <w:r w:rsidR="00E6405A" w:rsidRPr="00AD2DDF">
        <w:rPr>
          <w:rFonts w:cstheme="minorHAnsi"/>
          <w:sz w:val="28"/>
          <w:szCs w:val="28"/>
        </w:rPr>
        <w:t>)</w:t>
      </w:r>
      <w:r w:rsidR="00E6405A">
        <w:rPr>
          <w:rFonts w:cstheme="minorHAnsi"/>
          <w:sz w:val="28"/>
          <w:szCs w:val="28"/>
        </w:rPr>
        <w:t xml:space="preserve"> </w:t>
      </w:r>
      <w:r w:rsidRPr="00AD2DDF">
        <w:rPr>
          <w:rFonts w:cstheme="minorHAnsi"/>
          <w:sz w:val="28"/>
          <w:szCs w:val="28"/>
        </w:rPr>
        <w:t>pidió a Moisés que intercediera, que</w:t>
      </w:r>
      <w:r w:rsidR="00E6405A" w:rsidRPr="00E6405A">
        <w:rPr>
          <w:rFonts w:cstheme="minorHAnsi"/>
          <w:sz w:val="28"/>
          <w:szCs w:val="28"/>
        </w:rPr>
        <w:t xml:space="preserve"> </w:t>
      </w:r>
      <w:r w:rsidR="00E6405A" w:rsidRPr="00AD2DDF">
        <w:rPr>
          <w:rFonts w:cstheme="minorHAnsi"/>
          <w:sz w:val="28"/>
          <w:szCs w:val="28"/>
        </w:rPr>
        <w:t>sólo él</w:t>
      </w:r>
      <w:r w:rsidRPr="00AD2DDF">
        <w:rPr>
          <w:rFonts w:cstheme="minorHAnsi"/>
          <w:sz w:val="28"/>
          <w:szCs w:val="28"/>
        </w:rPr>
        <w:t xml:space="preserve"> se relacionara</w:t>
      </w:r>
      <w:r w:rsidR="00AD6F50" w:rsidRPr="00AD2DDF">
        <w:rPr>
          <w:rFonts w:cstheme="minorHAnsi"/>
          <w:sz w:val="28"/>
          <w:szCs w:val="28"/>
        </w:rPr>
        <w:t xml:space="preserve"> </w:t>
      </w:r>
      <w:r w:rsidRPr="00AD2DDF">
        <w:rPr>
          <w:rFonts w:cstheme="minorHAnsi"/>
          <w:sz w:val="28"/>
          <w:szCs w:val="28"/>
        </w:rPr>
        <w:t>con Dios.</w:t>
      </w:r>
    </w:p>
    <w:p w14:paraId="620ED3EF" w14:textId="09DCF4E3" w:rsidR="00F7669C" w:rsidRPr="00AD2DDF" w:rsidRDefault="00F7669C" w:rsidP="00AD2DDF">
      <w:pPr>
        <w:jc w:val="both"/>
        <w:rPr>
          <w:rFonts w:cstheme="minorHAnsi"/>
          <w:sz w:val="28"/>
          <w:szCs w:val="28"/>
        </w:rPr>
      </w:pPr>
      <w:r w:rsidRPr="00AD2DDF">
        <w:rPr>
          <w:rFonts w:cstheme="minorHAnsi"/>
          <w:sz w:val="28"/>
          <w:szCs w:val="28"/>
        </w:rPr>
        <w:t xml:space="preserve">¿Qué habría pasado si alguien hubiera </w:t>
      </w:r>
      <w:r w:rsidR="00ED0654">
        <w:rPr>
          <w:rFonts w:cstheme="minorHAnsi"/>
          <w:sz w:val="28"/>
          <w:szCs w:val="28"/>
        </w:rPr>
        <w:t>sub</w:t>
      </w:r>
      <w:r w:rsidRPr="00AD2DDF">
        <w:rPr>
          <w:rFonts w:cstheme="minorHAnsi"/>
          <w:sz w:val="28"/>
          <w:szCs w:val="28"/>
        </w:rPr>
        <w:t xml:space="preserve">ido al monte? </w:t>
      </w:r>
      <w:r w:rsidR="00960D32">
        <w:rPr>
          <w:rFonts w:cstheme="minorHAnsi"/>
          <w:sz w:val="28"/>
          <w:szCs w:val="28"/>
        </w:rPr>
        <w:t>—</w:t>
      </w:r>
      <w:r w:rsidRPr="00AD2DDF">
        <w:rPr>
          <w:rFonts w:cstheme="minorHAnsi"/>
          <w:sz w:val="28"/>
          <w:szCs w:val="28"/>
        </w:rPr>
        <w:t xml:space="preserve">Habría </w:t>
      </w:r>
      <w:r w:rsidR="00960D32">
        <w:rPr>
          <w:rFonts w:cstheme="minorHAnsi"/>
          <w:sz w:val="28"/>
          <w:szCs w:val="28"/>
        </w:rPr>
        <w:t>perecid</w:t>
      </w:r>
      <w:r w:rsidRPr="00AD2DDF">
        <w:rPr>
          <w:rFonts w:cstheme="minorHAnsi"/>
          <w:sz w:val="28"/>
          <w:szCs w:val="28"/>
        </w:rPr>
        <w:t>o.</w:t>
      </w:r>
    </w:p>
    <w:p w14:paraId="2C0612B7" w14:textId="2587C351" w:rsidR="00F7669C" w:rsidRPr="00AD2DDF" w:rsidRDefault="00F7669C" w:rsidP="00AD2DDF">
      <w:pPr>
        <w:jc w:val="both"/>
        <w:rPr>
          <w:rFonts w:cstheme="minorHAnsi"/>
          <w:sz w:val="28"/>
          <w:szCs w:val="28"/>
        </w:rPr>
      </w:pPr>
      <w:r w:rsidRPr="00AD2DDF">
        <w:rPr>
          <w:rFonts w:cstheme="minorHAnsi"/>
          <w:sz w:val="28"/>
          <w:szCs w:val="28"/>
        </w:rPr>
        <w:t>Pero Moisés subió, y no murió.</w:t>
      </w:r>
      <w:r w:rsidR="00AD6F50" w:rsidRPr="00AD2DDF">
        <w:rPr>
          <w:rFonts w:cstheme="minorHAnsi"/>
          <w:sz w:val="28"/>
          <w:szCs w:val="28"/>
        </w:rPr>
        <w:t xml:space="preserve"> Estuvo allí cuarenta días.</w:t>
      </w:r>
    </w:p>
    <w:p w14:paraId="52493668" w14:textId="54B26C0A" w:rsidR="008B7E9E" w:rsidRPr="00AD2DDF" w:rsidRDefault="00F7669C" w:rsidP="00AD2DDF">
      <w:pPr>
        <w:jc w:val="both"/>
        <w:rPr>
          <w:rFonts w:cstheme="minorHAnsi"/>
          <w:sz w:val="28"/>
          <w:szCs w:val="28"/>
        </w:rPr>
      </w:pPr>
      <w:r w:rsidRPr="00AD2DDF">
        <w:rPr>
          <w:rFonts w:cstheme="minorHAnsi"/>
          <w:sz w:val="28"/>
          <w:szCs w:val="28"/>
        </w:rPr>
        <w:t>¿De quién era símbolo Moisés, el mediador</w:t>
      </w:r>
      <w:r w:rsidR="00AD6F50" w:rsidRPr="00AD2DDF">
        <w:rPr>
          <w:rFonts w:cstheme="minorHAnsi"/>
          <w:sz w:val="28"/>
          <w:szCs w:val="28"/>
        </w:rPr>
        <w:t xml:space="preserve"> en figura</w:t>
      </w:r>
      <w:r w:rsidRPr="00AD2DDF">
        <w:rPr>
          <w:rFonts w:cstheme="minorHAnsi"/>
          <w:sz w:val="28"/>
          <w:szCs w:val="28"/>
        </w:rPr>
        <w:t xml:space="preserve">? </w:t>
      </w:r>
      <w:r w:rsidR="00960D32">
        <w:rPr>
          <w:rFonts w:cstheme="minorHAnsi"/>
          <w:sz w:val="28"/>
          <w:szCs w:val="28"/>
        </w:rPr>
        <w:t>—</w:t>
      </w:r>
      <w:r w:rsidRPr="00AD2DDF">
        <w:rPr>
          <w:rFonts w:cstheme="minorHAnsi"/>
          <w:sz w:val="28"/>
          <w:szCs w:val="28"/>
        </w:rPr>
        <w:t>De Cristo</w:t>
      </w:r>
      <w:r w:rsidR="00AD6F50" w:rsidRPr="00AD2DDF">
        <w:rPr>
          <w:rFonts w:cstheme="minorHAnsi"/>
          <w:sz w:val="28"/>
          <w:szCs w:val="28"/>
        </w:rPr>
        <w:t>, el auténtico Mediador</w:t>
      </w:r>
      <w:r w:rsidRPr="00AD2DDF">
        <w:rPr>
          <w:rFonts w:cstheme="minorHAnsi"/>
          <w:sz w:val="28"/>
          <w:szCs w:val="28"/>
        </w:rPr>
        <w:t>.</w:t>
      </w:r>
    </w:p>
    <w:p w14:paraId="6EF89160" w14:textId="5BE79A1E" w:rsidR="008B7E9E" w:rsidRPr="00AD2DDF" w:rsidRDefault="00F7669C" w:rsidP="00AD2DDF">
      <w:pPr>
        <w:jc w:val="both"/>
        <w:rPr>
          <w:rFonts w:cstheme="minorHAnsi"/>
          <w:sz w:val="28"/>
          <w:szCs w:val="28"/>
        </w:rPr>
      </w:pPr>
      <w:r w:rsidRPr="00AD2DDF">
        <w:rPr>
          <w:rFonts w:cstheme="minorHAnsi"/>
          <w:sz w:val="28"/>
          <w:szCs w:val="28"/>
        </w:rPr>
        <w:t xml:space="preserve">La ley, dada para vida, </w:t>
      </w:r>
      <w:r w:rsidR="005F7A98" w:rsidRPr="00AD2DDF">
        <w:rPr>
          <w:rFonts w:cstheme="minorHAnsi"/>
          <w:sz w:val="28"/>
          <w:szCs w:val="28"/>
        </w:rPr>
        <w:t>sería</w:t>
      </w:r>
      <w:r w:rsidRPr="00AD2DDF">
        <w:rPr>
          <w:rFonts w:cstheme="minorHAnsi"/>
          <w:sz w:val="28"/>
          <w:szCs w:val="28"/>
        </w:rPr>
        <w:t xml:space="preserve"> muerte para nosotros </w:t>
      </w:r>
      <w:r w:rsidR="00F12B9A" w:rsidRPr="00AD2DDF">
        <w:rPr>
          <w:rFonts w:cstheme="minorHAnsi"/>
          <w:sz w:val="28"/>
          <w:szCs w:val="28"/>
        </w:rPr>
        <w:t>a</w:t>
      </w:r>
      <w:r w:rsidRPr="00AD2DDF">
        <w:rPr>
          <w:rFonts w:cstheme="minorHAnsi"/>
          <w:sz w:val="28"/>
          <w:szCs w:val="28"/>
        </w:rPr>
        <w:t xml:space="preserve"> no</w:t>
      </w:r>
      <w:r w:rsidR="00F12B9A" w:rsidRPr="00AD2DDF">
        <w:rPr>
          <w:rFonts w:cstheme="minorHAnsi"/>
          <w:sz w:val="28"/>
          <w:szCs w:val="28"/>
        </w:rPr>
        <w:t xml:space="preserve"> </w:t>
      </w:r>
      <w:r w:rsidRPr="00AD2DDF">
        <w:rPr>
          <w:rFonts w:cstheme="minorHAnsi"/>
          <w:sz w:val="28"/>
          <w:szCs w:val="28"/>
        </w:rPr>
        <w:t>s</w:t>
      </w:r>
      <w:r w:rsidR="00F12B9A" w:rsidRPr="00AD2DDF">
        <w:rPr>
          <w:rFonts w:cstheme="minorHAnsi"/>
          <w:sz w:val="28"/>
          <w:szCs w:val="28"/>
        </w:rPr>
        <w:t>er</w:t>
      </w:r>
      <w:r w:rsidRPr="00AD2DDF">
        <w:rPr>
          <w:rFonts w:cstheme="minorHAnsi"/>
          <w:sz w:val="28"/>
          <w:szCs w:val="28"/>
        </w:rPr>
        <w:t xml:space="preserve"> que la recibamos en</w:t>
      </w:r>
      <w:r w:rsidR="00F12B9A" w:rsidRPr="00AD2DDF">
        <w:rPr>
          <w:rFonts w:cstheme="minorHAnsi"/>
          <w:sz w:val="28"/>
          <w:szCs w:val="28"/>
        </w:rPr>
        <w:t xml:space="preserve"> manos de un Mediador, d</w:t>
      </w:r>
      <w:r w:rsidRPr="00AD2DDF">
        <w:rPr>
          <w:rFonts w:cstheme="minorHAnsi"/>
          <w:sz w:val="28"/>
          <w:szCs w:val="28"/>
        </w:rPr>
        <w:t>el Autor de la ley: Cristo</w:t>
      </w:r>
      <w:r w:rsidR="005F7A98" w:rsidRPr="00AD2DDF">
        <w:rPr>
          <w:rFonts w:cstheme="minorHAnsi"/>
          <w:sz w:val="28"/>
          <w:szCs w:val="28"/>
        </w:rPr>
        <w:t xml:space="preserve"> (</w:t>
      </w:r>
      <w:r w:rsidR="005F7A98" w:rsidRPr="00AD2DDF">
        <w:rPr>
          <w:rFonts w:cstheme="minorHAnsi"/>
          <w:b/>
          <w:bCs/>
          <w:sz w:val="28"/>
          <w:szCs w:val="28"/>
        </w:rPr>
        <w:t>Rom 7:9-13</w:t>
      </w:r>
      <w:r w:rsidR="005F7A98" w:rsidRPr="00AD2DDF">
        <w:rPr>
          <w:rFonts w:cstheme="minorHAnsi"/>
          <w:sz w:val="28"/>
          <w:szCs w:val="28"/>
        </w:rPr>
        <w:t>)</w:t>
      </w:r>
      <w:r w:rsidRPr="00AD2DDF">
        <w:rPr>
          <w:rFonts w:cstheme="minorHAnsi"/>
          <w:sz w:val="28"/>
          <w:szCs w:val="28"/>
        </w:rPr>
        <w:t>.</w:t>
      </w:r>
    </w:p>
    <w:p w14:paraId="338A4060" w14:textId="18461FF2" w:rsidR="00F7669C" w:rsidRPr="00AD2DDF" w:rsidRDefault="00F12B9A" w:rsidP="00AD2DDF">
      <w:pPr>
        <w:jc w:val="both"/>
        <w:rPr>
          <w:rFonts w:cstheme="minorHAnsi"/>
          <w:sz w:val="28"/>
          <w:szCs w:val="28"/>
        </w:rPr>
      </w:pPr>
      <w:r w:rsidRPr="00AD2DDF">
        <w:rPr>
          <w:rFonts w:cstheme="minorHAnsi"/>
          <w:sz w:val="28"/>
          <w:szCs w:val="28"/>
        </w:rPr>
        <w:t>A</w:t>
      </w:r>
      <w:r w:rsidR="00F45E33" w:rsidRPr="00AD2DDF">
        <w:rPr>
          <w:rFonts w:cstheme="minorHAnsi"/>
          <w:sz w:val="28"/>
          <w:szCs w:val="28"/>
        </w:rPr>
        <w:t>sí, a</w:t>
      </w:r>
      <w:r w:rsidRPr="00AD2DDF">
        <w:rPr>
          <w:rFonts w:cstheme="minorHAnsi"/>
          <w:sz w:val="28"/>
          <w:szCs w:val="28"/>
        </w:rPr>
        <w:t>llí había otro</w:t>
      </w:r>
      <w:r w:rsidR="005F7A98" w:rsidRPr="00AD2DDF">
        <w:rPr>
          <w:rFonts w:cstheme="minorHAnsi"/>
          <w:sz w:val="28"/>
          <w:szCs w:val="28"/>
        </w:rPr>
        <w:t xml:space="preserve"> gran</w:t>
      </w:r>
      <w:r w:rsidRPr="00AD2DDF">
        <w:rPr>
          <w:rFonts w:cstheme="minorHAnsi"/>
          <w:sz w:val="28"/>
          <w:szCs w:val="28"/>
        </w:rPr>
        <w:t xml:space="preserve"> símbolo</w:t>
      </w:r>
      <w:r w:rsidR="008B7E9E" w:rsidRPr="00AD2DDF">
        <w:rPr>
          <w:rFonts w:cstheme="minorHAnsi"/>
          <w:sz w:val="28"/>
          <w:szCs w:val="28"/>
        </w:rPr>
        <w:t>:</w:t>
      </w:r>
      <w:r w:rsidRPr="00AD2DDF">
        <w:rPr>
          <w:rFonts w:cstheme="minorHAnsi"/>
          <w:sz w:val="28"/>
          <w:szCs w:val="28"/>
        </w:rPr>
        <w:t xml:space="preserve"> Moisés como figura de Cristo.</w:t>
      </w:r>
      <w:r w:rsidR="005F7A98" w:rsidRPr="00AD2DDF">
        <w:rPr>
          <w:rFonts w:cstheme="minorHAnsi"/>
          <w:sz w:val="28"/>
          <w:szCs w:val="28"/>
        </w:rPr>
        <w:t xml:space="preserve"> Eso es evangelio.</w:t>
      </w:r>
    </w:p>
    <w:p w14:paraId="190A7E73" w14:textId="55443AEA" w:rsidR="0036323D" w:rsidRPr="00AD2DDF" w:rsidRDefault="0036323D" w:rsidP="00E6405A">
      <w:pPr>
        <w:ind w:left="567" w:right="566"/>
        <w:jc w:val="both"/>
        <w:rPr>
          <w:rFonts w:cstheme="minorHAnsi"/>
          <w:sz w:val="28"/>
          <w:szCs w:val="28"/>
        </w:rPr>
      </w:pPr>
      <w:r w:rsidRPr="00AD2DDF">
        <w:rPr>
          <w:rFonts w:cstheme="minorHAnsi"/>
          <w:sz w:val="28"/>
          <w:szCs w:val="28"/>
        </w:rPr>
        <w:t>“</w:t>
      </w:r>
      <w:r w:rsidRPr="00E6405A">
        <w:rPr>
          <w:rFonts w:cstheme="minorHAnsi"/>
          <w:color w:val="000099"/>
          <w:sz w:val="28"/>
          <w:szCs w:val="28"/>
        </w:rPr>
        <w:t xml:space="preserve">La ley… fue dada por medio de ángeles en manos de un </w:t>
      </w:r>
      <w:r w:rsidRPr="00E6405A">
        <w:rPr>
          <w:rFonts w:cstheme="minorHAnsi"/>
          <w:i/>
          <w:iCs/>
          <w:color w:val="000099"/>
          <w:sz w:val="28"/>
          <w:szCs w:val="28"/>
        </w:rPr>
        <w:t>mediador</w:t>
      </w:r>
      <w:r w:rsidRPr="00AD2DDF">
        <w:rPr>
          <w:rFonts w:cstheme="minorHAnsi"/>
          <w:sz w:val="28"/>
          <w:szCs w:val="28"/>
        </w:rPr>
        <w:t>” (</w:t>
      </w:r>
      <w:r w:rsidRPr="00AD2DDF">
        <w:rPr>
          <w:rFonts w:cstheme="minorHAnsi"/>
          <w:b/>
          <w:bCs/>
          <w:sz w:val="28"/>
          <w:szCs w:val="28"/>
        </w:rPr>
        <w:t>Gal 3:19</w:t>
      </w:r>
      <w:r w:rsidRPr="00AD2DDF">
        <w:rPr>
          <w:rFonts w:cstheme="minorHAnsi"/>
          <w:sz w:val="28"/>
          <w:szCs w:val="28"/>
        </w:rPr>
        <w:t>).</w:t>
      </w:r>
    </w:p>
    <w:p w14:paraId="3E18D82F" w14:textId="77777777" w:rsidR="00F45E33" w:rsidRPr="00AD2DDF" w:rsidRDefault="00F45E33" w:rsidP="00AD2DDF">
      <w:pPr>
        <w:jc w:val="both"/>
        <w:rPr>
          <w:rFonts w:cstheme="minorHAnsi"/>
          <w:sz w:val="28"/>
          <w:szCs w:val="28"/>
        </w:rPr>
      </w:pPr>
    </w:p>
    <w:p w14:paraId="20EE7910" w14:textId="13755134" w:rsidR="00F12B9A" w:rsidRPr="00AD2DDF" w:rsidRDefault="008121DE" w:rsidP="00AD2DDF">
      <w:pPr>
        <w:jc w:val="both"/>
        <w:rPr>
          <w:rFonts w:cstheme="minorHAnsi"/>
          <w:sz w:val="28"/>
          <w:szCs w:val="28"/>
        </w:rPr>
      </w:pPr>
      <w:r w:rsidRPr="00AD2DDF">
        <w:rPr>
          <w:rFonts w:cstheme="minorHAnsi"/>
          <w:b/>
          <w:bCs/>
          <w:sz w:val="28"/>
          <w:szCs w:val="28"/>
        </w:rPr>
        <w:t>D</w:t>
      </w:r>
      <w:r w:rsidRPr="00AD2DDF">
        <w:rPr>
          <w:rFonts w:cstheme="minorHAnsi"/>
          <w:sz w:val="28"/>
          <w:szCs w:val="28"/>
        </w:rPr>
        <w:t xml:space="preserve">/ </w:t>
      </w:r>
      <w:r w:rsidR="00F12B9A" w:rsidRPr="00AD2DDF">
        <w:rPr>
          <w:rFonts w:cstheme="minorHAnsi"/>
          <w:sz w:val="28"/>
          <w:szCs w:val="28"/>
        </w:rPr>
        <w:t>¿Había</w:t>
      </w:r>
      <w:r w:rsidR="00E24E6C" w:rsidRPr="00AD2DDF">
        <w:rPr>
          <w:rFonts w:cstheme="minorHAnsi"/>
          <w:sz w:val="28"/>
          <w:szCs w:val="28"/>
        </w:rPr>
        <w:t xml:space="preserve"> en Sinaí</w:t>
      </w:r>
      <w:r w:rsidR="00F12B9A" w:rsidRPr="00AD2DDF">
        <w:rPr>
          <w:rFonts w:cstheme="minorHAnsi"/>
          <w:sz w:val="28"/>
          <w:szCs w:val="28"/>
        </w:rPr>
        <w:t xml:space="preserve"> más elementos del evangelio?</w:t>
      </w:r>
    </w:p>
    <w:p w14:paraId="38B5793D" w14:textId="43A7F25F" w:rsidR="00F12B9A" w:rsidRPr="00AD2DDF" w:rsidRDefault="00F12B9A" w:rsidP="00AD2DDF">
      <w:pPr>
        <w:jc w:val="both"/>
        <w:rPr>
          <w:rFonts w:cstheme="minorHAnsi"/>
          <w:sz w:val="28"/>
          <w:szCs w:val="28"/>
        </w:rPr>
      </w:pPr>
      <w:r w:rsidRPr="00AD2DDF">
        <w:rPr>
          <w:rFonts w:cstheme="minorHAnsi"/>
          <w:sz w:val="28"/>
          <w:szCs w:val="28"/>
        </w:rPr>
        <w:t>V</w:t>
      </w:r>
      <w:r w:rsidR="0036323D" w:rsidRPr="00AD2DDF">
        <w:rPr>
          <w:rFonts w:cstheme="minorHAnsi"/>
          <w:sz w:val="28"/>
          <w:szCs w:val="28"/>
        </w:rPr>
        <w:t>ea</w:t>
      </w:r>
      <w:r w:rsidRPr="00AD2DDF">
        <w:rPr>
          <w:rFonts w:cstheme="minorHAnsi"/>
          <w:sz w:val="28"/>
          <w:szCs w:val="28"/>
        </w:rPr>
        <w:t>mos la propia ley</w:t>
      </w:r>
      <w:r w:rsidR="0036323D" w:rsidRPr="00AD2DDF">
        <w:rPr>
          <w:rFonts w:cstheme="minorHAnsi"/>
          <w:sz w:val="28"/>
          <w:szCs w:val="28"/>
        </w:rPr>
        <w:t xml:space="preserve"> moral, el decálogo</w:t>
      </w:r>
      <w:r w:rsidR="00E24E6C" w:rsidRPr="00AD2DDF">
        <w:rPr>
          <w:rFonts w:cstheme="minorHAnsi"/>
          <w:sz w:val="28"/>
          <w:szCs w:val="28"/>
        </w:rPr>
        <w:t>:</w:t>
      </w:r>
      <w:r w:rsidR="004F3929">
        <w:rPr>
          <w:rFonts w:cstheme="minorHAnsi"/>
          <w:sz w:val="28"/>
          <w:szCs w:val="28"/>
        </w:rPr>
        <w:t xml:space="preserve"> </w:t>
      </w:r>
      <w:r w:rsidRPr="00AD2DDF">
        <w:rPr>
          <w:rFonts w:cstheme="minorHAnsi"/>
          <w:sz w:val="28"/>
          <w:szCs w:val="28"/>
        </w:rPr>
        <w:t>¿Cómo comienza?</w:t>
      </w:r>
      <w:r w:rsidR="00E24E6C" w:rsidRPr="00AD2DDF">
        <w:rPr>
          <w:rFonts w:cstheme="minorHAnsi"/>
          <w:sz w:val="28"/>
          <w:szCs w:val="28"/>
        </w:rPr>
        <w:t>,</w:t>
      </w:r>
      <w:r w:rsidRPr="00AD2DDF">
        <w:rPr>
          <w:rFonts w:cstheme="minorHAnsi"/>
          <w:sz w:val="28"/>
          <w:szCs w:val="28"/>
        </w:rPr>
        <w:t xml:space="preserve"> ¿</w:t>
      </w:r>
      <w:r w:rsidR="00E24E6C" w:rsidRPr="00AD2DDF">
        <w:rPr>
          <w:rFonts w:cstheme="minorHAnsi"/>
          <w:sz w:val="28"/>
          <w:szCs w:val="28"/>
        </w:rPr>
        <w:t>c</w:t>
      </w:r>
      <w:r w:rsidRPr="00AD2DDF">
        <w:rPr>
          <w:rFonts w:cstheme="minorHAnsi"/>
          <w:sz w:val="28"/>
          <w:szCs w:val="28"/>
        </w:rPr>
        <w:t>on un mandamiento</w:t>
      </w:r>
      <w:r w:rsidR="0036323D" w:rsidRPr="00AD2DDF">
        <w:rPr>
          <w:rFonts w:cstheme="minorHAnsi"/>
          <w:sz w:val="28"/>
          <w:szCs w:val="28"/>
        </w:rPr>
        <w:t>?</w:t>
      </w:r>
      <w:r w:rsidR="00E24E6C" w:rsidRPr="00AD2DDF">
        <w:rPr>
          <w:rFonts w:cstheme="minorHAnsi"/>
          <w:sz w:val="28"/>
          <w:szCs w:val="28"/>
        </w:rPr>
        <w:t>,</w:t>
      </w:r>
      <w:r w:rsidRPr="00AD2DDF">
        <w:rPr>
          <w:rFonts w:cstheme="minorHAnsi"/>
          <w:sz w:val="28"/>
          <w:szCs w:val="28"/>
        </w:rPr>
        <w:t xml:space="preserve"> </w:t>
      </w:r>
      <w:r w:rsidR="0036323D" w:rsidRPr="00AD2DDF">
        <w:rPr>
          <w:rFonts w:cstheme="minorHAnsi"/>
          <w:sz w:val="28"/>
          <w:szCs w:val="28"/>
        </w:rPr>
        <w:t>¿</w:t>
      </w:r>
      <w:r w:rsidR="00E24E6C" w:rsidRPr="00AD2DDF">
        <w:rPr>
          <w:rFonts w:cstheme="minorHAnsi"/>
          <w:sz w:val="28"/>
          <w:szCs w:val="28"/>
        </w:rPr>
        <w:t>c</w:t>
      </w:r>
      <w:r w:rsidRPr="00AD2DDF">
        <w:rPr>
          <w:rFonts w:cstheme="minorHAnsi"/>
          <w:sz w:val="28"/>
          <w:szCs w:val="28"/>
        </w:rPr>
        <w:t>on una orden?</w:t>
      </w:r>
    </w:p>
    <w:p w14:paraId="371A56D2" w14:textId="6A423C78" w:rsidR="00F12B9A" w:rsidRPr="00AD2DDF" w:rsidRDefault="00AF219F" w:rsidP="004F3929">
      <w:pPr>
        <w:ind w:left="567" w:right="566"/>
        <w:jc w:val="both"/>
        <w:rPr>
          <w:rFonts w:cstheme="minorHAnsi"/>
          <w:sz w:val="28"/>
          <w:szCs w:val="28"/>
        </w:rPr>
      </w:pPr>
      <w:r w:rsidRPr="00AD2DDF">
        <w:rPr>
          <w:rFonts w:cstheme="minorHAnsi"/>
          <w:sz w:val="28"/>
          <w:szCs w:val="28"/>
        </w:rPr>
        <w:t>“</w:t>
      </w:r>
      <w:r w:rsidRPr="004F3929">
        <w:rPr>
          <w:rFonts w:cstheme="minorHAnsi"/>
          <w:color w:val="000099"/>
          <w:sz w:val="28"/>
          <w:szCs w:val="28"/>
        </w:rPr>
        <w:t xml:space="preserve">Yo soy Jehová, tu Dios, que </w:t>
      </w:r>
      <w:r w:rsidRPr="004F3929">
        <w:rPr>
          <w:rFonts w:cstheme="minorHAnsi"/>
          <w:i/>
          <w:iCs/>
          <w:color w:val="000099"/>
          <w:sz w:val="28"/>
          <w:szCs w:val="28"/>
        </w:rPr>
        <w:t>te saqué de la tierra de Egipto, de casa de servidumbre</w:t>
      </w:r>
      <w:r w:rsidRPr="00AD2DDF">
        <w:rPr>
          <w:rFonts w:cstheme="minorHAnsi"/>
          <w:sz w:val="28"/>
          <w:szCs w:val="28"/>
        </w:rPr>
        <w:t>” (</w:t>
      </w:r>
      <w:r w:rsidRPr="00AD2DDF">
        <w:rPr>
          <w:rFonts w:cstheme="minorHAnsi"/>
          <w:b/>
          <w:bCs/>
          <w:sz w:val="28"/>
          <w:szCs w:val="28"/>
        </w:rPr>
        <w:t>Éxodo 20:2</w:t>
      </w:r>
      <w:r w:rsidRPr="00AD2DDF">
        <w:rPr>
          <w:rFonts w:cstheme="minorHAnsi"/>
          <w:sz w:val="28"/>
          <w:szCs w:val="28"/>
        </w:rPr>
        <w:t>).</w:t>
      </w:r>
    </w:p>
    <w:p w14:paraId="0A16BE35" w14:textId="4152FFCA" w:rsidR="00AF219F" w:rsidRPr="00AD2DDF" w:rsidRDefault="00AF219F" w:rsidP="00AD2DDF">
      <w:pPr>
        <w:pStyle w:val="Prrafodelista"/>
        <w:numPr>
          <w:ilvl w:val="0"/>
          <w:numId w:val="3"/>
        </w:numPr>
        <w:jc w:val="both"/>
        <w:rPr>
          <w:rFonts w:cstheme="minorHAnsi"/>
          <w:sz w:val="28"/>
          <w:szCs w:val="28"/>
        </w:rPr>
      </w:pPr>
      <w:r w:rsidRPr="00AD2DDF">
        <w:rPr>
          <w:rFonts w:cstheme="minorHAnsi"/>
          <w:sz w:val="28"/>
          <w:szCs w:val="28"/>
        </w:rPr>
        <w:t>¿Comienza diciendo lo que nosotros hemos de hacer? (ley)</w:t>
      </w:r>
    </w:p>
    <w:p w14:paraId="44A182AF" w14:textId="282BCD9D" w:rsidR="00AF219F" w:rsidRPr="00AD2DDF" w:rsidRDefault="00AF219F" w:rsidP="00AD2DDF">
      <w:pPr>
        <w:pStyle w:val="Prrafodelista"/>
        <w:numPr>
          <w:ilvl w:val="0"/>
          <w:numId w:val="3"/>
        </w:numPr>
        <w:jc w:val="both"/>
        <w:rPr>
          <w:rFonts w:cstheme="minorHAnsi"/>
          <w:sz w:val="28"/>
          <w:szCs w:val="28"/>
        </w:rPr>
      </w:pPr>
      <w:r w:rsidRPr="00AD2DDF">
        <w:rPr>
          <w:rFonts w:cstheme="minorHAnsi"/>
          <w:sz w:val="28"/>
          <w:szCs w:val="28"/>
        </w:rPr>
        <w:t>¿O comienza diciendo lo que él ha hecho por nosotros? (evangelio)</w:t>
      </w:r>
    </w:p>
    <w:p w14:paraId="337BC2B9" w14:textId="179321E6" w:rsidR="00AF219F" w:rsidRPr="00AD2DDF" w:rsidRDefault="00C4468C" w:rsidP="00AD2DDF">
      <w:pPr>
        <w:jc w:val="both"/>
        <w:rPr>
          <w:rFonts w:cstheme="minorHAnsi"/>
          <w:sz w:val="28"/>
          <w:szCs w:val="28"/>
        </w:rPr>
      </w:pPr>
      <w:r>
        <w:rPr>
          <w:rFonts w:cstheme="minorHAnsi"/>
          <w:sz w:val="28"/>
          <w:szCs w:val="28"/>
        </w:rPr>
        <w:t>N</w:t>
      </w:r>
      <w:r w:rsidR="00AF219F" w:rsidRPr="00AD2DDF">
        <w:rPr>
          <w:rFonts w:cstheme="minorHAnsi"/>
          <w:sz w:val="28"/>
          <w:szCs w:val="28"/>
        </w:rPr>
        <w:t xml:space="preserve">o sólo ahora, sino en toda la historia </w:t>
      </w:r>
      <w:r>
        <w:rPr>
          <w:rFonts w:cstheme="minorHAnsi"/>
          <w:sz w:val="28"/>
          <w:szCs w:val="28"/>
        </w:rPr>
        <w:t>—</w:t>
      </w:r>
      <w:r w:rsidR="00AF219F" w:rsidRPr="00AD2DDF">
        <w:rPr>
          <w:rFonts w:cstheme="minorHAnsi"/>
          <w:sz w:val="28"/>
          <w:szCs w:val="28"/>
        </w:rPr>
        <w:t>en Sinaí también</w:t>
      </w:r>
      <w:r>
        <w:rPr>
          <w:rFonts w:cstheme="minorHAnsi"/>
          <w:sz w:val="28"/>
          <w:szCs w:val="28"/>
        </w:rPr>
        <w:t>—</w:t>
      </w:r>
      <w:r w:rsidR="00AF219F" w:rsidRPr="00AD2DDF">
        <w:rPr>
          <w:rFonts w:cstheme="minorHAnsi"/>
          <w:sz w:val="28"/>
          <w:szCs w:val="28"/>
        </w:rPr>
        <w:t xml:space="preserve"> “</w:t>
      </w:r>
      <w:r w:rsidR="003C56A9" w:rsidRPr="004F3929">
        <w:rPr>
          <w:rFonts w:cstheme="minorHAnsi"/>
          <w:color w:val="8C0000"/>
          <w:sz w:val="28"/>
          <w:szCs w:val="28"/>
        </w:rPr>
        <w:t>e</w:t>
      </w:r>
      <w:r w:rsidR="002520F5" w:rsidRPr="004F3929">
        <w:rPr>
          <w:rFonts w:cstheme="minorHAnsi"/>
          <w:color w:val="8C0000"/>
          <w:sz w:val="28"/>
          <w:szCs w:val="28"/>
        </w:rPr>
        <w:t>n el don incomparable de su Hijo, Dios rodeó al mundo entero con una atmósfera de gracia tan real como el aire que circula en derredor del globo</w:t>
      </w:r>
      <w:r w:rsidR="00AF219F" w:rsidRPr="00AD2DDF">
        <w:rPr>
          <w:rFonts w:cstheme="minorHAnsi"/>
          <w:sz w:val="28"/>
          <w:szCs w:val="28"/>
        </w:rPr>
        <w:t>”</w:t>
      </w:r>
      <w:r w:rsidR="002520F5" w:rsidRPr="00AD2DDF">
        <w:rPr>
          <w:rFonts w:cstheme="minorHAnsi"/>
          <w:sz w:val="28"/>
          <w:szCs w:val="28"/>
        </w:rPr>
        <w:t xml:space="preserve"> (</w:t>
      </w:r>
      <w:r w:rsidR="002520F5" w:rsidRPr="00AD2DDF">
        <w:rPr>
          <w:rFonts w:cstheme="minorHAnsi"/>
          <w:i/>
          <w:iCs/>
          <w:sz w:val="28"/>
          <w:szCs w:val="28"/>
        </w:rPr>
        <w:t>El camino a Cristo</w:t>
      </w:r>
      <w:r w:rsidR="002520F5" w:rsidRPr="00AD2DDF">
        <w:rPr>
          <w:rFonts w:cstheme="minorHAnsi"/>
          <w:sz w:val="28"/>
          <w:szCs w:val="28"/>
        </w:rPr>
        <w:t>, 68)</w:t>
      </w:r>
      <w:r w:rsidR="00FF2A94" w:rsidRPr="00AD2DDF">
        <w:rPr>
          <w:rFonts w:cstheme="minorHAnsi"/>
          <w:sz w:val="28"/>
          <w:szCs w:val="28"/>
        </w:rPr>
        <w:t>.</w:t>
      </w:r>
    </w:p>
    <w:p w14:paraId="15F69184" w14:textId="77777777" w:rsidR="00E24E6C" w:rsidRPr="00AD2DDF" w:rsidRDefault="00FF2A94" w:rsidP="00AD2DDF">
      <w:pPr>
        <w:jc w:val="both"/>
        <w:rPr>
          <w:rFonts w:cstheme="minorHAnsi"/>
          <w:sz w:val="28"/>
          <w:szCs w:val="28"/>
        </w:rPr>
      </w:pPr>
      <w:r w:rsidRPr="00AD2DDF">
        <w:rPr>
          <w:rFonts w:cstheme="minorHAnsi"/>
          <w:sz w:val="28"/>
          <w:szCs w:val="28"/>
        </w:rPr>
        <w:t>Cuando el incógnito Jesús, camino de Emaús, les abría las Escrituras</w:t>
      </w:r>
      <w:r w:rsidR="003C56A9" w:rsidRPr="00AD2DDF">
        <w:rPr>
          <w:rFonts w:cstheme="minorHAnsi"/>
          <w:sz w:val="28"/>
          <w:szCs w:val="28"/>
        </w:rPr>
        <w:t xml:space="preserve"> a los desanimados discípulos</w:t>
      </w:r>
      <w:r w:rsidRPr="00AD2DDF">
        <w:rPr>
          <w:rFonts w:cstheme="minorHAnsi"/>
          <w:sz w:val="28"/>
          <w:szCs w:val="28"/>
        </w:rPr>
        <w:t xml:space="preserve"> para que comprendiesen lo que est</w:t>
      </w:r>
      <w:r w:rsidR="003C56A9" w:rsidRPr="00AD2DDF">
        <w:rPr>
          <w:rFonts w:cstheme="minorHAnsi"/>
          <w:sz w:val="28"/>
          <w:szCs w:val="28"/>
        </w:rPr>
        <w:t>aba</w:t>
      </w:r>
      <w:r w:rsidRPr="00AD2DDF">
        <w:rPr>
          <w:rFonts w:cstheme="minorHAnsi"/>
          <w:sz w:val="28"/>
          <w:szCs w:val="28"/>
        </w:rPr>
        <w:t xml:space="preserve"> escrito de él, se refería al Antiguo Testamento</w:t>
      </w:r>
      <w:r w:rsidR="00E24E6C" w:rsidRPr="00AD2DDF">
        <w:rPr>
          <w:rFonts w:cstheme="minorHAnsi"/>
          <w:sz w:val="28"/>
          <w:szCs w:val="28"/>
        </w:rPr>
        <w:t>:</w:t>
      </w:r>
    </w:p>
    <w:p w14:paraId="4088A1D9" w14:textId="064A53F8" w:rsidR="00E24E6C" w:rsidRPr="00AD2DDF" w:rsidRDefault="00E24E6C" w:rsidP="004F3929">
      <w:pPr>
        <w:ind w:left="567" w:right="566"/>
        <w:jc w:val="both"/>
        <w:rPr>
          <w:rFonts w:cstheme="minorHAnsi"/>
          <w:sz w:val="28"/>
          <w:szCs w:val="28"/>
        </w:rPr>
      </w:pPr>
      <w:r w:rsidRPr="00AD2DDF">
        <w:rPr>
          <w:rFonts w:cstheme="minorHAnsi"/>
          <w:sz w:val="28"/>
          <w:szCs w:val="28"/>
        </w:rPr>
        <w:lastRenderedPageBreak/>
        <w:t>“</w:t>
      </w:r>
      <w:r w:rsidRPr="004F3929">
        <w:rPr>
          <w:rFonts w:cstheme="minorHAnsi"/>
          <w:color w:val="000099"/>
          <w:sz w:val="28"/>
          <w:szCs w:val="28"/>
        </w:rPr>
        <w:t>Comenzando desde Moisés y siguiendo por todos los profetas, les declaraba en todas las Escrituras lo que de él decían</w:t>
      </w:r>
      <w:r w:rsidRPr="00AD2DDF">
        <w:rPr>
          <w:rFonts w:cstheme="minorHAnsi"/>
          <w:sz w:val="28"/>
          <w:szCs w:val="28"/>
        </w:rPr>
        <w:t>” (</w:t>
      </w:r>
      <w:r w:rsidRPr="00AD2DDF">
        <w:rPr>
          <w:rFonts w:cstheme="minorHAnsi"/>
          <w:b/>
          <w:bCs/>
          <w:sz w:val="28"/>
          <w:szCs w:val="28"/>
        </w:rPr>
        <w:t>Lucas 24:27</w:t>
      </w:r>
      <w:r w:rsidRPr="00AD2DDF">
        <w:rPr>
          <w:rFonts w:cstheme="minorHAnsi"/>
          <w:sz w:val="28"/>
          <w:szCs w:val="28"/>
        </w:rPr>
        <w:t>).</w:t>
      </w:r>
    </w:p>
    <w:p w14:paraId="1E46F00B" w14:textId="2F3933E5" w:rsidR="00FF2A94" w:rsidRPr="00AD2DDF" w:rsidRDefault="00FF2A94" w:rsidP="00AD2DDF">
      <w:pPr>
        <w:jc w:val="both"/>
        <w:rPr>
          <w:rFonts w:cstheme="minorHAnsi"/>
          <w:sz w:val="28"/>
          <w:szCs w:val="28"/>
        </w:rPr>
      </w:pPr>
      <w:r w:rsidRPr="00AD2DDF">
        <w:rPr>
          <w:rFonts w:cstheme="minorHAnsi"/>
          <w:sz w:val="28"/>
          <w:szCs w:val="28"/>
        </w:rPr>
        <w:t xml:space="preserve"> Y sus corazones “ardían” dentro de ellos.</w:t>
      </w:r>
    </w:p>
    <w:p w14:paraId="1A25A0AC" w14:textId="691DC3E5" w:rsidR="00E24E6C" w:rsidRPr="00AD2DDF" w:rsidRDefault="005C377C" w:rsidP="00AD2DDF">
      <w:pPr>
        <w:jc w:val="both"/>
        <w:rPr>
          <w:rFonts w:cstheme="minorHAnsi"/>
          <w:sz w:val="28"/>
          <w:szCs w:val="28"/>
        </w:rPr>
      </w:pPr>
      <w:r w:rsidRPr="00AD2DDF">
        <w:rPr>
          <w:rFonts w:cstheme="minorHAnsi"/>
          <w:sz w:val="28"/>
          <w:szCs w:val="28"/>
        </w:rPr>
        <w:t>¿Era</w:t>
      </w:r>
      <w:r w:rsidR="003C56A9" w:rsidRPr="00AD2DDF">
        <w:rPr>
          <w:rFonts w:cstheme="minorHAnsi"/>
          <w:sz w:val="28"/>
          <w:szCs w:val="28"/>
        </w:rPr>
        <w:t>n mandamientos</w:t>
      </w:r>
      <w:r w:rsidRPr="00AD2DDF">
        <w:rPr>
          <w:rFonts w:cstheme="minorHAnsi"/>
          <w:sz w:val="28"/>
          <w:szCs w:val="28"/>
        </w:rPr>
        <w:t xml:space="preserve"> </w:t>
      </w:r>
      <w:r w:rsidR="00C4468C">
        <w:rPr>
          <w:rFonts w:cstheme="minorHAnsi"/>
          <w:sz w:val="28"/>
          <w:szCs w:val="28"/>
        </w:rPr>
        <w:t>—</w:t>
      </w:r>
      <w:r w:rsidRPr="00AD2DDF">
        <w:rPr>
          <w:rFonts w:cstheme="minorHAnsi"/>
          <w:sz w:val="28"/>
          <w:szCs w:val="28"/>
        </w:rPr>
        <w:t>la enumeración de sus obligaciones</w:t>
      </w:r>
      <w:r w:rsidR="00C4468C">
        <w:rPr>
          <w:rFonts w:cstheme="minorHAnsi"/>
          <w:sz w:val="28"/>
          <w:szCs w:val="28"/>
        </w:rPr>
        <w:t>—</w:t>
      </w:r>
      <w:r w:rsidRPr="00AD2DDF">
        <w:rPr>
          <w:rFonts w:cstheme="minorHAnsi"/>
          <w:sz w:val="28"/>
          <w:szCs w:val="28"/>
        </w:rPr>
        <w:t xml:space="preserve"> lo que hacía que sus corazones ardieran dentro de ellos? ¿No cre</w:t>
      </w:r>
      <w:r w:rsidR="00C4468C">
        <w:rPr>
          <w:rFonts w:cstheme="minorHAnsi"/>
          <w:sz w:val="28"/>
          <w:szCs w:val="28"/>
        </w:rPr>
        <w:t>e</w:t>
      </w:r>
      <w:r w:rsidRPr="00AD2DDF">
        <w:rPr>
          <w:rFonts w:cstheme="minorHAnsi"/>
          <w:sz w:val="28"/>
          <w:szCs w:val="28"/>
        </w:rPr>
        <w:t>s que era el evangelio</w:t>
      </w:r>
      <w:r w:rsidR="003C56A9" w:rsidRPr="00AD2DDF">
        <w:rPr>
          <w:rFonts w:cstheme="minorHAnsi"/>
          <w:sz w:val="28"/>
          <w:szCs w:val="28"/>
        </w:rPr>
        <w:t>?</w:t>
      </w:r>
    </w:p>
    <w:p w14:paraId="00E709B5" w14:textId="10355D43" w:rsidR="005C377C" w:rsidRPr="00AD2DDF" w:rsidRDefault="003C56A9" w:rsidP="00AD2DDF">
      <w:pPr>
        <w:jc w:val="both"/>
        <w:rPr>
          <w:rFonts w:cstheme="minorHAnsi"/>
          <w:sz w:val="28"/>
          <w:szCs w:val="28"/>
        </w:rPr>
      </w:pPr>
      <w:r w:rsidRPr="00AD2DDF">
        <w:rPr>
          <w:rFonts w:cstheme="minorHAnsi"/>
          <w:sz w:val="28"/>
          <w:szCs w:val="28"/>
        </w:rPr>
        <w:t>Es</w:t>
      </w:r>
      <w:r w:rsidR="005C377C" w:rsidRPr="00AD2DDF">
        <w:rPr>
          <w:rFonts w:cstheme="minorHAnsi"/>
          <w:sz w:val="28"/>
          <w:szCs w:val="28"/>
        </w:rPr>
        <w:t xml:space="preserve"> la encarnación, la vida sin pecado del humilde Jesús, su ministerio incesante en favor de los demás y su sacrificio en la cruz por la vida del mundo </w:t>
      </w:r>
      <w:r w:rsidR="00C4468C">
        <w:rPr>
          <w:rFonts w:cstheme="minorHAnsi"/>
          <w:sz w:val="28"/>
          <w:szCs w:val="28"/>
        </w:rPr>
        <w:t>—</w:t>
      </w:r>
      <w:r w:rsidR="005C377C" w:rsidRPr="00AD2DDF">
        <w:rPr>
          <w:rFonts w:cstheme="minorHAnsi"/>
          <w:sz w:val="28"/>
          <w:szCs w:val="28"/>
        </w:rPr>
        <w:t>el evangelio</w:t>
      </w:r>
      <w:r w:rsidR="00C4468C">
        <w:rPr>
          <w:rFonts w:cstheme="minorHAnsi"/>
          <w:sz w:val="28"/>
          <w:szCs w:val="28"/>
        </w:rPr>
        <w:t>—</w:t>
      </w:r>
      <w:r w:rsidR="005C377C" w:rsidRPr="00AD2DDF">
        <w:rPr>
          <w:rFonts w:cstheme="minorHAnsi"/>
          <w:sz w:val="28"/>
          <w:szCs w:val="28"/>
        </w:rPr>
        <w:t>, lo que les causaba esa intensa emoción</w:t>
      </w:r>
      <w:r w:rsidR="00ED0654">
        <w:rPr>
          <w:rFonts w:cstheme="minorHAnsi"/>
          <w:sz w:val="28"/>
          <w:szCs w:val="28"/>
        </w:rPr>
        <w:t xml:space="preserve"> al comprender que estaba predicho en la Palabra</w:t>
      </w:r>
      <w:r w:rsidR="00F4184A">
        <w:rPr>
          <w:rFonts w:cstheme="minorHAnsi"/>
          <w:sz w:val="28"/>
          <w:szCs w:val="28"/>
        </w:rPr>
        <w:t>. Eso</w:t>
      </w:r>
      <w:r w:rsidR="005C377C" w:rsidRPr="00AD2DDF">
        <w:rPr>
          <w:rFonts w:cstheme="minorHAnsi"/>
          <w:sz w:val="28"/>
          <w:szCs w:val="28"/>
        </w:rPr>
        <w:t xml:space="preserve"> se tradujo después en una profunda devoción por Cristo hasta el punto de dar su vida por él</w:t>
      </w:r>
      <w:r w:rsidRPr="00AD2DDF">
        <w:rPr>
          <w:rFonts w:cstheme="minorHAnsi"/>
          <w:sz w:val="28"/>
          <w:szCs w:val="28"/>
        </w:rPr>
        <w:t>.</w:t>
      </w:r>
    </w:p>
    <w:p w14:paraId="770CB6DC" w14:textId="4AC3B24A" w:rsidR="00C6212E" w:rsidRPr="00AD2DDF" w:rsidRDefault="005C377C" w:rsidP="00AD2DDF">
      <w:pPr>
        <w:jc w:val="both"/>
        <w:rPr>
          <w:rFonts w:cstheme="minorHAnsi"/>
          <w:sz w:val="28"/>
          <w:szCs w:val="28"/>
        </w:rPr>
      </w:pPr>
      <w:r w:rsidRPr="00AD2DDF">
        <w:rPr>
          <w:rFonts w:cstheme="minorHAnsi"/>
          <w:sz w:val="28"/>
          <w:szCs w:val="28"/>
        </w:rPr>
        <w:t>Como dice el himno</w:t>
      </w:r>
      <w:r w:rsidR="00E24E6C" w:rsidRPr="00AD2DDF">
        <w:rPr>
          <w:rFonts w:cstheme="minorHAnsi"/>
          <w:sz w:val="28"/>
          <w:szCs w:val="28"/>
        </w:rPr>
        <w:t xml:space="preserve"> 209</w:t>
      </w:r>
      <w:r w:rsidR="00C6212E" w:rsidRPr="00AD2DDF">
        <w:rPr>
          <w:rFonts w:cstheme="minorHAnsi"/>
          <w:sz w:val="28"/>
          <w:szCs w:val="28"/>
        </w:rPr>
        <w:t>:</w:t>
      </w:r>
    </w:p>
    <w:p w14:paraId="46AE134F" w14:textId="16DA0570" w:rsidR="005C377C" w:rsidRPr="00AD2DDF" w:rsidRDefault="005C377C" w:rsidP="00AD2DDF">
      <w:pPr>
        <w:jc w:val="both"/>
        <w:rPr>
          <w:rFonts w:cstheme="minorHAnsi"/>
          <w:sz w:val="28"/>
          <w:szCs w:val="28"/>
        </w:rPr>
      </w:pPr>
      <w:r w:rsidRPr="00AD2DDF">
        <w:rPr>
          <w:rFonts w:cstheme="minorHAnsi"/>
          <w:sz w:val="28"/>
          <w:szCs w:val="28"/>
        </w:rPr>
        <w:t>“</w:t>
      </w:r>
      <w:r w:rsidR="00C6212E" w:rsidRPr="00AD2DDF">
        <w:rPr>
          <w:rFonts w:cstheme="minorHAnsi"/>
          <w:sz w:val="28"/>
          <w:szCs w:val="28"/>
        </w:rPr>
        <w:t>L</w:t>
      </w:r>
      <w:r w:rsidRPr="00AD2DDF">
        <w:rPr>
          <w:rFonts w:cstheme="minorHAnsi"/>
          <w:sz w:val="28"/>
          <w:szCs w:val="28"/>
        </w:rPr>
        <w:t>a Biblia nos habla de Cristo, y de su muerte en la cruz”, y ahí no se acaba la buena nueva:</w:t>
      </w:r>
      <w:r w:rsidR="004F3929">
        <w:rPr>
          <w:rFonts w:cstheme="minorHAnsi"/>
          <w:sz w:val="28"/>
          <w:szCs w:val="28"/>
        </w:rPr>
        <w:t xml:space="preserve"> </w:t>
      </w:r>
      <w:r w:rsidRPr="00AD2DDF">
        <w:rPr>
          <w:rFonts w:cstheme="minorHAnsi"/>
          <w:sz w:val="28"/>
          <w:szCs w:val="28"/>
        </w:rPr>
        <w:t>“</w:t>
      </w:r>
      <w:r w:rsidR="00C6212E" w:rsidRPr="00AD2DDF">
        <w:rPr>
          <w:rFonts w:cstheme="minorHAnsi"/>
          <w:sz w:val="28"/>
          <w:szCs w:val="28"/>
        </w:rPr>
        <w:t>S</w:t>
      </w:r>
      <w:r w:rsidRPr="00AD2DDF">
        <w:rPr>
          <w:rFonts w:cstheme="minorHAnsi"/>
          <w:sz w:val="28"/>
          <w:szCs w:val="28"/>
        </w:rPr>
        <w:t>u santa Palabra ha dicho que él pronto vuelve en luz”.</w:t>
      </w:r>
    </w:p>
    <w:p w14:paraId="27E6F7E6" w14:textId="5A4926A3" w:rsidR="005C377C" w:rsidRPr="00AD2DDF" w:rsidRDefault="005C377C" w:rsidP="00AD2DDF">
      <w:pPr>
        <w:jc w:val="both"/>
        <w:rPr>
          <w:rFonts w:cstheme="minorHAnsi"/>
          <w:sz w:val="28"/>
          <w:szCs w:val="28"/>
        </w:rPr>
      </w:pPr>
      <w:r w:rsidRPr="00AD2DDF">
        <w:rPr>
          <w:rFonts w:cstheme="minorHAnsi"/>
          <w:sz w:val="28"/>
          <w:szCs w:val="28"/>
        </w:rPr>
        <w:t>¿Te hallas listo a encontrar al Señor?</w:t>
      </w:r>
      <w:r w:rsidR="00C4468C">
        <w:rPr>
          <w:rFonts w:cstheme="minorHAnsi"/>
          <w:sz w:val="28"/>
          <w:szCs w:val="28"/>
        </w:rPr>
        <w:tab/>
      </w:r>
      <w:r w:rsidR="00C4468C">
        <w:rPr>
          <w:rFonts w:cstheme="minorHAnsi"/>
          <w:sz w:val="28"/>
          <w:szCs w:val="28"/>
        </w:rPr>
        <w:br/>
      </w:r>
      <w:r w:rsidRPr="00AD2DDF">
        <w:rPr>
          <w:rFonts w:cstheme="minorHAnsi"/>
          <w:sz w:val="28"/>
          <w:szCs w:val="28"/>
        </w:rPr>
        <w:t>¿Lo haces todo con fe, con amor?</w:t>
      </w:r>
      <w:r w:rsidR="00C4468C">
        <w:rPr>
          <w:rFonts w:cstheme="minorHAnsi"/>
          <w:sz w:val="28"/>
          <w:szCs w:val="28"/>
        </w:rPr>
        <w:tab/>
      </w:r>
      <w:r w:rsidR="00C4468C">
        <w:rPr>
          <w:rFonts w:cstheme="minorHAnsi"/>
          <w:sz w:val="28"/>
          <w:szCs w:val="28"/>
        </w:rPr>
        <w:br/>
      </w:r>
      <w:r w:rsidRPr="00AD2DDF">
        <w:rPr>
          <w:rFonts w:cstheme="minorHAnsi"/>
          <w:sz w:val="28"/>
          <w:szCs w:val="28"/>
        </w:rPr>
        <w:t>¿Has peleado por fe la batalla del bien?</w:t>
      </w:r>
      <w:r w:rsidR="00C4468C">
        <w:rPr>
          <w:rFonts w:cstheme="minorHAnsi"/>
          <w:sz w:val="28"/>
          <w:szCs w:val="28"/>
        </w:rPr>
        <w:tab/>
      </w:r>
      <w:r w:rsidR="00C4468C">
        <w:rPr>
          <w:rFonts w:cstheme="minorHAnsi"/>
          <w:sz w:val="28"/>
          <w:szCs w:val="28"/>
        </w:rPr>
        <w:br/>
      </w:r>
      <w:r w:rsidRPr="00AD2DDF">
        <w:rPr>
          <w:rFonts w:cstheme="minorHAnsi"/>
          <w:sz w:val="28"/>
          <w:szCs w:val="28"/>
        </w:rPr>
        <w:t>¿Pueden otros a Cristo en ti ver?</w:t>
      </w:r>
      <w:r w:rsidR="00C4468C">
        <w:rPr>
          <w:rFonts w:cstheme="minorHAnsi"/>
          <w:sz w:val="28"/>
          <w:szCs w:val="28"/>
        </w:rPr>
        <w:tab/>
      </w:r>
      <w:r w:rsidR="00C4468C">
        <w:rPr>
          <w:rFonts w:cstheme="minorHAnsi"/>
          <w:sz w:val="28"/>
          <w:szCs w:val="28"/>
        </w:rPr>
        <w:br/>
      </w:r>
      <w:r w:rsidRPr="00AD2DDF">
        <w:rPr>
          <w:rFonts w:cstheme="minorHAnsi"/>
          <w:sz w:val="28"/>
          <w:szCs w:val="28"/>
        </w:rPr>
        <w:t xml:space="preserve">¿Puedes tú contemplarlo en su faz y triunfante decir: </w:t>
      </w:r>
      <w:proofErr w:type="gramStart"/>
      <w:r w:rsidRPr="00AD2DDF">
        <w:rPr>
          <w:rFonts w:cstheme="minorHAnsi"/>
          <w:sz w:val="28"/>
          <w:szCs w:val="28"/>
        </w:rPr>
        <w:t>Este es mi Dios?</w:t>
      </w:r>
      <w:proofErr w:type="gramEnd"/>
      <w:r w:rsidR="00C4468C">
        <w:rPr>
          <w:rFonts w:cstheme="minorHAnsi"/>
          <w:sz w:val="28"/>
          <w:szCs w:val="28"/>
        </w:rPr>
        <w:tab/>
      </w:r>
      <w:r w:rsidR="00C4468C">
        <w:rPr>
          <w:rFonts w:cstheme="minorHAnsi"/>
          <w:sz w:val="28"/>
          <w:szCs w:val="28"/>
        </w:rPr>
        <w:br/>
      </w:r>
      <w:r w:rsidRPr="00AD2DDF">
        <w:rPr>
          <w:rFonts w:cstheme="minorHAnsi"/>
          <w:sz w:val="28"/>
          <w:szCs w:val="28"/>
        </w:rPr>
        <w:t>¿Puedes tú encontrar al Señor?</w:t>
      </w:r>
    </w:p>
    <w:p w14:paraId="3A79894D" w14:textId="435C204B" w:rsidR="00CE3EEC" w:rsidRDefault="00CE3EEC" w:rsidP="00AD2DDF">
      <w:pPr>
        <w:jc w:val="both"/>
        <w:rPr>
          <w:rFonts w:cstheme="minorHAnsi"/>
          <w:sz w:val="28"/>
          <w:szCs w:val="28"/>
        </w:rPr>
      </w:pPr>
      <w:r w:rsidRPr="00AD2DDF">
        <w:rPr>
          <w:rFonts w:cstheme="minorHAnsi"/>
          <w:sz w:val="28"/>
          <w:szCs w:val="28"/>
        </w:rPr>
        <w:t>¿Puedes encontrarlo en su ley, en el Antiguo Testamento, en toda la Escritura, en la atmósfera de gracia con la que ha rodeado al mundo</w:t>
      </w:r>
      <w:r w:rsidR="001F77A3" w:rsidRPr="00AD2DDF">
        <w:rPr>
          <w:rFonts w:cstheme="minorHAnsi"/>
          <w:sz w:val="28"/>
          <w:szCs w:val="28"/>
        </w:rPr>
        <w:t>?</w:t>
      </w:r>
    </w:p>
    <w:p w14:paraId="404FB85C" w14:textId="0B7C944B" w:rsidR="00C4468C" w:rsidRDefault="00675E56" w:rsidP="00AD2DDF">
      <w:pPr>
        <w:jc w:val="both"/>
        <w:rPr>
          <w:rFonts w:cstheme="minorHAnsi"/>
          <w:sz w:val="28"/>
          <w:szCs w:val="28"/>
        </w:rPr>
      </w:pPr>
      <w:r>
        <w:rPr>
          <w:rFonts w:cstheme="minorHAnsi"/>
          <w:sz w:val="28"/>
          <w:szCs w:val="28"/>
        </w:rPr>
        <w:t>A</w:t>
      </w:r>
      <w:r>
        <w:rPr>
          <w:rFonts w:cstheme="minorHAnsi"/>
          <w:sz w:val="28"/>
          <w:szCs w:val="28"/>
        </w:rPr>
        <w:t>l pie del Sinaí</w:t>
      </w:r>
      <w:r>
        <w:rPr>
          <w:rFonts w:cstheme="minorHAnsi"/>
          <w:sz w:val="28"/>
          <w:szCs w:val="28"/>
        </w:rPr>
        <w:t xml:space="preserve"> </w:t>
      </w:r>
      <w:r w:rsidR="00C4468C">
        <w:rPr>
          <w:rFonts w:cstheme="minorHAnsi"/>
          <w:sz w:val="28"/>
          <w:szCs w:val="28"/>
        </w:rPr>
        <w:t xml:space="preserve">Dios estaba procurando darle a su pueblo el evangelio: </w:t>
      </w:r>
      <w:r>
        <w:rPr>
          <w:rFonts w:cstheme="minorHAnsi"/>
          <w:sz w:val="28"/>
          <w:szCs w:val="28"/>
        </w:rPr>
        <w:t>en el propio decálogo</w:t>
      </w:r>
      <w:r w:rsidR="00C4468C">
        <w:rPr>
          <w:rFonts w:cstheme="minorHAnsi"/>
          <w:sz w:val="28"/>
          <w:szCs w:val="28"/>
        </w:rPr>
        <w:t xml:space="preserve"> estaba su recordatorio de que</w:t>
      </w:r>
      <w:r w:rsidR="00994BDE">
        <w:rPr>
          <w:rFonts w:cstheme="minorHAnsi"/>
          <w:sz w:val="28"/>
          <w:szCs w:val="28"/>
        </w:rPr>
        <w:t xml:space="preserve"> </w:t>
      </w:r>
      <w:r w:rsidR="00C4468C">
        <w:rPr>
          <w:rFonts w:cstheme="minorHAnsi"/>
          <w:sz w:val="28"/>
          <w:szCs w:val="28"/>
        </w:rPr>
        <w:t>los había libertado de la esclavitud de Egipto. Allí estaban las leyes ceremoniales que señalaban la obra y sacrificio del Mesías</w:t>
      </w:r>
      <w:r>
        <w:rPr>
          <w:rFonts w:cstheme="minorHAnsi"/>
          <w:sz w:val="28"/>
          <w:szCs w:val="28"/>
        </w:rPr>
        <w:t xml:space="preserve"> para el perdón y la restauración</w:t>
      </w:r>
      <w:r w:rsidR="00C4468C">
        <w:rPr>
          <w:rFonts w:cstheme="minorHAnsi"/>
          <w:sz w:val="28"/>
          <w:szCs w:val="28"/>
        </w:rPr>
        <w:t xml:space="preserve">. Allí estaba la Roca herida </w:t>
      </w:r>
      <w:r>
        <w:rPr>
          <w:rFonts w:cstheme="minorHAnsi"/>
          <w:sz w:val="28"/>
          <w:szCs w:val="28"/>
        </w:rPr>
        <w:t>—</w:t>
      </w:r>
      <w:r w:rsidR="00C4468C">
        <w:rPr>
          <w:rFonts w:cstheme="minorHAnsi"/>
          <w:sz w:val="28"/>
          <w:szCs w:val="28"/>
        </w:rPr>
        <w:t>Cristo crucificado</w:t>
      </w:r>
      <w:r>
        <w:rPr>
          <w:rFonts w:cstheme="minorHAnsi"/>
          <w:sz w:val="28"/>
          <w:szCs w:val="28"/>
        </w:rPr>
        <w:t>—</w:t>
      </w:r>
      <w:r w:rsidR="00C4468C">
        <w:rPr>
          <w:rFonts w:cstheme="minorHAnsi"/>
          <w:sz w:val="28"/>
          <w:szCs w:val="28"/>
        </w:rPr>
        <w:t xml:space="preserve"> dándoles aquella agua de vida. Allí estaba Cristo, el Mediador, </w:t>
      </w:r>
      <w:r>
        <w:rPr>
          <w:rFonts w:cstheme="minorHAnsi"/>
          <w:sz w:val="28"/>
          <w:szCs w:val="28"/>
        </w:rPr>
        <w:t>como evidencia</w:t>
      </w:r>
      <w:r w:rsidR="00C4468C">
        <w:rPr>
          <w:rFonts w:cstheme="minorHAnsi"/>
          <w:sz w:val="28"/>
          <w:szCs w:val="28"/>
        </w:rPr>
        <w:t xml:space="preserve"> de </w:t>
      </w:r>
      <w:r w:rsidR="00994BDE">
        <w:rPr>
          <w:rFonts w:cstheme="minorHAnsi"/>
          <w:sz w:val="28"/>
          <w:szCs w:val="28"/>
        </w:rPr>
        <w:t>s</w:t>
      </w:r>
      <w:r>
        <w:rPr>
          <w:rFonts w:cstheme="minorHAnsi"/>
          <w:sz w:val="28"/>
          <w:szCs w:val="28"/>
        </w:rPr>
        <w:t>u</w:t>
      </w:r>
      <w:r w:rsidR="00994BDE">
        <w:rPr>
          <w:rFonts w:cstheme="minorHAnsi"/>
          <w:sz w:val="28"/>
          <w:szCs w:val="28"/>
        </w:rPr>
        <w:t xml:space="preserve"> obra en el santuario celestial.</w:t>
      </w:r>
    </w:p>
    <w:p w14:paraId="3627FFFF" w14:textId="7C794D58" w:rsidR="005C377C" w:rsidRPr="004F3929" w:rsidRDefault="00994BDE" w:rsidP="00F4184A">
      <w:pPr>
        <w:jc w:val="both"/>
        <w:rPr>
          <w:sz w:val="28"/>
          <w:szCs w:val="28"/>
        </w:rPr>
      </w:pPr>
      <w:r>
        <w:rPr>
          <w:rFonts w:cstheme="minorHAnsi"/>
          <w:sz w:val="28"/>
          <w:szCs w:val="28"/>
        </w:rPr>
        <w:t>Lamentablemente, el pueblo sólo vio la ley entendida como obligaciones, y prometió obediencia</w:t>
      </w:r>
      <w:r w:rsidR="00675E56">
        <w:rPr>
          <w:rFonts w:cstheme="minorHAnsi"/>
          <w:sz w:val="28"/>
          <w:szCs w:val="28"/>
        </w:rPr>
        <w:t xml:space="preserve">. Ojalá </w:t>
      </w:r>
      <w:r w:rsidR="00F4184A">
        <w:rPr>
          <w:rFonts w:cstheme="minorHAnsi"/>
          <w:sz w:val="28"/>
          <w:szCs w:val="28"/>
        </w:rPr>
        <w:t>Dios nos quite el velo a fin de que veamos a Cristo en la ley, y a la ley en Cristo.</w:t>
      </w:r>
    </w:p>
    <w:p w14:paraId="1879EB60" w14:textId="620BC2EF" w:rsidR="009A4C0D" w:rsidRPr="003770E8" w:rsidRDefault="00955138" w:rsidP="00F4184A">
      <w:pPr>
        <w:jc w:val="center"/>
        <w:rPr>
          <w:sz w:val="24"/>
          <w:szCs w:val="24"/>
        </w:rPr>
      </w:pPr>
      <w:hyperlink r:id="rId7" w:history="1">
        <w:r w:rsidR="001F77A3" w:rsidRPr="004F3929">
          <w:rPr>
            <w:rStyle w:val="Hipervnculo"/>
            <w:color w:val="000000" w:themeColor="text1"/>
            <w:sz w:val="28"/>
            <w:szCs w:val="28"/>
            <w:u w:val="none"/>
          </w:rPr>
          <w:t>http://www.libros1888.com</w:t>
        </w:r>
      </w:hyperlink>
    </w:p>
    <w:sectPr w:rsidR="009A4C0D" w:rsidRPr="003770E8">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0106C" w14:textId="77777777" w:rsidR="00955138" w:rsidRDefault="00955138" w:rsidP="008B3D7D">
      <w:pPr>
        <w:spacing w:after="0" w:line="240" w:lineRule="auto"/>
      </w:pPr>
      <w:r>
        <w:separator/>
      </w:r>
    </w:p>
  </w:endnote>
  <w:endnote w:type="continuationSeparator" w:id="0">
    <w:p w14:paraId="68A5067C" w14:textId="77777777" w:rsidR="00955138" w:rsidRDefault="00955138" w:rsidP="008B3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5399202"/>
      <w:docPartObj>
        <w:docPartGallery w:val="Page Numbers (Bottom of Page)"/>
        <w:docPartUnique/>
      </w:docPartObj>
    </w:sdtPr>
    <w:sdtEndPr>
      <w:rPr>
        <w:noProof/>
      </w:rPr>
    </w:sdtEndPr>
    <w:sdtContent>
      <w:p w14:paraId="775A0723" w14:textId="0B3E155D" w:rsidR="008B3D7D" w:rsidRDefault="008B3D7D">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20F0520C" w14:textId="77777777" w:rsidR="008B3D7D" w:rsidRDefault="008B3D7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82E80" w14:textId="77777777" w:rsidR="00955138" w:rsidRDefault="00955138" w:rsidP="008B3D7D">
      <w:pPr>
        <w:spacing w:after="0" w:line="240" w:lineRule="auto"/>
      </w:pPr>
      <w:r>
        <w:separator/>
      </w:r>
    </w:p>
  </w:footnote>
  <w:footnote w:type="continuationSeparator" w:id="0">
    <w:p w14:paraId="0250EFA7" w14:textId="77777777" w:rsidR="00955138" w:rsidRDefault="00955138" w:rsidP="008B3D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A4A74"/>
    <w:multiLevelType w:val="hybridMultilevel"/>
    <w:tmpl w:val="EE6C3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75B09B5"/>
    <w:multiLevelType w:val="hybridMultilevel"/>
    <w:tmpl w:val="19FC4B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BB21175"/>
    <w:multiLevelType w:val="hybridMultilevel"/>
    <w:tmpl w:val="EC02A1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3Zvi05gS4RKKxaVRaj9ghkArM1gwwbRjUX1vij+sfcxghEhxpzzGHQTVHIcOp7e6cyKEhfumyuRAT4R+b0A==" w:salt="69fOClB5i9EedA7c1pKN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C0D"/>
    <w:rsid w:val="000270AE"/>
    <w:rsid w:val="00031DF2"/>
    <w:rsid w:val="00097F00"/>
    <w:rsid w:val="000E10D9"/>
    <w:rsid w:val="001208B3"/>
    <w:rsid w:val="00120C9B"/>
    <w:rsid w:val="00193E00"/>
    <w:rsid w:val="001C4A62"/>
    <w:rsid w:val="001C5645"/>
    <w:rsid w:val="001F4A2F"/>
    <w:rsid w:val="001F77A3"/>
    <w:rsid w:val="002234EC"/>
    <w:rsid w:val="002520F5"/>
    <w:rsid w:val="00270771"/>
    <w:rsid w:val="002722C8"/>
    <w:rsid w:val="002F68EE"/>
    <w:rsid w:val="00327E28"/>
    <w:rsid w:val="0033118C"/>
    <w:rsid w:val="0036323D"/>
    <w:rsid w:val="003770E8"/>
    <w:rsid w:val="003C56A9"/>
    <w:rsid w:val="00471C70"/>
    <w:rsid w:val="004F3929"/>
    <w:rsid w:val="004F450A"/>
    <w:rsid w:val="005C0763"/>
    <w:rsid w:val="005C377C"/>
    <w:rsid w:val="005E072B"/>
    <w:rsid w:val="005E43B9"/>
    <w:rsid w:val="005E48FA"/>
    <w:rsid w:val="005F7A98"/>
    <w:rsid w:val="00624534"/>
    <w:rsid w:val="00642DEA"/>
    <w:rsid w:val="00645620"/>
    <w:rsid w:val="00675E56"/>
    <w:rsid w:val="007744C3"/>
    <w:rsid w:val="008121DE"/>
    <w:rsid w:val="00825694"/>
    <w:rsid w:val="008B3D7D"/>
    <w:rsid w:val="008B7E9E"/>
    <w:rsid w:val="00942BB7"/>
    <w:rsid w:val="00944D82"/>
    <w:rsid w:val="00955138"/>
    <w:rsid w:val="00960D32"/>
    <w:rsid w:val="00973B13"/>
    <w:rsid w:val="00994BDE"/>
    <w:rsid w:val="009A4C0D"/>
    <w:rsid w:val="009B7081"/>
    <w:rsid w:val="00A051AF"/>
    <w:rsid w:val="00AD2DDF"/>
    <w:rsid w:val="00AD6F50"/>
    <w:rsid w:val="00AF219F"/>
    <w:rsid w:val="00AF5645"/>
    <w:rsid w:val="00B11914"/>
    <w:rsid w:val="00B8267A"/>
    <w:rsid w:val="00C4468C"/>
    <w:rsid w:val="00C547E7"/>
    <w:rsid w:val="00C6212E"/>
    <w:rsid w:val="00C73C91"/>
    <w:rsid w:val="00CD3AFA"/>
    <w:rsid w:val="00CE3EEC"/>
    <w:rsid w:val="00D3422D"/>
    <w:rsid w:val="00DC2180"/>
    <w:rsid w:val="00DF3CFC"/>
    <w:rsid w:val="00E24E6C"/>
    <w:rsid w:val="00E6405A"/>
    <w:rsid w:val="00ED0654"/>
    <w:rsid w:val="00F10502"/>
    <w:rsid w:val="00F12B9A"/>
    <w:rsid w:val="00F4184A"/>
    <w:rsid w:val="00F45E33"/>
    <w:rsid w:val="00F5092A"/>
    <w:rsid w:val="00F7669C"/>
    <w:rsid w:val="00FF2A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5A07"/>
  <w15:chartTrackingRefBased/>
  <w15:docId w15:val="{5FB3688E-D984-41DD-8E11-28F94D6E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70E8"/>
    <w:pPr>
      <w:ind w:left="720"/>
      <w:contextualSpacing/>
    </w:pPr>
  </w:style>
  <w:style w:type="paragraph" w:styleId="Encabezado">
    <w:name w:val="header"/>
    <w:basedOn w:val="Normal"/>
    <w:link w:val="EncabezadoCar"/>
    <w:uiPriority w:val="99"/>
    <w:unhideWhenUsed/>
    <w:rsid w:val="008B3D7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3D7D"/>
  </w:style>
  <w:style w:type="paragraph" w:styleId="Piedepgina">
    <w:name w:val="footer"/>
    <w:basedOn w:val="Normal"/>
    <w:link w:val="PiedepginaCar"/>
    <w:uiPriority w:val="99"/>
    <w:unhideWhenUsed/>
    <w:rsid w:val="008B3D7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3D7D"/>
  </w:style>
  <w:style w:type="character" w:styleId="Hipervnculo">
    <w:name w:val="Hyperlink"/>
    <w:basedOn w:val="Fuentedeprrafopredeter"/>
    <w:uiPriority w:val="99"/>
    <w:unhideWhenUsed/>
    <w:rsid w:val="001F77A3"/>
    <w:rPr>
      <w:color w:val="0563C1" w:themeColor="hyperlink"/>
      <w:u w:val="single"/>
    </w:rPr>
  </w:style>
  <w:style w:type="character" w:styleId="Mencinsinresolver">
    <w:name w:val="Unresolved Mention"/>
    <w:basedOn w:val="Fuentedeprrafopredeter"/>
    <w:uiPriority w:val="99"/>
    <w:semiHidden/>
    <w:unhideWhenUsed/>
    <w:rsid w:val="001F7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4</Pages>
  <Words>1028</Words>
  <Characters>5657</Characters>
  <Application>Microsoft Office Word</Application>
  <DocSecurity>8</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Calvario en Sinaí</vt:lpstr>
      <vt:lpstr/>
    </vt:vector>
  </TitlesOfParts>
  <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Calvario en Sinaí</dc:title>
  <dc:subject/>
  <dc:creator>LB</dc:creator>
  <cp:keywords>1888</cp:keywords>
  <dc:description/>
  <cp:lastModifiedBy>LB</cp:lastModifiedBy>
  <cp:revision>66</cp:revision>
  <cp:lastPrinted>2020-07-02T13:57:00Z</cp:lastPrinted>
  <dcterms:created xsi:type="dcterms:W3CDTF">2019-11-08T17:41:00Z</dcterms:created>
  <dcterms:modified xsi:type="dcterms:W3CDTF">2021-04-17T17:12:00Z</dcterms:modified>
</cp:coreProperties>
</file>