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CFBAF" w14:textId="77777777" w:rsidR="006F6D26" w:rsidRPr="003014D1" w:rsidRDefault="00D14545" w:rsidP="00F81C39">
      <w:pPr>
        <w:jc w:val="center"/>
        <w:rPr>
          <w:b/>
          <w:color w:val="000099"/>
          <w:sz w:val="32"/>
          <w:szCs w:val="32"/>
        </w:rPr>
      </w:pPr>
      <w:r>
        <w:rPr>
          <w:b/>
          <w:noProof/>
          <w:color w:val="000099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B979231" wp14:editId="00D060CF">
                <wp:simplePos x="0" y="0"/>
                <wp:positionH relativeFrom="column">
                  <wp:posOffset>-51435</wp:posOffset>
                </wp:positionH>
                <wp:positionV relativeFrom="paragraph">
                  <wp:posOffset>-31115</wp:posOffset>
                </wp:positionV>
                <wp:extent cx="5524500" cy="350520"/>
                <wp:effectExtent l="0" t="0" r="19050" b="1143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350520"/>
                        </a:xfrm>
                        <a:prstGeom prst="rect">
                          <a:avLst/>
                        </a:prstGeom>
                        <a:solidFill>
                          <a:srgbClr val="C63710">
                            <a:alpha val="43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A18B43" id="Rectángulo 14" o:spid="_x0000_s1026" style="position:absolute;margin-left:-4.05pt;margin-top:-2.45pt;width:435pt;height:27.6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" fillcolor="#c63710" strokecolor="#1f3763 [1604]" strokeweight="1pt">
                <v:fill opacity="28270f"/>
              </v:rect>
            </w:pict>
          </mc:Fallback>
        </mc:AlternateContent>
      </w:r>
      <w:r w:rsidRPr="003014D1">
        <w:rPr>
          <w:b/>
          <w:color w:val="000099"/>
          <w:sz w:val="32"/>
          <w:szCs w:val="32"/>
        </w:rPr>
        <w:t>BAUTISTAS DEL SÉPTIMO DÍA / ADVENTISTAS DEL SÉPTIMO DÍA</w:t>
      </w:r>
    </w:p>
    <w:p w14:paraId="64105106" w14:textId="77777777" w:rsidR="00542891" w:rsidRDefault="008F2CB0" w:rsidP="008F2CB0">
      <w:pPr>
        <w:jc w:val="center"/>
      </w:pPr>
      <w:r>
        <w:t xml:space="preserve">(traducción: </w:t>
      </w:r>
      <w:hyperlink r:id="rId7" w:history="1">
        <w:r w:rsidRPr="008F2CB0">
          <w:rPr>
            <w:rStyle w:val="Hipervnculo"/>
            <w:b/>
            <w:color w:val="000099"/>
            <w:u w:val="none"/>
          </w:rPr>
          <w:t>www.libros1888.com</w:t>
        </w:r>
      </w:hyperlink>
      <w:r>
        <w:t>)</w:t>
      </w:r>
    </w:p>
    <w:p w14:paraId="610134F6" w14:textId="7D3CAD8C" w:rsidR="008F2CB0" w:rsidRPr="00F37DAC" w:rsidRDefault="00F37DAC" w:rsidP="00F37DAC">
      <w:pPr>
        <w:jc w:val="center"/>
        <w:rPr>
          <w:sz w:val="22"/>
        </w:rPr>
      </w:pPr>
      <w:r w:rsidRPr="00F37DAC">
        <w:rPr>
          <w:sz w:val="22"/>
        </w:rPr>
        <w:t>{</w:t>
      </w:r>
      <w:r w:rsidRPr="00F37DAC">
        <w:rPr>
          <w:color w:val="C00000"/>
          <w:sz w:val="22"/>
        </w:rPr>
        <w:t>ESTE ES UN DOCUMENTO ESCRITO POR LOS BAUTISTAS DEL SÉPTIMO DÍA</w:t>
      </w:r>
      <w:r w:rsidRPr="00F37DAC">
        <w:rPr>
          <w:sz w:val="22"/>
        </w:rPr>
        <w:t>}</w:t>
      </w:r>
    </w:p>
    <w:p w14:paraId="1BDACC92" w14:textId="77777777" w:rsidR="00F37DAC" w:rsidRDefault="00F37DAC" w:rsidP="00AD3B4E">
      <w:pPr>
        <w:jc w:val="both"/>
      </w:pPr>
    </w:p>
    <w:p w14:paraId="06599CC9" w14:textId="03B25A87" w:rsidR="00F81C39" w:rsidRDefault="00071B44" w:rsidP="00D14545">
      <w:pPr>
        <w:jc w:val="center"/>
      </w:pPr>
      <w:r w:rsidRPr="00D73300">
        <w:rPr>
          <w:i/>
          <w:noProof/>
        </w:rPr>
        <w:drawing>
          <wp:anchor distT="0" distB="0" distL="114300" distR="114300" simplePos="0" relativeHeight="251658240" behindDoc="0" locked="0" layoutInCell="1" allowOverlap="1" wp14:anchorId="551E942E" wp14:editId="11277E49">
            <wp:simplePos x="0" y="0"/>
            <wp:positionH relativeFrom="margin">
              <wp:posOffset>160020</wp:posOffset>
            </wp:positionH>
            <wp:positionV relativeFrom="paragraph">
              <wp:posOffset>8255</wp:posOffset>
            </wp:positionV>
            <wp:extent cx="2263140" cy="3832860"/>
            <wp:effectExtent l="0" t="0" r="381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aut-7_Adv-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3832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1C39" w:rsidRPr="00D73300">
        <w:rPr>
          <w:i/>
        </w:rPr>
        <w:t xml:space="preserve">Muchos confunden a los </w:t>
      </w:r>
      <w:r w:rsidR="007967D8">
        <w:rPr>
          <w:i/>
        </w:rPr>
        <w:t>B</w:t>
      </w:r>
      <w:r w:rsidR="0036265F" w:rsidRPr="00D73300">
        <w:rPr>
          <w:i/>
        </w:rPr>
        <w:t>autistas del séptimo día</w:t>
      </w:r>
      <w:r w:rsidR="00F81C39" w:rsidRPr="00D73300">
        <w:rPr>
          <w:i/>
        </w:rPr>
        <w:t xml:space="preserve"> con los mucho más numerosos y recientes </w:t>
      </w:r>
      <w:r w:rsidR="007967D8">
        <w:rPr>
          <w:i/>
        </w:rPr>
        <w:t>A</w:t>
      </w:r>
      <w:r w:rsidR="0036265F" w:rsidRPr="00D73300">
        <w:rPr>
          <w:i/>
        </w:rPr>
        <w:t>dventistas del séptimo día</w:t>
      </w:r>
      <w:r w:rsidR="00F81C39" w:rsidRPr="00D73300">
        <w:rPr>
          <w:i/>
        </w:rPr>
        <w:t>. Si bien hay áreas de acuerdo, hay diferencias históricas y teológicas considerables</w:t>
      </w:r>
    </w:p>
    <w:p w14:paraId="36E06F36" w14:textId="77777777" w:rsidR="00F40C2A" w:rsidRDefault="00F40C2A" w:rsidP="00AD3B4E">
      <w:pPr>
        <w:jc w:val="both"/>
      </w:pPr>
    </w:p>
    <w:p w14:paraId="5B173A31" w14:textId="77777777" w:rsidR="00196F74" w:rsidRDefault="001767F5" w:rsidP="00AD3B4E">
      <w:pPr>
        <w:jc w:val="both"/>
      </w:pPr>
      <w:r w:rsidRPr="00D73300">
        <w:rPr>
          <w:b/>
          <w:highlight w:val="yellow"/>
        </w:rPr>
        <w:t>ORIGEN</w:t>
      </w:r>
      <w:r w:rsidR="00196F74">
        <w:t>:</w:t>
      </w:r>
    </w:p>
    <w:p w14:paraId="25203FE5" w14:textId="10E35724" w:rsidR="00F81C39" w:rsidRDefault="00F81C39" w:rsidP="00AD3B4E">
      <w:pPr>
        <w:pStyle w:val="Prrafodelista"/>
        <w:numPr>
          <w:ilvl w:val="0"/>
          <w:numId w:val="1"/>
        </w:numPr>
        <w:jc w:val="both"/>
      </w:pPr>
      <w:r w:rsidRPr="003014D1">
        <w:rPr>
          <w:b/>
          <w:color w:val="000099"/>
        </w:rPr>
        <w:t>Bautistas</w:t>
      </w:r>
      <w:r>
        <w:t xml:space="preserve">: </w:t>
      </w:r>
      <w:r w:rsidR="0036265F">
        <w:t>Su origen remonta al</w:t>
      </w:r>
      <w:r w:rsidR="0036265F" w:rsidRPr="0036265F">
        <w:t xml:space="preserve"> </w:t>
      </w:r>
      <w:r w:rsidR="0036265F">
        <w:t xml:space="preserve">movimiento separatista en Inglaterra de </w:t>
      </w:r>
      <w:r>
        <w:t xml:space="preserve">mediados del siglo XVII. </w:t>
      </w:r>
      <w:r w:rsidR="0036265F">
        <w:t xml:space="preserve">Enfatizando las Escrituras como norma de práctica y doctrina, algunos de los que se separaron de la Iglesia de Inglaterra </w:t>
      </w:r>
      <w:r w:rsidR="00071B44">
        <w:t>llegaron a la conclusión de</w:t>
      </w:r>
      <w:r w:rsidR="0036265F">
        <w:t xml:space="preserve"> que guardar el Sabat del séptimo día (sábado) era un requerimiento ineludible para la cristiandad seguidora de la Biblia. La primera iglesia </w:t>
      </w:r>
      <w:r w:rsidR="00071B44">
        <w:t>B</w:t>
      </w:r>
      <w:r w:rsidR="0036265F">
        <w:t xml:space="preserve">autista del séptimo día </w:t>
      </w:r>
      <w:r w:rsidR="00D93853">
        <w:t>en América comenzó cuando el estudio de las Escrituras llevó a otros a esa misma conclusión</w:t>
      </w:r>
      <w:r w:rsidR="006D1DE6">
        <w:t>, separándose así en 1671 de los hermanos bautistas guardadores del domingo</w:t>
      </w:r>
      <w:r>
        <w:t>.</w:t>
      </w:r>
      <w:r w:rsidR="006D1DE6">
        <w:t xml:space="preserve"> El movimiento no se fundó sobre los escritos o dirección de ninguna persona en particular.</w:t>
      </w:r>
      <w:r>
        <w:t xml:space="preserve"> </w:t>
      </w:r>
      <w:r w:rsidR="006D1DE6">
        <w:t>Hasta el día de hoy, l</w:t>
      </w:r>
      <w:r>
        <w:t>o</w:t>
      </w:r>
      <w:r w:rsidR="006D1DE6">
        <w:t xml:space="preserve">s </w:t>
      </w:r>
      <w:r w:rsidR="007967D8">
        <w:t>B</w:t>
      </w:r>
      <w:r w:rsidR="006D1DE6">
        <w:t>autistas del séptimo día no</w:t>
      </w:r>
      <w:r>
        <w:t xml:space="preserve"> reconocen</w:t>
      </w:r>
      <w:r w:rsidR="006D1DE6">
        <w:t xml:space="preserve"> a</w:t>
      </w:r>
      <w:r w:rsidR="006D1DE6" w:rsidRPr="006D1DE6">
        <w:t xml:space="preserve"> </w:t>
      </w:r>
      <w:r w:rsidR="006D1DE6">
        <w:t>líderes con autoridad</w:t>
      </w:r>
      <w:r>
        <w:t xml:space="preserve"> </w:t>
      </w:r>
      <w:r w:rsidR="006D1DE6">
        <w:t xml:space="preserve">o </w:t>
      </w:r>
      <w:r>
        <w:t>profetas</w:t>
      </w:r>
      <w:r w:rsidR="0036265F">
        <w:t>.</w:t>
      </w:r>
      <w:r w:rsidR="00071B44">
        <w:tab/>
      </w:r>
      <w:r w:rsidR="0036265F">
        <w:t xml:space="preserve"> </w:t>
      </w:r>
      <w:r w:rsidR="00F40C2A">
        <w:br/>
      </w:r>
    </w:p>
    <w:p w14:paraId="614002B7" w14:textId="244111C6" w:rsidR="00F81C39" w:rsidRDefault="00F81C39" w:rsidP="00AD3B4E">
      <w:pPr>
        <w:pStyle w:val="Prrafodelista"/>
        <w:numPr>
          <w:ilvl w:val="0"/>
          <w:numId w:val="1"/>
        </w:numPr>
        <w:jc w:val="both"/>
      </w:pPr>
      <w:r w:rsidRPr="003014D1">
        <w:rPr>
          <w:b/>
          <w:color w:val="000099"/>
        </w:rPr>
        <w:t>Adventistas</w:t>
      </w:r>
      <w:r>
        <w:t xml:space="preserve">: </w:t>
      </w:r>
      <w:r w:rsidR="00CF0A3A">
        <w:t>Aparecieron</w:t>
      </w:r>
      <w:r>
        <w:t xml:space="preserve"> unos 200 años después</w:t>
      </w:r>
      <w:r w:rsidR="00CF0A3A">
        <w:t xml:space="preserve"> que los Bautistas del séptimo día. Trazan sus raíces hasta la</w:t>
      </w:r>
      <w:r>
        <w:t xml:space="preserve"> primera mitad del siglo XIX</w:t>
      </w:r>
      <w:r w:rsidR="00CF0A3A">
        <w:t xml:space="preserve"> y a la enseñanza de</w:t>
      </w:r>
      <w:r>
        <w:t xml:space="preserve"> William Miller</w:t>
      </w:r>
      <w:r w:rsidR="001767F5">
        <w:t>,</w:t>
      </w:r>
      <w:r w:rsidR="00CF0A3A">
        <w:t xml:space="preserve"> cuya interpretación de la profecía de Daniel calculó que el retorno de Cristo se produciría en</w:t>
      </w:r>
      <w:r>
        <w:t xml:space="preserve"> 1844. </w:t>
      </w:r>
      <w:r w:rsidR="00CF0A3A">
        <w:t xml:space="preserve">Cuando su </w:t>
      </w:r>
      <w:r w:rsidR="000A32C6">
        <w:t>predicción</w:t>
      </w:r>
      <w:r w:rsidR="00CF0A3A">
        <w:t xml:space="preserve"> resultó ser un</w:t>
      </w:r>
      <w:r>
        <w:t xml:space="preserve"> </w:t>
      </w:r>
      <w:r w:rsidR="00CF0A3A">
        <w:t xml:space="preserve">“gran </w:t>
      </w:r>
      <w:r>
        <w:t>chasco</w:t>
      </w:r>
      <w:r w:rsidR="00CF0A3A">
        <w:t>”</w:t>
      </w:r>
      <w:r w:rsidR="00004BB2">
        <w:t xml:space="preserve">, muchos de sus seguidores continuaron con interpretaciones modificadas de su teología del tiempo del fin e incorporaron </w:t>
      </w:r>
      <w:r w:rsidR="00846A49">
        <w:t xml:space="preserve">la </w:t>
      </w:r>
      <w:r w:rsidR="00004BB2">
        <w:t xml:space="preserve">enseñanza de los </w:t>
      </w:r>
      <w:r w:rsidR="007967D8">
        <w:t>B</w:t>
      </w:r>
      <w:r w:rsidR="00004BB2">
        <w:t>autistas del séptimo día concerniente al</w:t>
      </w:r>
      <w:r w:rsidR="00846A49">
        <w:t xml:space="preserve"> sábado</w:t>
      </w:r>
      <w:r w:rsidR="00004BB2">
        <w:t>. Esas dos líneas básicas de pensamiento se solidificaron mediante las visiones de</w:t>
      </w:r>
      <w:r>
        <w:t xml:space="preserve"> Ellen White</w:t>
      </w:r>
      <w:r w:rsidR="00846A49">
        <w:t>,</w:t>
      </w:r>
      <w:r>
        <w:t xml:space="preserve"> </w:t>
      </w:r>
      <w:r w:rsidR="00E47488">
        <w:t xml:space="preserve">quien vino a ser la </w:t>
      </w:r>
      <w:r>
        <w:t>profet</w:t>
      </w:r>
      <w:r w:rsidR="00E47488">
        <w:t>is</w:t>
      </w:r>
      <w:r>
        <w:t>a</w:t>
      </w:r>
      <w:r w:rsidR="00E47488">
        <w:t xml:space="preserve"> autorizada del movimiento. La señora White,</w:t>
      </w:r>
      <w:r w:rsidR="00846A49">
        <w:t xml:space="preserve"> </w:t>
      </w:r>
      <w:r w:rsidR="00E47488">
        <w:t>si bien rehusó el título de profetisa, habló</w:t>
      </w:r>
      <w:r w:rsidR="00A90EE4" w:rsidRPr="00A90EE4">
        <w:t xml:space="preserve"> </w:t>
      </w:r>
      <w:r w:rsidR="00A90EE4">
        <w:t>durante toda su vida</w:t>
      </w:r>
      <w:r w:rsidR="00E47488">
        <w:t xml:space="preserve"> con</w:t>
      </w:r>
      <w:r>
        <w:t xml:space="preserve"> autoridad</w:t>
      </w:r>
      <w:r w:rsidR="00E47488">
        <w:t xml:space="preserve"> casi absoluta. En la asamblea de la Asociación de 1857 fue “recibida como la voz del Señor a su pueblo” (</w:t>
      </w:r>
      <w:r w:rsidR="00E47488" w:rsidRPr="00E47488">
        <w:rPr>
          <w:i/>
        </w:rPr>
        <w:t>Review &amp; Herald</w:t>
      </w:r>
      <w:r w:rsidR="00E47488">
        <w:t>, 12 noviembre 1857).</w:t>
      </w:r>
    </w:p>
    <w:p w14:paraId="0FEB03AB" w14:textId="77777777" w:rsidR="00F81C39" w:rsidRDefault="005E5631" w:rsidP="00AD3B4E">
      <w:pPr>
        <w:jc w:val="both"/>
      </w:pPr>
      <w:r w:rsidRPr="008F2CB0">
        <w:rPr>
          <w:b/>
          <w:noProof/>
          <w:highlight w:val="yellow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45FBB" wp14:editId="15795F07">
                <wp:simplePos x="0" y="0"/>
                <wp:positionH relativeFrom="column">
                  <wp:posOffset>161925</wp:posOffset>
                </wp:positionH>
                <wp:positionV relativeFrom="paragraph">
                  <wp:posOffset>288925</wp:posOffset>
                </wp:positionV>
                <wp:extent cx="5402580" cy="952500"/>
                <wp:effectExtent l="0" t="0" r="2667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2580" cy="952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652FA6" id="Rectángulo 2" o:spid="_x0000_s1026" style="position:absolute;margin-left:12.75pt;margin-top:22.75pt;width:425.4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" fillcolor="#4472c4 [3204]" strokecolor="#1f3763 [1604]" strokeweight="1pt">
                <v:fill opacity="15677f"/>
              </v:rect>
            </w:pict>
          </mc:Fallback>
        </mc:AlternateContent>
      </w:r>
      <w:r w:rsidR="001767F5" w:rsidRPr="008F2CB0">
        <w:rPr>
          <w:b/>
          <w:highlight w:val="yellow"/>
        </w:rPr>
        <w:t>SEMEJANZAS</w:t>
      </w:r>
      <w:r w:rsidR="008743FB">
        <w:t xml:space="preserve"> </w:t>
      </w:r>
      <w:r w:rsidR="00922BE3">
        <w:t>entre ambas denominaciones</w:t>
      </w:r>
      <w:r w:rsidR="00470E7E">
        <w:t>:</w:t>
      </w:r>
    </w:p>
    <w:p w14:paraId="45F8734A" w14:textId="77777777" w:rsidR="00F81C39" w:rsidRDefault="00922BE3" w:rsidP="00AD3B4E">
      <w:pPr>
        <w:pStyle w:val="Prrafodelista"/>
        <w:numPr>
          <w:ilvl w:val="0"/>
          <w:numId w:val="2"/>
        </w:numPr>
        <w:jc w:val="both"/>
      </w:pPr>
      <w:r>
        <w:t>Practican el b</w:t>
      </w:r>
      <w:r w:rsidR="00CC5D76">
        <w:t>autismo</w:t>
      </w:r>
      <w:r>
        <w:t xml:space="preserve"> de los creyentes</w:t>
      </w:r>
      <w:r w:rsidR="00CC5D76">
        <w:t xml:space="preserve"> por inmersión</w:t>
      </w:r>
      <w:r w:rsidR="00470E7E">
        <w:t>.</w:t>
      </w:r>
    </w:p>
    <w:p w14:paraId="676BB240" w14:textId="77777777" w:rsidR="00CC5D76" w:rsidRDefault="00922BE3" w:rsidP="00AD3B4E">
      <w:pPr>
        <w:pStyle w:val="Prrafodelista"/>
        <w:numPr>
          <w:ilvl w:val="0"/>
          <w:numId w:val="2"/>
        </w:numPr>
        <w:jc w:val="both"/>
      </w:pPr>
      <w:r>
        <w:t>Observan el Sabat</w:t>
      </w:r>
      <w:r w:rsidR="00CC5D76">
        <w:t xml:space="preserve"> bíblico</w:t>
      </w:r>
      <w:r>
        <w:t xml:space="preserve">, </w:t>
      </w:r>
      <w:r w:rsidR="00CC5D76">
        <w:t xml:space="preserve">el </w:t>
      </w:r>
      <w:r w:rsidR="00A13D01">
        <w:t>séptimo</w:t>
      </w:r>
      <w:r w:rsidR="00CC5D76">
        <w:t xml:space="preserve"> día de la semana</w:t>
      </w:r>
      <w:r w:rsidR="00470E7E">
        <w:t>.</w:t>
      </w:r>
    </w:p>
    <w:p w14:paraId="29A22F52" w14:textId="77777777" w:rsidR="00CC5D76" w:rsidRDefault="00470E7E" w:rsidP="00AD3B4E">
      <w:pPr>
        <w:pStyle w:val="Prrafodelista"/>
        <w:numPr>
          <w:ilvl w:val="0"/>
          <w:numId w:val="2"/>
        </w:numPr>
        <w:jc w:val="both"/>
      </w:pPr>
      <w:r>
        <w:t>Se e</w:t>
      </w:r>
      <w:r w:rsidR="00922BE3">
        <w:t>xpresan</w:t>
      </w:r>
      <w:r>
        <w:t xml:space="preserve"> en</w:t>
      </w:r>
      <w:r w:rsidR="00922BE3">
        <w:t xml:space="preserve"> una a</w:t>
      </w:r>
      <w:r w:rsidR="00CC5D76">
        <w:t>doración no litúrgica</w:t>
      </w:r>
      <w:r>
        <w:t>.</w:t>
      </w:r>
    </w:p>
    <w:p w14:paraId="4DFE301C" w14:textId="77777777" w:rsidR="00CC5D76" w:rsidRDefault="00922BE3" w:rsidP="00AD3B4E">
      <w:pPr>
        <w:pStyle w:val="Prrafodelista"/>
        <w:numPr>
          <w:ilvl w:val="0"/>
          <w:numId w:val="2"/>
        </w:numPr>
        <w:jc w:val="both"/>
      </w:pPr>
      <w:r>
        <w:t>Les preocupa</w:t>
      </w:r>
      <w:r w:rsidR="00CC5D76">
        <w:t xml:space="preserve"> la libertad religiosa y la separación </w:t>
      </w:r>
      <w:r w:rsidR="00196F74">
        <w:t>iglesia</w:t>
      </w:r>
      <w:r w:rsidR="00CC5D76">
        <w:t>-estado</w:t>
      </w:r>
      <w:r w:rsidR="00470E7E">
        <w:t>.</w:t>
      </w:r>
    </w:p>
    <w:p w14:paraId="2B887B6A" w14:textId="77777777" w:rsidR="00CC5D76" w:rsidRDefault="00CC5D76" w:rsidP="00F81C39"/>
    <w:p w14:paraId="2DF351CC" w14:textId="77777777" w:rsidR="00CC5D76" w:rsidRDefault="005E5631" w:rsidP="00F81C39">
      <w:r w:rsidRPr="008F2CB0">
        <w:rPr>
          <w:b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F5E11" wp14:editId="560899CD">
                <wp:simplePos x="0" y="0"/>
                <wp:positionH relativeFrom="column">
                  <wp:posOffset>161925</wp:posOffset>
                </wp:positionH>
                <wp:positionV relativeFrom="paragraph">
                  <wp:posOffset>263525</wp:posOffset>
                </wp:positionV>
                <wp:extent cx="5402580" cy="1485900"/>
                <wp:effectExtent l="0" t="0" r="26670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2580" cy="1485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8A6FD9" id="Rectángulo 1" o:spid="_x0000_s1026" style="position:absolute;margin-left:12.75pt;margin-top:20.75pt;width:425.4pt;height:11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" fillcolor="#4472c4 [3204]" strokecolor="#1f3763 [1604]" strokeweight="1pt">
                <v:fill opacity="15677f"/>
              </v:rect>
            </w:pict>
          </mc:Fallback>
        </mc:AlternateContent>
      </w:r>
      <w:r w:rsidR="001767F5" w:rsidRPr="008F2CB0">
        <w:rPr>
          <w:b/>
          <w:highlight w:val="yellow"/>
        </w:rPr>
        <w:t>DIFERENCIAS</w:t>
      </w:r>
      <w:r w:rsidR="00F40C2A" w:rsidRPr="00F40C2A">
        <w:t xml:space="preserve"> básicas</w:t>
      </w:r>
      <w:r w:rsidR="00470E7E">
        <w:t>:</w:t>
      </w:r>
    </w:p>
    <w:p w14:paraId="6A95D31A" w14:textId="77777777" w:rsidR="007F3EC2" w:rsidRDefault="00ED20EC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1-</w:t>
      </w:r>
      <w:r w:rsidR="00EC7C3D" w:rsidRPr="00664A6F">
        <w:rPr>
          <w:b/>
          <w:color w:val="000099"/>
        </w:rPr>
        <w:t>B</w:t>
      </w:r>
      <w:r w:rsidR="00707F93" w:rsidRPr="00664A6F">
        <w:rPr>
          <w:b/>
          <w:color w:val="000099"/>
        </w:rPr>
        <w:t>autistas</w:t>
      </w:r>
      <w:r w:rsidR="00EC7C3D">
        <w:t xml:space="preserve">: </w:t>
      </w:r>
      <w:r w:rsidR="009811CE">
        <w:t>Se atienen al principio</w:t>
      </w:r>
      <w:r w:rsidR="00403EFA" w:rsidRPr="00403EFA">
        <w:t xml:space="preserve"> </w:t>
      </w:r>
      <w:r w:rsidR="00403EFA">
        <w:t>histórico</w:t>
      </w:r>
      <w:r w:rsidR="009811CE">
        <w:t xml:space="preserve"> protestante de que la </w:t>
      </w:r>
      <w:r w:rsidR="00EC7C3D">
        <w:t xml:space="preserve">Biblia </w:t>
      </w:r>
      <w:r w:rsidR="009811CE">
        <w:t>es la fuente autorizada final en asuntos de fe y práctica, y que Cristo es el intérprete supremo de la voluntad de Dios para la humanidad.</w:t>
      </w:r>
      <w:r w:rsidR="00A929FA">
        <w:tab/>
      </w:r>
      <w:r>
        <w:br/>
      </w:r>
    </w:p>
    <w:p w14:paraId="10D07E0A" w14:textId="77777777" w:rsidR="00EC7C3D" w:rsidRDefault="00ED20EC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1-</w:t>
      </w:r>
      <w:r w:rsidR="00EC7C3D" w:rsidRPr="00664A6F">
        <w:rPr>
          <w:b/>
          <w:color w:val="000099"/>
        </w:rPr>
        <w:t>A</w:t>
      </w:r>
      <w:r w:rsidR="00707F93" w:rsidRPr="00664A6F">
        <w:rPr>
          <w:b/>
          <w:color w:val="000099"/>
        </w:rPr>
        <w:t>dventistas</w:t>
      </w:r>
      <w:r w:rsidR="00EC7C3D">
        <w:t xml:space="preserve">: </w:t>
      </w:r>
      <w:r w:rsidR="00C437F2">
        <w:t xml:space="preserve">Se atienen a la </w:t>
      </w:r>
      <w:r w:rsidR="00EC7C3D">
        <w:t>Biblia</w:t>
      </w:r>
      <w:r w:rsidR="00C437F2">
        <w:t xml:space="preserve"> como fuente de su fe, pero creen también que</w:t>
      </w:r>
      <w:r w:rsidR="00EC7C3D">
        <w:t xml:space="preserve"> Ellen White</w:t>
      </w:r>
      <w:r w:rsidR="00F40C2A">
        <w:t xml:space="preserve"> fue una profetisa inspirada, y que</w:t>
      </w:r>
      <w:r w:rsidR="00403EFA">
        <w:t xml:space="preserve"> la iglesia debe recibir</w:t>
      </w:r>
      <w:r w:rsidR="00F40C2A">
        <w:t xml:space="preserve"> sus escritos e interpretaciones como autori</w:t>
      </w:r>
      <w:r w:rsidR="00403EFA">
        <w:t>zados.</w:t>
      </w:r>
    </w:p>
    <w:p w14:paraId="29800732" w14:textId="77777777" w:rsidR="00EC7C3D" w:rsidRDefault="00F044D5" w:rsidP="00A929F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12F68" wp14:editId="7F846BC3">
                <wp:simplePos x="0" y="0"/>
                <wp:positionH relativeFrom="column">
                  <wp:posOffset>169545</wp:posOffset>
                </wp:positionH>
                <wp:positionV relativeFrom="paragraph">
                  <wp:posOffset>228600</wp:posOffset>
                </wp:positionV>
                <wp:extent cx="5402580" cy="1783080"/>
                <wp:effectExtent l="0" t="0" r="26670" b="2667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2580" cy="17830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D35F76" id="Rectángulo 5" o:spid="_x0000_s1026" style="position:absolute;margin-left:13.35pt;margin-top:18pt;width:425.4pt;height:140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" fillcolor="#4472c4 [3204]" strokecolor="#1f3763 [1604]" strokeweight="1pt">
                <v:fill opacity="15677f"/>
              </v:rect>
            </w:pict>
          </mc:Fallback>
        </mc:AlternateContent>
      </w:r>
    </w:p>
    <w:p w14:paraId="2FA0E088" w14:textId="77777777" w:rsidR="00EC7C3D" w:rsidRDefault="00ED20EC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2-</w:t>
      </w:r>
      <w:r w:rsidR="00EC7C3D" w:rsidRPr="00664A6F">
        <w:rPr>
          <w:b/>
          <w:color w:val="000099"/>
        </w:rPr>
        <w:t>B</w:t>
      </w:r>
      <w:r w:rsidR="008A7B0E" w:rsidRPr="00664A6F">
        <w:rPr>
          <w:b/>
          <w:color w:val="000099"/>
        </w:rPr>
        <w:t>autistas</w:t>
      </w:r>
      <w:r w:rsidR="00EC7C3D">
        <w:t xml:space="preserve">: </w:t>
      </w:r>
      <w:r w:rsidR="00F40C2A">
        <w:t xml:space="preserve">Sostienen que </w:t>
      </w:r>
      <w:r w:rsidR="00EC7C3D">
        <w:t xml:space="preserve">Cristo regresará a la tierra con poder en un tiempo que </w:t>
      </w:r>
      <w:r w:rsidR="00F40C2A">
        <w:t>no ha sido revelado</w:t>
      </w:r>
      <w:r w:rsidR="00EC7C3D">
        <w:t>. La comprensión detallada de los textos proféticos es un asunto de interpretación personal.</w:t>
      </w:r>
      <w:r w:rsidR="00A929FA">
        <w:tab/>
      </w:r>
      <w:r>
        <w:br/>
      </w:r>
    </w:p>
    <w:p w14:paraId="49D2934D" w14:textId="77777777" w:rsidR="00EC7C3D" w:rsidRDefault="00ED20EC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2-</w:t>
      </w:r>
      <w:r w:rsidR="00EC7C3D" w:rsidRPr="00664A6F">
        <w:rPr>
          <w:b/>
          <w:color w:val="000099"/>
        </w:rPr>
        <w:t>A</w:t>
      </w:r>
      <w:r w:rsidR="008A7B0E" w:rsidRPr="00664A6F">
        <w:rPr>
          <w:b/>
          <w:color w:val="000099"/>
        </w:rPr>
        <w:t>dventistas</w:t>
      </w:r>
      <w:r w:rsidR="00EC7C3D">
        <w:t xml:space="preserve">: </w:t>
      </w:r>
      <w:r w:rsidR="00F40C2A">
        <w:t>Ponen g</w:t>
      </w:r>
      <w:r w:rsidR="00EC7C3D">
        <w:t>ran énfasis en aceptar la comprensión de los escritos apocalípticos que creen correcta. Muchos creen que sólo quienes están a la altura de su concepto sobre la “verdad presente” estarán preparados para la “traslación” cuando Cristo venga.</w:t>
      </w:r>
    </w:p>
    <w:p w14:paraId="2E69DF45" w14:textId="77777777" w:rsidR="00F81C39" w:rsidRDefault="00F044D5" w:rsidP="00A929F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2726E1" wp14:editId="770B5622">
                <wp:simplePos x="0" y="0"/>
                <wp:positionH relativeFrom="column">
                  <wp:posOffset>161925</wp:posOffset>
                </wp:positionH>
                <wp:positionV relativeFrom="paragraph">
                  <wp:posOffset>244475</wp:posOffset>
                </wp:positionV>
                <wp:extent cx="5410200" cy="1737360"/>
                <wp:effectExtent l="0" t="0" r="19050" b="1524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17373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1AE35B" id="Rectángulo 7" o:spid="_x0000_s1026" style="position:absolute;margin-left:12.75pt;margin-top:19.25pt;width:426pt;height:136.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" fillcolor="#4472c4 [3204]" strokecolor="#1f3763 [1604]" strokeweight="1pt">
                <v:fill opacity="15677f"/>
              </v:rect>
            </w:pict>
          </mc:Fallback>
        </mc:AlternateContent>
      </w:r>
    </w:p>
    <w:p w14:paraId="2EA71BEE" w14:textId="77777777" w:rsidR="00F81C39" w:rsidRDefault="00ED20EC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3-</w:t>
      </w:r>
      <w:r w:rsidR="00C45306" w:rsidRPr="00664A6F">
        <w:rPr>
          <w:b/>
          <w:color w:val="000099"/>
        </w:rPr>
        <w:t>B</w:t>
      </w:r>
      <w:r w:rsidR="008A7B0E" w:rsidRPr="00664A6F">
        <w:rPr>
          <w:b/>
          <w:color w:val="000099"/>
        </w:rPr>
        <w:t>autistas</w:t>
      </w:r>
      <w:r w:rsidR="00C45306">
        <w:t xml:space="preserve">: </w:t>
      </w:r>
      <w:r w:rsidR="00A4608F">
        <w:t>S</w:t>
      </w:r>
      <w:r w:rsidR="00000146">
        <w:t>e a</w:t>
      </w:r>
      <w:r w:rsidR="00A4608F">
        <w:t>tienen</w:t>
      </w:r>
      <w:r w:rsidR="00000146">
        <w:t xml:space="preserve"> a</w:t>
      </w:r>
      <w:r w:rsidR="00A4608F">
        <w:t xml:space="preserve"> una forma de o</w:t>
      </w:r>
      <w:r w:rsidR="00C45306">
        <w:t>rganización congregacionalista</w:t>
      </w:r>
      <w:r w:rsidR="00A4608F">
        <w:t xml:space="preserve"> en la que el p</w:t>
      </w:r>
      <w:r w:rsidR="00C45306">
        <w:t>oder</w:t>
      </w:r>
      <w:r w:rsidR="00A4608F">
        <w:t xml:space="preserve"> radica</w:t>
      </w:r>
      <w:r w:rsidR="00C45306">
        <w:t xml:space="preserve"> en</w:t>
      </w:r>
      <w:r w:rsidR="00A4608F">
        <w:t xml:space="preserve"> la</w:t>
      </w:r>
      <w:r w:rsidR="00C45306">
        <w:t xml:space="preserve"> congregación local</w:t>
      </w:r>
      <w:r w:rsidR="00A4608F">
        <w:t xml:space="preserve"> y en las decisiones que esta tome, incluyendo el llamado y soporte a los pastores</w:t>
      </w:r>
      <w:r w:rsidR="00C45306">
        <w:t xml:space="preserve">. </w:t>
      </w:r>
      <w:r w:rsidR="00A4608F">
        <w:t xml:space="preserve">Su Asociación General de iglesias opera </w:t>
      </w:r>
      <w:r w:rsidR="00C34F29">
        <w:t>bajo el principio del “consejo y aprobación” para programas cooperativos, comunión y enriquecimiento espiritual.</w:t>
      </w:r>
      <w:r w:rsidR="00A929FA">
        <w:tab/>
      </w:r>
      <w:r>
        <w:br/>
      </w:r>
    </w:p>
    <w:p w14:paraId="5BE74656" w14:textId="77777777" w:rsidR="00C45306" w:rsidRDefault="00ED20EC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3-</w:t>
      </w:r>
      <w:r w:rsidR="00C45306" w:rsidRPr="00664A6F">
        <w:rPr>
          <w:b/>
          <w:color w:val="000099"/>
        </w:rPr>
        <w:t>A</w:t>
      </w:r>
      <w:r w:rsidR="008A7B0E" w:rsidRPr="00664A6F">
        <w:rPr>
          <w:b/>
          <w:color w:val="000099"/>
        </w:rPr>
        <w:t>dventistas</w:t>
      </w:r>
      <w:r w:rsidR="00C45306">
        <w:t xml:space="preserve">: </w:t>
      </w:r>
      <w:r w:rsidR="00AE3928">
        <w:t>Se atienen a una forma</w:t>
      </w:r>
      <w:r w:rsidR="00000146" w:rsidRPr="00000146">
        <w:t xml:space="preserve"> </w:t>
      </w:r>
      <w:r w:rsidR="00000146">
        <w:t>“episcopal”</w:t>
      </w:r>
      <w:r w:rsidR="00AE3928">
        <w:t xml:space="preserve"> de o</w:t>
      </w:r>
      <w:r w:rsidR="00C45306">
        <w:t>rganización</w:t>
      </w:r>
      <w:r w:rsidR="00000146">
        <w:t xml:space="preserve"> en la que el poder y muchas de las decisiones fluyen de arriba</w:t>
      </w:r>
      <w:r w:rsidR="006C21D2">
        <w:t xml:space="preserve"> hacia</w:t>
      </w:r>
      <w:r w:rsidR="00000146">
        <w:t xml:space="preserve"> abajo.</w:t>
      </w:r>
    </w:p>
    <w:p w14:paraId="52823904" w14:textId="77777777" w:rsidR="00C45306" w:rsidRDefault="00E117F3" w:rsidP="00A929F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F452BC" wp14:editId="2016BDDB">
                <wp:simplePos x="0" y="0"/>
                <wp:positionH relativeFrom="column">
                  <wp:posOffset>161925</wp:posOffset>
                </wp:positionH>
                <wp:positionV relativeFrom="paragraph">
                  <wp:posOffset>252730</wp:posOffset>
                </wp:positionV>
                <wp:extent cx="5410200" cy="746760"/>
                <wp:effectExtent l="0" t="0" r="19050" b="1524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7467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E7EF01" id="Rectángulo 8" o:spid="_x0000_s1026" style="position:absolute;margin-left:12.75pt;margin-top:19.9pt;width:426pt;height:58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" fillcolor="#4472c4 [3204]" strokecolor="#1f3763 [1604]" strokeweight="1pt">
                <v:fill opacity="15677f"/>
              </v:rect>
            </w:pict>
          </mc:Fallback>
        </mc:AlternateContent>
      </w:r>
    </w:p>
    <w:p w14:paraId="68D23E3E" w14:textId="77777777" w:rsidR="00C45306" w:rsidRDefault="00000146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4-</w:t>
      </w:r>
      <w:r w:rsidR="003154E2" w:rsidRPr="00664A6F">
        <w:rPr>
          <w:b/>
          <w:color w:val="000099"/>
        </w:rPr>
        <w:t>B</w:t>
      </w:r>
      <w:r w:rsidR="007F4CC9" w:rsidRPr="00664A6F">
        <w:rPr>
          <w:b/>
          <w:color w:val="000099"/>
        </w:rPr>
        <w:t>autistas</w:t>
      </w:r>
      <w:r w:rsidR="003154E2">
        <w:t xml:space="preserve">: </w:t>
      </w:r>
      <w:r w:rsidR="0023378C">
        <w:t>Defienden la i</w:t>
      </w:r>
      <w:r w:rsidR="003154E2">
        <w:t xml:space="preserve">nterpretación individual de las Escrituras bajo la guía del Espíritu Santo. </w:t>
      </w:r>
      <w:r w:rsidR="0023378C">
        <w:t>Debido a ello</w:t>
      </w:r>
      <w:r w:rsidR="003154E2">
        <w:t xml:space="preserve"> admiten variaciones en la comprensión y aplicación de las Escrituras.</w:t>
      </w:r>
      <w:r w:rsidR="00A929FA">
        <w:tab/>
      </w:r>
      <w:r>
        <w:br/>
      </w:r>
    </w:p>
    <w:p w14:paraId="64AAD106" w14:textId="77777777" w:rsidR="003154E2" w:rsidRDefault="00E117F3" w:rsidP="00A929FA">
      <w:pPr>
        <w:pStyle w:val="Prrafodelista"/>
        <w:numPr>
          <w:ilvl w:val="0"/>
          <w:numId w:val="3"/>
        </w:numPr>
        <w:jc w:val="both"/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7E3FF2" wp14:editId="3D67E208">
                <wp:simplePos x="0" y="0"/>
                <wp:positionH relativeFrom="column">
                  <wp:posOffset>169545</wp:posOffset>
                </wp:positionH>
                <wp:positionV relativeFrom="paragraph">
                  <wp:posOffset>-61595</wp:posOffset>
                </wp:positionV>
                <wp:extent cx="5410200" cy="632460"/>
                <wp:effectExtent l="0" t="0" r="19050" b="1524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324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3B747F" id="Rectángulo 9" o:spid="_x0000_s1026" style="position:absolute;margin-left:13.35pt;margin-top:-4.85pt;width:426pt;height:49.8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" fillcolor="#4472c4 [3204]" strokecolor="#1f3763 [1604]" strokeweight="1pt">
                <v:fill opacity="15677f"/>
              </v:rect>
            </w:pict>
          </mc:Fallback>
        </mc:AlternateContent>
      </w:r>
      <w:r w:rsidR="00000146">
        <w:rPr>
          <w:b/>
        </w:rPr>
        <w:t>4-</w:t>
      </w:r>
      <w:r w:rsidR="003154E2" w:rsidRPr="00664A6F">
        <w:rPr>
          <w:b/>
          <w:color w:val="000099"/>
        </w:rPr>
        <w:t>A</w:t>
      </w:r>
      <w:r w:rsidR="007F4CC9" w:rsidRPr="00664A6F">
        <w:rPr>
          <w:b/>
          <w:color w:val="000099"/>
        </w:rPr>
        <w:t>dventistas</w:t>
      </w:r>
      <w:r w:rsidR="003154E2">
        <w:t xml:space="preserve">: </w:t>
      </w:r>
      <w:r w:rsidR="0023378C">
        <w:t>Sostienen una p</w:t>
      </w:r>
      <w:r w:rsidR="003154E2">
        <w:t>osición cercana al credo</w:t>
      </w:r>
      <w:r w:rsidR="0023378C">
        <w:t>,</w:t>
      </w:r>
      <w:r w:rsidR="003154E2">
        <w:t xml:space="preserve"> espera</w:t>
      </w:r>
      <w:r w:rsidR="0023378C">
        <w:t>ndo</w:t>
      </w:r>
      <w:r w:rsidR="003154E2">
        <w:t xml:space="preserve"> una uniformidad</w:t>
      </w:r>
      <w:r w:rsidR="0023378C">
        <w:t xml:space="preserve"> más pormenorizada</w:t>
      </w:r>
      <w:r w:rsidR="003154E2">
        <w:t xml:space="preserve"> en la</w:t>
      </w:r>
      <w:r w:rsidR="0023378C">
        <w:t>s</w:t>
      </w:r>
      <w:r w:rsidR="003154E2">
        <w:t xml:space="preserve"> creencia</w:t>
      </w:r>
      <w:r w:rsidR="0023378C">
        <w:t>s</w:t>
      </w:r>
      <w:r w:rsidR="003154E2">
        <w:t xml:space="preserve"> y práctica de sus miembros.</w:t>
      </w:r>
    </w:p>
    <w:p w14:paraId="0821C0BB" w14:textId="77777777" w:rsidR="00000146" w:rsidRDefault="00F47D28" w:rsidP="00A929FA">
      <w:pPr>
        <w:ind w:left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5732CF" wp14:editId="0D450A3E">
                <wp:simplePos x="0" y="0"/>
                <wp:positionH relativeFrom="column">
                  <wp:posOffset>161925</wp:posOffset>
                </wp:positionH>
                <wp:positionV relativeFrom="paragraph">
                  <wp:posOffset>242570</wp:posOffset>
                </wp:positionV>
                <wp:extent cx="5417820" cy="1714500"/>
                <wp:effectExtent l="0" t="0" r="11430" b="1905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1714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379DAE" id="Rectángulo 10" o:spid="_x0000_s1026" style="position:absolute;margin-left:12.75pt;margin-top:19.1pt;width:426.6pt;height:13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" fillcolor="#4472c4 [3204]" strokecolor="#1f3763 [1604]" strokeweight="1pt">
                <v:fill opacity="15677f"/>
              </v:rect>
            </w:pict>
          </mc:Fallback>
        </mc:AlternateContent>
      </w:r>
    </w:p>
    <w:p w14:paraId="11EB687B" w14:textId="77777777" w:rsidR="003154E2" w:rsidRDefault="003E17F8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5-</w:t>
      </w:r>
      <w:r w:rsidR="000F5033" w:rsidRPr="00664A6F">
        <w:rPr>
          <w:b/>
          <w:color w:val="000099"/>
        </w:rPr>
        <w:t>B</w:t>
      </w:r>
      <w:r w:rsidR="007F4CC9" w:rsidRPr="00664A6F">
        <w:rPr>
          <w:b/>
          <w:color w:val="000099"/>
        </w:rPr>
        <w:t>autistas</w:t>
      </w:r>
      <w:r w:rsidR="000F5033">
        <w:t xml:space="preserve">: </w:t>
      </w:r>
      <w:r w:rsidR="009F723C">
        <w:t>Hacen una d</w:t>
      </w:r>
      <w:r w:rsidR="000F5033">
        <w:t>istinción entre</w:t>
      </w:r>
      <w:r w:rsidR="009F723C">
        <w:t xml:space="preserve"> las</w:t>
      </w:r>
      <w:r w:rsidR="000F5033">
        <w:t xml:space="preserve"> leyes morales del A</w:t>
      </w:r>
      <w:r w:rsidR="009F723C">
        <w:t xml:space="preserve">ntiguo </w:t>
      </w:r>
      <w:r w:rsidR="000F5033">
        <w:t>T</w:t>
      </w:r>
      <w:r w:rsidR="009F723C">
        <w:t>estamento</w:t>
      </w:r>
      <w:r w:rsidR="000F5033">
        <w:t xml:space="preserve"> </w:t>
      </w:r>
      <w:r w:rsidR="009F723C">
        <w:t>(</w:t>
      </w:r>
      <w:r w:rsidR="000F5033">
        <w:t xml:space="preserve">tales como los Diez mandamientos, </w:t>
      </w:r>
      <w:r w:rsidR="00040ED3">
        <w:t>dados para toda la humanidad</w:t>
      </w:r>
      <w:r w:rsidR="009F723C">
        <w:t>)</w:t>
      </w:r>
      <w:r w:rsidR="00040ED3">
        <w:t xml:space="preserve"> y </w:t>
      </w:r>
      <w:r w:rsidR="009F723C">
        <w:t xml:space="preserve">las </w:t>
      </w:r>
      <w:r w:rsidR="00040ED3">
        <w:t xml:space="preserve">leyes ceremoniales </w:t>
      </w:r>
      <w:r w:rsidR="009F723C">
        <w:t>(</w:t>
      </w:r>
      <w:r w:rsidR="00040ED3">
        <w:t>dadas para el desarrollo del pueblo de Israel</w:t>
      </w:r>
      <w:r w:rsidR="009F723C">
        <w:t>)</w:t>
      </w:r>
      <w:r w:rsidR="00040ED3">
        <w:t xml:space="preserve">. Por consiguiente, no consideran que las leyes sobre la dieta </w:t>
      </w:r>
      <w:r w:rsidR="009F723C">
        <w:t>sigan siendo obligatorias</w:t>
      </w:r>
      <w:r w:rsidR="00040ED3">
        <w:t>.</w:t>
      </w:r>
      <w:r w:rsidR="00A929FA">
        <w:br/>
      </w:r>
    </w:p>
    <w:p w14:paraId="0F13E00C" w14:textId="77777777" w:rsidR="00040ED3" w:rsidRDefault="003E17F8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5-</w:t>
      </w:r>
      <w:r w:rsidR="00040ED3" w:rsidRPr="00664A6F">
        <w:rPr>
          <w:b/>
          <w:color w:val="000099"/>
        </w:rPr>
        <w:t>A</w:t>
      </w:r>
      <w:r w:rsidR="007F4CC9" w:rsidRPr="00664A6F">
        <w:rPr>
          <w:b/>
          <w:color w:val="000099"/>
        </w:rPr>
        <w:t>dventistas</w:t>
      </w:r>
      <w:r w:rsidR="00040ED3">
        <w:t>: Consideran que l</w:t>
      </w:r>
      <w:r w:rsidR="00A929FA">
        <w:t>o</w:t>
      </w:r>
      <w:r w:rsidR="00040ED3">
        <w:t xml:space="preserve">s </w:t>
      </w:r>
      <w:r w:rsidR="00A929FA">
        <w:t>precepto</w:t>
      </w:r>
      <w:r w:rsidR="00040ED3">
        <w:t>s del A</w:t>
      </w:r>
      <w:r w:rsidR="00A3366F">
        <w:t xml:space="preserve">ntiguo </w:t>
      </w:r>
      <w:r w:rsidR="00040ED3">
        <w:t>T</w:t>
      </w:r>
      <w:r w:rsidR="00A3366F">
        <w:t>estamento, tales como</w:t>
      </w:r>
      <w:r w:rsidR="00040ED3">
        <w:t xml:space="preserve"> distinciones dietéticas entre carnes limpias e inmundas siguen </w:t>
      </w:r>
      <w:r w:rsidR="00054F24">
        <w:t>siendo un requerimiento</w:t>
      </w:r>
      <w:r w:rsidR="00040ED3">
        <w:t xml:space="preserve"> para los cristianos.</w:t>
      </w:r>
    </w:p>
    <w:p w14:paraId="0886EA07" w14:textId="77777777" w:rsidR="00040ED3" w:rsidRDefault="00100813" w:rsidP="00A929F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A6943D" wp14:editId="0D91A5FB">
                <wp:simplePos x="0" y="0"/>
                <wp:positionH relativeFrom="column">
                  <wp:posOffset>169545</wp:posOffset>
                </wp:positionH>
                <wp:positionV relativeFrom="paragraph">
                  <wp:posOffset>205105</wp:posOffset>
                </wp:positionV>
                <wp:extent cx="5402580" cy="2202180"/>
                <wp:effectExtent l="0" t="0" r="26670" b="2667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2580" cy="22021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A09F55" id="Rectángulo 11" o:spid="_x0000_s1026" style="position:absolute;margin-left:13.35pt;margin-top:16.15pt;width:425.4pt;height:173.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" fillcolor="#4472c4 [3204]" strokecolor="#1f3763 [1604]" strokeweight="1pt">
                <v:fill opacity="15677f"/>
              </v:rect>
            </w:pict>
          </mc:Fallback>
        </mc:AlternateContent>
      </w:r>
    </w:p>
    <w:p w14:paraId="3ACCD4D4" w14:textId="77777777" w:rsidR="00D87A73" w:rsidRDefault="003E17F8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6-</w:t>
      </w:r>
      <w:r w:rsidR="0087184F" w:rsidRPr="00664A6F">
        <w:rPr>
          <w:b/>
          <w:color w:val="000099"/>
        </w:rPr>
        <w:t>B</w:t>
      </w:r>
      <w:r w:rsidR="007F4CC9" w:rsidRPr="00664A6F">
        <w:rPr>
          <w:b/>
          <w:color w:val="000099"/>
        </w:rPr>
        <w:t>autistas</w:t>
      </w:r>
      <w:r w:rsidR="0087184F">
        <w:t xml:space="preserve">: </w:t>
      </w:r>
      <w:r>
        <w:t>Están de acuerdo junto a</w:t>
      </w:r>
      <w:r w:rsidR="0087184F">
        <w:t>l resto de protestantes</w:t>
      </w:r>
      <w:r>
        <w:t xml:space="preserve"> en</w:t>
      </w:r>
      <w:r w:rsidR="0087184F">
        <w:t xml:space="preserve"> que la obra expiatoria de Cristo terminó en la cruz. El don de la vida eterna, que está basado en la gracia divina y no en nuestras propias obras, asegura un futuro libre de condenación. Rechazan la insistencia e interpretación </w:t>
      </w:r>
      <w:r w:rsidR="00EF5899">
        <w:t>de</w:t>
      </w:r>
      <w:r w:rsidR="0087184F">
        <w:t>l “juicio investigador”.</w:t>
      </w:r>
      <w:r>
        <w:br/>
      </w:r>
    </w:p>
    <w:p w14:paraId="5F0D8B07" w14:textId="77777777" w:rsidR="0087184F" w:rsidRDefault="003E17F8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6-</w:t>
      </w:r>
      <w:r w:rsidR="0087184F" w:rsidRPr="00664A6F">
        <w:rPr>
          <w:b/>
          <w:color w:val="000099"/>
        </w:rPr>
        <w:t>A</w:t>
      </w:r>
      <w:r w:rsidR="007F4CC9" w:rsidRPr="00664A6F">
        <w:rPr>
          <w:b/>
          <w:color w:val="000099"/>
        </w:rPr>
        <w:t>dventistas</w:t>
      </w:r>
      <w:r w:rsidR="0087184F">
        <w:t xml:space="preserve">: Ponen gran énfasis en el “mensaje del tercer ángel” (Apoc 14:9-12 </w:t>
      </w:r>
      <w:r w:rsidR="0087184F" w:rsidRPr="009B2E73">
        <w:rPr>
          <w:color w:val="C00000"/>
        </w:rPr>
        <w:t>[6-12]</w:t>
      </w:r>
      <w:r w:rsidR="0087184F">
        <w:t xml:space="preserve">). </w:t>
      </w:r>
      <w:r w:rsidR="00296423">
        <w:t xml:space="preserve">Creen que Cristo entró en el santuario celestial en 1844 </w:t>
      </w:r>
      <w:r w:rsidR="00093316" w:rsidRPr="009B2E73">
        <w:rPr>
          <w:color w:val="C00000"/>
        </w:rPr>
        <w:t>[</w:t>
      </w:r>
      <w:r w:rsidR="00E24567">
        <w:rPr>
          <w:color w:val="C00000"/>
        </w:rPr>
        <w:t>no creen eso</w:t>
      </w:r>
      <w:r w:rsidR="00093316" w:rsidRPr="009B2E73">
        <w:rPr>
          <w:color w:val="C00000"/>
        </w:rPr>
        <w:t>]</w:t>
      </w:r>
      <w:r w:rsidR="00093316">
        <w:t xml:space="preserve">, y que en el cielo está teniendo lugar un “juicio investigador” de las vidas humanas. </w:t>
      </w:r>
      <w:r w:rsidR="002D2861">
        <w:t>Se p</w:t>
      </w:r>
      <w:r w:rsidR="00093316">
        <w:t>ueden sentir responsab</w:t>
      </w:r>
      <w:r w:rsidR="002D2861">
        <w:t>les</w:t>
      </w:r>
      <w:r w:rsidR="00093316">
        <w:t xml:space="preserve"> de confesar cada pecado </w:t>
      </w:r>
      <w:r w:rsidR="009B2E73">
        <w:t xml:space="preserve">y de vivir una vida de rectitud, poniendo así en cuestión la seguridad </w:t>
      </w:r>
      <w:r w:rsidR="002D2861">
        <w:t>de su</w:t>
      </w:r>
      <w:r w:rsidR="009B2E73">
        <w:t xml:space="preserve"> salvación.</w:t>
      </w:r>
    </w:p>
    <w:p w14:paraId="259B665C" w14:textId="77777777" w:rsidR="009B2E73" w:rsidRDefault="00D14545" w:rsidP="00A929F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993C0B" wp14:editId="3CA12BC4">
                <wp:simplePos x="0" y="0"/>
                <wp:positionH relativeFrom="column">
                  <wp:posOffset>169545</wp:posOffset>
                </wp:positionH>
                <wp:positionV relativeFrom="paragraph">
                  <wp:posOffset>246380</wp:posOffset>
                </wp:positionV>
                <wp:extent cx="5402580" cy="1424940"/>
                <wp:effectExtent l="0" t="0" r="26670" b="2286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2580" cy="14249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FB3E5C" id="Rectángulo 12" o:spid="_x0000_s1026" style="position:absolute;margin-left:13.35pt;margin-top:19.4pt;width:425.4pt;height:112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" fillcolor="#4472c4 [3204]" strokecolor="#1f3763 [1604]" strokeweight="1pt">
                <v:fill opacity="15677f"/>
              </v:rect>
            </w:pict>
          </mc:Fallback>
        </mc:AlternateContent>
      </w:r>
    </w:p>
    <w:p w14:paraId="55B29097" w14:textId="77777777" w:rsidR="009B2E73" w:rsidRDefault="003736D2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7-</w:t>
      </w:r>
      <w:r w:rsidR="004C1CD2" w:rsidRPr="00664A6F">
        <w:rPr>
          <w:b/>
          <w:color w:val="000099"/>
        </w:rPr>
        <w:t>B</w:t>
      </w:r>
      <w:r w:rsidR="007F4CC9" w:rsidRPr="00664A6F">
        <w:rPr>
          <w:b/>
          <w:color w:val="000099"/>
        </w:rPr>
        <w:t>autistas</w:t>
      </w:r>
      <w:r w:rsidR="004C1CD2">
        <w:t>: Aprueban el modelo de</w:t>
      </w:r>
      <w:r>
        <w:t>l</w:t>
      </w:r>
      <w:r w:rsidR="004C1CD2">
        <w:t xml:space="preserve"> diezm</w:t>
      </w:r>
      <w:r>
        <w:t>o</w:t>
      </w:r>
      <w:r w:rsidR="004C1CD2">
        <w:t>, pero no lo hacen obligatorio. Enseñan como fieles mayordomos de la creación de Dios</w:t>
      </w:r>
      <w:r w:rsidR="00C42C00">
        <w:t xml:space="preserve"> a </w:t>
      </w:r>
      <w:r w:rsidR="004C1CD2">
        <w:t>da</w:t>
      </w:r>
      <w:r w:rsidR="00C42C00">
        <w:t>r</w:t>
      </w:r>
      <w:r w:rsidR="004C1CD2">
        <w:t xml:space="preserve"> voluntariamente una justa proporción de su ganancia como un acto de adoración.</w:t>
      </w:r>
      <w:r w:rsidR="00C42C00">
        <w:tab/>
      </w:r>
      <w:r>
        <w:br/>
      </w:r>
    </w:p>
    <w:p w14:paraId="3E61E166" w14:textId="77777777" w:rsidR="004C1CD2" w:rsidRDefault="003736D2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7-</w:t>
      </w:r>
      <w:r w:rsidR="004C1CD2" w:rsidRPr="00664A6F">
        <w:rPr>
          <w:b/>
          <w:color w:val="000099"/>
        </w:rPr>
        <w:t>A</w:t>
      </w:r>
      <w:r w:rsidR="007F4CC9" w:rsidRPr="00664A6F">
        <w:rPr>
          <w:b/>
          <w:color w:val="000099"/>
        </w:rPr>
        <w:t>dventistas</w:t>
      </w:r>
      <w:r w:rsidR="004C1CD2">
        <w:t xml:space="preserve">: </w:t>
      </w:r>
      <w:r w:rsidR="00E35882">
        <w:t xml:space="preserve">Consideran </w:t>
      </w:r>
      <w:r w:rsidR="00147955">
        <w:t>una obligación</w:t>
      </w:r>
      <w:r w:rsidR="00E35882">
        <w:t xml:space="preserve"> diezmar las ganancias (para el sostenimiento del ministerio), suplementado con las ofrendas.</w:t>
      </w:r>
    </w:p>
    <w:p w14:paraId="4C10D926" w14:textId="77777777" w:rsidR="00E35882" w:rsidRDefault="00D14545" w:rsidP="00A929F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18D9C5" wp14:editId="6A670CB1">
                <wp:simplePos x="0" y="0"/>
                <wp:positionH relativeFrom="column">
                  <wp:posOffset>169545</wp:posOffset>
                </wp:positionH>
                <wp:positionV relativeFrom="paragraph">
                  <wp:posOffset>267335</wp:posOffset>
                </wp:positionV>
                <wp:extent cx="5402580" cy="1516380"/>
                <wp:effectExtent l="0" t="0" r="26670" b="26670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2580" cy="15163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A7A0033" id="Rectángulo 13" o:spid="_x0000_s1026" style="position:absolute;margin-left:13.35pt;margin-top:21.05pt;width:425.4pt;height:119.4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" fillcolor="#4472c4 [3204]" strokecolor="#1f3763 [1604]" strokeweight="1pt">
                <v:fill opacity="15677f"/>
              </v:rect>
            </w:pict>
          </mc:Fallback>
        </mc:AlternateContent>
      </w:r>
    </w:p>
    <w:p w14:paraId="3D677181" w14:textId="77777777" w:rsidR="00E35882" w:rsidRDefault="00797E8B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8-</w:t>
      </w:r>
      <w:r w:rsidR="005536FA" w:rsidRPr="00664A6F">
        <w:rPr>
          <w:b/>
          <w:color w:val="000099"/>
        </w:rPr>
        <w:t>B</w:t>
      </w:r>
      <w:r w:rsidR="007F4CC9" w:rsidRPr="00664A6F">
        <w:rPr>
          <w:b/>
          <w:color w:val="000099"/>
        </w:rPr>
        <w:t>autistas</w:t>
      </w:r>
      <w:r w:rsidR="005536FA">
        <w:t>: Creen en general que</w:t>
      </w:r>
      <w:r w:rsidR="007476CF">
        <w:t>,</w:t>
      </w:r>
      <w:r w:rsidR="005536FA">
        <w:t xml:space="preserve"> al morir, las almas de los justos van</w:t>
      </w:r>
      <w:r w:rsidR="006E0EDC">
        <w:t xml:space="preserve"> para estar</w:t>
      </w:r>
      <w:r w:rsidR="005536FA">
        <w:t xml:space="preserve"> con Dios. Creen que a los redimidos se les darán cuerpos espirituales y glorificados en la resurrección.</w:t>
      </w:r>
      <w:r w:rsidR="00147955">
        <w:tab/>
      </w:r>
      <w:r>
        <w:br/>
      </w:r>
    </w:p>
    <w:p w14:paraId="447A2E84" w14:textId="77777777" w:rsidR="005536FA" w:rsidRDefault="00797E8B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8-</w:t>
      </w:r>
      <w:r w:rsidR="005536FA" w:rsidRPr="00664A6F">
        <w:rPr>
          <w:b/>
          <w:color w:val="000099"/>
        </w:rPr>
        <w:t>A</w:t>
      </w:r>
      <w:r w:rsidR="007F4CC9" w:rsidRPr="00664A6F">
        <w:rPr>
          <w:b/>
          <w:color w:val="000099"/>
        </w:rPr>
        <w:t>dventistas</w:t>
      </w:r>
      <w:r w:rsidR="005536FA">
        <w:t>: Enseñan que</w:t>
      </w:r>
      <w:r w:rsidR="00C7793F">
        <w:t xml:space="preserve"> </w:t>
      </w:r>
      <w:r w:rsidR="00D35A35">
        <w:t>al morir,</w:t>
      </w:r>
      <w:r w:rsidR="005536FA">
        <w:t xml:space="preserve"> tanto el espíritu como el cuerpo </w:t>
      </w:r>
      <w:r w:rsidR="00C7793F">
        <w:t>caen en e</w:t>
      </w:r>
      <w:r w:rsidR="005536FA">
        <w:t>l sueño, para no despertar sino hasta el retorno de Cristo. Hasta ese día, los muertos están (literalmente) inconscientes.</w:t>
      </w:r>
    </w:p>
    <w:p w14:paraId="1E5750D4" w14:textId="77777777" w:rsidR="005536FA" w:rsidRDefault="005536FA" w:rsidP="00A929FA">
      <w:pPr>
        <w:jc w:val="both"/>
      </w:pPr>
    </w:p>
    <w:p w14:paraId="16C48473" w14:textId="77777777" w:rsidR="005536FA" w:rsidRDefault="00644FC9" w:rsidP="00A929FA">
      <w:pPr>
        <w:pStyle w:val="Prrafodelista"/>
        <w:numPr>
          <w:ilvl w:val="0"/>
          <w:numId w:val="3"/>
        </w:numPr>
        <w:jc w:val="both"/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5ED000" wp14:editId="665E407A">
                <wp:simplePos x="0" y="0"/>
                <wp:positionH relativeFrom="column">
                  <wp:posOffset>161925</wp:posOffset>
                </wp:positionH>
                <wp:positionV relativeFrom="paragraph">
                  <wp:posOffset>-107315</wp:posOffset>
                </wp:positionV>
                <wp:extent cx="5410200" cy="2209800"/>
                <wp:effectExtent l="0" t="0" r="19050" b="19050"/>
                <wp:wrapNone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209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7079A7" id="Rectángulo 15" o:spid="_x0000_s1026" style="position:absolute;margin-left:12.75pt;margin-top:-8.45pt;width:426pt;height:17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" fillcolor="#4472c4 [3204]" strokecolor="#1f3763 [1604]" strokeweight="1pt">
                <v:fill opacity="15677f"/>
              </v:rect>
            </w:pict>
          </mc:Fallback>
        </mc:AlternateContent>
      </w:r>
      <w:r w:rsidR="00300CCA">
        <w:rPr>
          <w:b/>
        </w:rPr>
        <w:t>9-</w:t>
      </w:r>
      <w:r w:rsidR="00D75E0B" w:rsidRPr="00664A6F">
        <w:rPr>
          <w:b/>
          <w:color w:val="000099"/>
        </w:rPr>
        <w:t>B</w:t>
      </w:r>
      <w:r w:rsidR="007F4CC9" w:rsidRPr="00664A6F">
        <w:rPr>
          <w:b/>
          <w:color w:val="000099"/>
        </w:rPr>
        <w:t>autistas</w:t>
      </w:r>
      <w:r w:rsidR="00D75E0B">
        <w:t xml:space="preserve">: Han predicado desde el principio su doctrina distintiva del </w:t>
      </w:r>
      <w:r w:rsidR="0055452F">
        <w:t>sábado como una bendición para la humanidad</w:t>
      </w:r>
      <w:r w:rsidR="00C46CF3">
        <w:t xml:space="preserve"> y como una experiencia de la </w:t>
      </w:r>
      <w:r w:rsidR="009C3051">
        <w:t xml:space="preserve">eterna </w:t>
      </w:r>
      <w:r w:rsidR="00C46CF3">
        <w:t xml:space="preserve">presencia de Dios con su pueblo. </w:t>
      </w:r>
      <w:r w:rsidR="00316073">
        <w:t xml:space="preserve">La obediencia a su mandamiento es </w:t>
      </w:r>
      <w:r w:rsidR="00FC6468">
        <w:t xml:space="preserve">una respuesta de amor a </w:t>
      </w:r>
      <w:r w:rsidR="00D35A35">
        <w:t>la</w:t>
      </w:r>
      <w:r w:rsidR="00FC6468">
        <w:t xml:space="preserve"> gracia</w:t>
      </w:r>
      <w:r w:rsidR="00D35A35">
        <w:t xml:space="preserve"> de Dios</w:t>
      </w:r>
      <w:r w:rsidR="00FC6468">
        <w:t xml:space="preserve"> en Cristo. Creen que se debe observar fielmente el sábado </w:t>
      </w:r>
      <w:r w:rsidR="005B0CCA">
        <w:t>como día de reposo, adoración y celebración.</w:t>
      </w:r>
      <w:r w:rsidR="00D35A35">
        <w:tab/>
      </w:r>
      <w:r w:rsidR="00300CCA">
        <w:br/>
      </w:r>
    </w:p>
    <w:p w14:paraId="0C19E26F" w14:textId="77777777" w:rsidR="005B0CCA" w:rsidRDefault="00300CCA" w:rsidP="00A929FA">
      <w:pPr>
        <w:pStyle w:val="Prrafodelista"/>
        <w:numPr>
          <w:ilvl w:val="0"/>
          <w:numId w:val="3"/>
        </w:numPr>
        <w:jc w:val="both"/>
      </w:pPr>
      <w:r>
        <w:rPr>
          <w:b/>
        </w:rPr>
        <w:t>9-</w:t>
      </w:r>
      <w:r w:rsidR="005B0CCA" w:rsidRPr="00664A6F">
        <w:rPr>
          <w:b/>
          <w:color w:val="000099"/>
        </w:rPr>
        <w:t>A</w:t>
      </w:r>
      <w:r w:rsidR="007F4CC9" w:rsidRPr="00664A6F">
        <w:rPr>
          <w:b/>
          <w:color w:val="000099"/>
        </w:rPr>
        <w:t>dventistas</w:t>
      </w:r>
      <w:r w:rsidR="005B0CCA">
        <w:t xml:space="preserve">: </w:t>
      </w:r>
      <w:r w:rsidR="00DE3CA9">
        <w:t>De acuerdo con su herencia histórica h</w:t>
      </w:r>
      <w:r w:rsidR="00BD6EAB">
        <w:t>an estado de acuerdo con el sábado bíblico, pero han arrojado sobre él el marco sentencioso de su doctrina del santuario celestial, dando al sábado un</w:t>
      </w:r>
      <w:r w:rsidR="00DE3CA9">
        <w:t xml:space="preserve"> rol</w:t>
      </w:r>
      <w:r w:rsidR="00BD6EAB">
        <w:t xml:space="preserve"> relevante en determinar la salvación de cada cual.</w:t>
      </w:r>
    </w:p>
    <w:p w14:paraId="581067B5" w14:textId="60892A2B" w:rsidR="003E6C04" w:rsidRDefault="0056459C" w:rsidP="003E6C04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DC762A" wp14:editId="213CA047">
                <wp:simplePos x="0" y="0"/>
                <wp:positionH relativeFrom="column">
                  <wp:posOffset>161925</wp:posOffset>
                </wp:positionH>
                <wp:positionV relativeFrom="paragraph">
                  <wp:posOffset>220980</wp:posOffset>
                </wp:positionV>
                <wp:extent cx="5410200" cy="2583180"/>
                <wp:effectExtent l="0" t="0" r="19050" b="2667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5831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2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41C0DD" id="Rectángulo 16" o:spid="_x0000_s1026" style="position:absolute;margin-left:12.75pt;margin-top:17.4pt;width:426pt;height:203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" fillcolor="#4472c4 [3204]" strokecolor="#1f3763 [1604]" strokeweight="1pt">
                <v:fill opacity="15677f"/>
              </v:rect>
            </w:pict>
          </mc:Fallback>
        </mc:AlternateContent>
      </w:r>
    </w:p>
    <w:p w14:paraId="08676B1E" w14:textId="6E5F7E9C" w:rsidR="00BD6EAB" w:rsidRDefault="00D35A35" w:rsidP="007476CF">
      <w:pPr>
        <w:pStyle w:val="Prrafodelista"/>
        <w:numPr>
          <w:ilvl w:val="0"/>
          <w:numId w:val="3"/>
        </w:numPr>
      </w:pPr>
      <w:r>
        <w:rPr>
          <w:b/>
        </w:rPr>
        <w:t>10-</w:t>
      </w:r>
      <w:r w:rsidR="00D54912" w:rsidRPr="00664A6F">
        <w:rPr>
          <w:b/>
          <w:color w:val="000099"/>
        </w:rPr>
        <w:t>B</w:t>
      </w:r>
      <w:r w:rsidR="00D42D4E" w:rsidRPr="00664A6F">
        <w:rPr>
          <w:b/>
          <w:color w:val="000099"/>
        </w:rPr>
        <w:t>autistas</w:t>
      </w:r>
      <w:r w:rsidR="00D54912">
        <w:t xml:space="preserve">: Han </w:t>
      </w:r>
      <w:r w:rsidR="00D42D4E">
        <w:t>venido siendo</w:t>
      </w:r>
      <w:r w:rsidR="00D54912">
        <w:t xml:space="preserve"> ecuménicos en sus relaciones con otras denominaciones, sintiendo que si bien los creyentes pueden estar equivocados en algunas de sus prácticas y creencias, son seguidores de Cristo</w:t>
      </w:r>
      <w:r w:rsidR="00501603">
        <w:t xml:space="preserve">, quien murió para que todos puedan ser salvos. </w:t>
      </w:r>
      <w:r w:rsidR="00D42D4E">
        <w:t xml:space="preserve">Los </w:t>
      </w:r>
      <w:r w:rsidR="0056459C">
        <w:t>B</w:t>
      </w:r>
      <w:r w:rsidR="00D42D4E">
        <w:t>autistas del séptimo día n</w:t>
      </w:r>
      <w:r w:rsidR="00501603">
        <w:t>o asocian la observancia del domingo con “la marca de la bestia” mencionada en el libro de Apocalipsis.</w:t>
      </w:r>
      <w:r w:rsidR="00D42D4E">
        <w:br/>
      </w:r>
    </w:p>
    <w:p w14:paraId="028501A5" w14:textId="77777777" w:rsidR="00501603" w:rsidRDefault="00D35A35" w:rsidP="007476CF">
      <w:pPr>
        <w:pStyle w:val="Prrafodelista"/>
        <w:numPr>
          <w:ilvl w:val="0"/>
          <w:numId w:val="3"/>
        </w:numPr>
      </w:pPr>
      <w:r>
        <w:rPr>
          <w:b/>
        </w:rPr>
        <w:t>10-</w:t>
      </w:r>
      <w:r w:rsidR="00501603" w:rsidRPr="00664A6F">
        <w:rPr>
          <w:b/>
          <w:color w:val="000099"/>
        </w:rPr>
        <w:t>A</w:t>
      </w:r>
      <w:r w:rsidR="00D42D4E" w:rsidRPr="00664A6F">
        <w:rPr>
          <w:b/>
          <w:color w:val="000099"/>
        </w:rPr>
        <w:t>dventistas</w:t>
      </w:r>
      <w:r w:rsidR="00501603">
        <w:t xml:space="preserve">: </w:t>
      </w:r>
      <w:r w:rsidR="00786EE0">
        <w:t>Históricamente han suscrito la teología del remanente, que limita la salvación a unos pocos seleccionados. Según s</w:t>
      </w:r>
      <w:r w:rsidR="008A0885">
        <w:t>u</w:t>
      </w:r>
      <w:r w:rsidR="00786EE0">
        <w:t xml:space="preserve"> “gran controversia” entre Cristo y Satanás, la sustitución del sábado bíblico por el domingo pagano se interpreta como la marca de la bestia, excluyendo de los elegidos</w:t>
      </w:r>
      <w:r w:rsidR="00786EE0" w:rsidRPr="00786EE0">
        <w:t xml:space="preserve"> </w:t>
      </w:r>
      <w:r w:rsidR="00786EE0">
        <w:t xml:space="preserve">a muchos. </w:t>
      </w:r>
      <w:r w:rsidR="00444B86">
        <w:t>Eso ha tendido a restringir sus asociaciones con otras denominaciones.</w:t>
      </w:r>
    </w:p>
    <w:p w14:paraId="439CBCB5" w14:textId="77777777" w:rsidR="00444B86" w:rsidRDefault="00444B86"/>
    <w:p w14:paraId="6F003436" w14:textId="387485CF" w:rsidR="00444B86" w:rsidRDefault="00220AFC" w:rsidP="0056459C">
      <w:pPr>
        <w:ind w:left="567" w:right="282"/>
        <w:jc w:val="center"/>
      </w:pPr>
      <w:r>
        <w:t xml:space="preserve">Se hace difícil caracterizar las creencias de los </w:t>
      </w:r>
      <w:r w:rsidR="00065C14">
        <w:t>a</w:t>
      </w:r>
      <w:r>
        <w:t>dventistas del séptimo día, debido a movimientos en la iglesia que interpretan</w:t>
      </w:r>
      <w:r w:rsidR="008A0885">
        <w:t xml:space="preserve"> hoy</w:t>
      </w:r>
      <w:r>
        <w:t xml:space="preserve"> los escritos de Ellen White de forma diferente. </w:t>
      </w:r>
      <w:r w:rsidR="008A0885">
        <w:t>De igual forma, e</w:t>
      </w:r>
      <w:r>
        <w:t xml:space="preserve">l resumen de las creencias de los </w:t>
      </w:r>
      <w:r w:rsidR="00065C14">
        <w:t>b</w:t>
      </w:r>
      <w:r>
        <w:t xml:space="preserve">autistas del séptimo día </w:t>
      </w:r>
      <w:r w:rsidR="000E64BC">
        <w:t xml:space="preserve">trata de áreas que no aborda específicamente </w:t>
      </w:r>
      <w:r w:rsidR="00204033">
        <w:t xml:space="preserve">su Declaración de Creencias de la Asociación, </w:t>
      </w:r>
      <w:r w:rsidR="008A0885">
        <w:t>por lo tanto, representa</w:t>
      </w:r>
      <w:r w:rsidR="00204033">
        <w:t xml:space="preserve"> las creencias de la mayoría de iglesias e individuos.</w:t>
      </w:r>
    </w:p>
    <w:p w14:paraId="2876EAF5" w14:textId="77777777" w:rsidR="00542891" w:rsidRDefault="00B11234" w:rsidP="00D73300">
      <w:pPr>
        <w:jc w:val="center"/>
      </w:pPr>
      <w:r>
        <w:rPr>
          <w:noProof/>
        </w:rPr>
        <w:drawing>
          <wp:inline distT="0" distB="0" distL="0" distR="0" wp14:anchorId="4C5D54DF" wp14:editId="62FA9D99">
            <wp:extent cx="1179021" cy="1405756"/>
            <wp:effectExtent l="0" t="0" r="2540" b="44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ut-7_Adv-7_back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937" cy="142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0DAF0" w14:textId="55B9C356" w:rsidR="00F37DAC" w:rsidRDefault="00F37DAC" w:rsidP="00F37DAC">
      <w:pPr>
        <w:jc w:val="center"/>
      </w:pPr>
      <w:r>
        <w:t>***</w:t>
      </w:r>
    </w:p>
    <w:p w14:paraId="752084E7" w14:textId="2788694C" w:rsidR="00BD6EAB" w:rsidRDefault="00F37DAC" w:rsidP="00F37DAC">
      <w:pPr>
        <w:ind w:left="567" w:right="566"/>
      </w:pPr>
      <w:r>
        <w:t xml:space="preserve">LB: </w:t>
      </w:r>
      <w:r w:rsidRPr="00F37DAC">
        <w:rPr>
          <w:color w:val="640000"/>
        </w:rPr>
        <w:t>Sugiero consultar el documento</w:t>
      </w:r>
      <w:r>
        <w:t xml:space="preserve"> ‘</w:t>
      </w:r>
      <w:hyperlink r:id="rId10" w:history="1">
        <w:r w:rsidR="0025790E" w:rsidRPr="0025790E">
          <w:rPr>
            <w:rStyle w:val="Hipervnculo"/>
            <w:color w:val="000099"/>
          </w:rPr>
          <w:t>El lugar santísimo</w:t>
        </w:r>
      </w:hyperlink>
      <w:r>
        <w:t>’</w:t>
      </w:r>
      <w:r w:rsidRPr="00F37DAC">
        <w:rPr>
          <w:color w:val="640000"/>
        </w:rPr>
        <w:t>, para comprender cuál es la esencia del adventismo del séptimo día</w:t>
      </w:r>
      <w:r>
        <w:rPr>
          <w:color w:val="640000"/>
        </w:rPr>
        <w:t>.</w:t>
      </w:r>
    </w:p>
    <w:sectPr w:rsidR="00BD6EAB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8783B" w14:textId="77777777" w:rsidR="00EA05BC" w:rsidRDefault="00EA05BC" w:rsidP="00D87A73">
      <w:pPr>
        <w:spacing w:after="0" w:line="240" w:lineRule="auto"/>
      </w:pPr>
      <w:r>
        <w:separator/>
      </w:r>
    </w:p>
  </w:endnote>
  <w:endnote w:type="continuationSeparator" w:id="0">
    <w:p w14:paraId="320F3358" w14:textId="77777777" w:rsidR="00EA05BC" w:rsidRDefault="00EA05BC" w:rsidP="00D8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BD736" w14:textId="77777777" w:rsidR="00D87A73" w:rsidRDefault="00D87A73">
    <w:pPr>
      <w:pStyle w:val="Piedepgin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36EBF65A" w14:textId="77777777" w:rsidR="00D87A73" w:rsidRDefault="00D87A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E02D3" w14:textId="77777777" w:rsidR="00EA05BC" w:rsidRDefault="00EA05BC" w:rsidP="00D87A73">
      <w:pPr>
        <w:spacing w:after="0" w:line="240" w:lineRule="auto"/>
      </w:pPr>
      <w:r>
        <w:separator/>
      </w:r>
    </w:p>
  </w:footnote>
  <w:footnote w:type="continuationSeparator" w:id="0">
    <w:p w14:paraId="12ED91C1" w14:textId="77777777" w:rsidR="00EA05BC" w:rsidRDefault="00EA05BC" w:rsidP="00D87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865D5"/>
    <w:multiLevelType w:val="hybridMultilevel"/>
    <w:tmpl w:val="EE40CD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A47CDD"/>
    <w:multiLevelType w:val="hybridMultilevel"/>
    <w:tmpl w:val="F6023B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D22B69"/>
    <w:multiLevelType w:val="hybridMultilevel"/>
    <w:tmpl w:val="6958E7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583352">
    <w:abstractNumId w:val="0"/>
  </w:num>
  <w:num w:numId="2" w16cid:durableId="610625892">
    <w:abstractNumId w:val="1"/>
  </w:num>
  <w:num w:numId="3" w16cid:durableId="1460150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C1xg2cl59hMaYiaYH/XJbS+3YPKPrnOTbJH02vr/E+Cy7fMrsn8+Hcrswnop+QrLmB8W0WZkcc3buYiLrr9lDw==" w:salt="JT9RLXoJWJDUr+YeYpIFz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C39"/>
    <w:rsid w:val="00000146"/>
    <w:rsid w:val="00004BB2"/>
    <w:rsid w:val="00024907"/>
    <w:rsid w:val="00040ED3"/>
    <w:rsid w:val="00054F24"/>
    <w:rsid w:val="00065C14"/>
    <w:rsid w:val="00071B44"/>
    <w:rsid w:val="00071DB1"/>
    <w:rsid w:val="00093316"/>
    <w:rsid w:val="000A32C6"/>
    <w:rsid w:val="000E64BC"/>
    <w:rsid w:val="000F5033"/>
    <w:rsid w:val="00100813"/>
    <w:rsid w:val="00147955"/>
    <w:rsid w:val="001767F5"/>
    <w:rsid w:val="0018082B"/>
    <w:rsid w:val="00196F74"/>
    <w:rsid w:val="00204033"/>
    <w:rsid w:val="00220AFC"/>
    <w:rsid w:val="0023266D"/>
    <w:rsid w:val="0023378C"/>
    <w:rsid w:val="002514B6"/>
    <w:rsid w:val="002532CD"/>
    <w:rsid w:val="0025790E"/>
    <w:rsid w:val="00274901"/>
    <w:rsid w:val="00296423"/>
    <w:rsid w:val="002C7CEA"/>
    <w:rsid w:val="002D2861"/>
    <w:rsid w:val="00300CCA"/>
    <w:rsid w:val="003014D1"/>
    <w:rsid w:val="0030509A"/>
    <w:rsid w:val="003154E2"/>
    <w:rsid w:val="00316073"/>
    <w:rsid w:val="003372CE"/>
    <w:rsid w:val="0036265F"/>
    <w:rsid w:val="003736D2"/>
    <w:rsid w:val="003E17F8"/>
    <w:rsid w:val="003E6C04"/>
    <w:rsid w:val="00403EFA"/>
    <w:rsid w:val="00444B86"/>
    <w:rsid w:val="00470E7E"/>
    <w:rsid w:val="00472A1E"/>
    <w:rsid w:val="004C1CD2"/>
    <w:rsid w:val="00501603"/>
    <w:rsid w:val="00542891"/>
    <w:rsid w:val="005536FA"/>
    <w:rsid w:val="0055452F"/>
    <w:rsid w:val="0056459C"/>
    <w:rsid w:val="005B0CCA"/>
    <w:rsid w:val="005E5631"/>
    <w:rsid w:val="005F20C4"/>
    <w:rsid w:val="00635466"/>
    <w:rsid w:val="00644FC9"/>
    <w:rsid w:val="00664A6F"/>
    <w:rsid w:val="006C21D2"/>
    <w:rsid w:val="006D1DE6"/>
    <w:rsid w:val="006D44B4"/>
    <w:rsid w:val="006E0EDC"/>
    <w:rsid w:val="006F6D26"/>
    <w:rsid w:val="00707F93"/>
    <w:rsid w:val="007476CF"/>
    <w:rsid w:val="0078196E"/>
    <w:rsid w:val="00782BC6"/>
    <w:rsid w:val="00785D96"/>
    <w:rsid w:val="00786EE0"/>
    <w:rsid w:val="007967D8"/>
    <w:rsid w:val="00797E8B"/>
    <w:rsid w:val="007C6AF6"/>
    <w:rsid w:val="007F3EC2"/>
    <w:rsid w:val="007F4CC9"/>
    <w:rsid w:val="007F5C83"/>
    <w:rsid w:val="00846A49"/>
    <w:rsid w:val="0087184F"/>
    <w:rsid w:val="008743FB"/>
    <w:rsid w:val="008A0885"/>
    <w:rsid w:val="008A7B0E"/>
    <w:rsid w:val="008D76EB"/>
    <w:rsid w:val="008E475F"/>
    <w:rsid w:val="008F2CB0"/>
    <w:rsid w:val="00922BE3"/>
    <w:rsid w:val="00930F41"/>
    <w:rsid w:val="009811CE"/>
    <w:rsid w:val="009B2E73"/>
    <w:rsid w:val="009C3051"/>
    <w:rsid w:val="009F723C"/>
    <w:rsid w:val="00A13D01"/>
    <w:rsid w:val="00A147FE"/>
    <w:rsid w:val="00A3366F"/>
    <w:rsid w:val="00A4608F"/>
    <w:rsid w:val="00A90EE4"/>
    <w:rsid w:val="00A929FA"/>
    <w:rsid w:val="00AD3B4E"/>
    <w:rsid w:val="00AE3928"/>
    <w:rsid w:val="00B11234"/>
    <w:rsid w:val="00BD6EAB"/>
    <w:rsid w:val="00C21798"/>
    <w:rsid w:val="00C34F29"/>
    <w:rsid w:val="00C42C00"/>
    <w:rsid w:val="00C437F2"/>
    <w:rsid w:val="00C45306"/>
    <w:rsid w:val="00C46CF3"/>
    <w:rsid w:val="00C7793F"/>
    <w:rsid w:val="00C92B58"/>
    <w:rsid w:val="00CC5D76"/>
    <w:rsid w:val="00CF0A3A"/>
    <w:rsid w:val="00D14545"/>
    <w:rsid w:val="00D14CFA"/>
    <w:rsid w:val="00D35A35"/>
    <w:rsid w:val="00D42D4E"/>
    <w:rsid w:val="00D523F0"/>
    <w:rsid w:val="00D54912"/>
    <w:rsid w:val="00D564CB"/>
    <w:rsid w:val="00D73300"/>
    <w:rsid w:val="00D75E0B"/>
    <w:rsid w:val="00D87A73"/>
    <w:rsid w:val="00D93853"/>
    <w:rsid w:val="00DE3CA9"/>
    <w:rsid w:val="00E117F3"/>
    <w:rsid w:val="00E24567"/>
    <w:rsid w:val="00E35882"/>
    <w:rsid w:val="00E47488"/>
    <w:rsid w:val="00EA05BC"/>
    <w:rsid w:val="00EA33B4"/>
    <w:rsid w:val="00EC7C3D"/>
    <w:rsid w:val="00ED20EC"/>
    <w:rsid w:val="00EE4F5E"/>
    <w:rsid w:val="00EF5899"/>
    <w:rsid w:val="00F044D5"/>
    <w:rsid w:val="00F37DAC"/>
    <w:rsid w:val="00F40C2A"/>
    <w:rsid w:val="00F44AA9"/>
    <w:rsid w:val="00F47D28"/>
    <w:rsid w:val="00F81C39"/>
    <w:rsid w:val="00FC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55F5E"/>
  <w15:chartTrackingRefBased/>
  <w15:docId w15:val="{673CB766-FB26-46CF-A86F-21245477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1C3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87A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A73"/>
  </w:style>
  <w:style w:type="paragraph" w:styleId="Piedepgina">
    <w:name w:val="footer"/>
    <w:basedOn w:val="Normal"/>
    <w:link w:val="PiedepginaCar"/>
    <w:uiPriority w:val="99"/>
    <w:unhideWhenUsed/>
    <w:rsid w:val="00D87A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A73"/>
  </w:style>
  <w:style w:type="character" w:styleId="Hipervnculo">
    <w:name w:val="Hyperlink"/>
    <w:basedOn w:val="Fuentedeprrafopredeter"/>
    <w:uiPriority w:val="99"/>
    <w:unhideWhenUsed/>
    <w:rsid w:val="008F2CB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2C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ibros1888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libros1888.com/Pdfs/El-lugar-santisimo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4</Pages>
  <Words>1244</Words>
  <Characters>6843</Characters>
  <Application>Microsoft Office Word</Application>
  <DocSecurity>8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Bautistas y Adventistas del séptimo día</vt:lpstr>
    </vt:vector>
  </TitlesOfParts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Bautistas y Adventistas del séptimo día</dc:title>
  <dc:subject/>
  <dc:creator>Bautistas del séptimo día</dc:creator>
  <cp:keywords>adventista, bautistas del séptimo día</cp:keywords>
  <dc:description/>
  <cp:lastModifiedBy>Luis Bueno Boix</cp:lastModifiedBy>
  <cp:revision>123</cp:revision>
  <cp:lastPrinted>2025-02-23T08:02:00Z</cp:lastPrinted>
  <dcterms:created xsi:type="dcterms:W3CDTF">2020-10-30T11:13:00Z</dcterms:created>
  <dcterms:modified xsi:type="dcterms:W3CDTF">2025-02-23T09:19:00Z</dcterms:modified>
</cp:coreProperties>
</file>